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93" w:rsidRPr="00A23769" w:rsidRDefault="00B41493" w:rsidP="00403B0D">
      <w:pPr>
        <w:spacing w:line="500" w:lineRule="exact"/>
        <w:jc w:val="left"/>
        <w:rPr>
          <w:rFonts w:asciiTheme="minorEastAsia" w:eastAsiaTheme="minorEastAsia" w:hAnsiTheme="minorEastAsia"/>
          <w:sz w:val="32"/>
          <w:szCs w:val="32"/>
        </w:rPr>
      </w:pPr>
      <w:bookmarkStart w:id="0" w:name="_GoBack"/>
      <w:bookmarkEnd w:id="0"/>
      <w:r w:rsidRPr="00A23769">
        <w:rPr>
          <w:rFonts w:asciiTheme="minorEastAsia" w:eastAsiaTheme="minorEastAsia" w:hAnsiTheme="minorEastAsia" w:hint="eastAsia"/>
          <w:sz w:val="32"/>
          <w:szCs w:val="32"/>
        </w:rPr>
        <w:t>附件：</w:t>
      </w:r>
    </w:p>
    <w:p w:rsidR="00B41493" w:rsidRPr="0084592C" w:rsidRDefault="00B41493" w:rsidP="00403B0D">
      <w:pPr>
        <w:spacing w:line="500" w:lineRule="exact"/>
        <w:jc w:val="left"/>
        <w:rPr>
          <w:rFonts w:ascii="华文中宋" w:eastAsia="华文中宋" w:hAnsi="华文中宋"/>
          <w:b/>
          <w:sz w:val="32"/>
          <w:szCs w:val="32"/>
        </w:rPr>
      </w:pPr>
    </w:p>
    <w:p w:rsidR="00B41493" w:rsidRPr="00B41493" w:rsidRDefault="00B41493" w:rsidP="00403B0D">
      <w:pPr>
        <w:spacing w:line="500" w:lineRule="exact"/>
        <w:jc w:val="center"/>
        <w:rPr>
          <w:rFonts w:ascii="方正小标宋简体" w:eastAsia="方正小标宋简体" w:hAnsi="华文中宋"/>
          <w:b/>
          <w:sz w:val="44"/>
          <w:szCs w:val="44"/>
        </w:rPr>
      </w:pPr>
      <w:r w:rsidRPr="00B41493">
        <w:rPr>
          <w:rFonts w:ascii="方正小标宋简体" w:eastAsia="方正小标宋简体" w:hAnsi="华文中宋" w:hint="eastAsia"/>
          <w:b/>
          <w:sz w:val="44"/>
          <w:szCs w:val="44"/>
        </w:rPr>
        <w:t>贵州省学生资助和营养改善计划201</w:t>
      </w:r>
      <w:r>
        <w:rPr>
          <w:rFonts w:ascii="方正小标宋简体" w:eastAsia="方正小标宋简体" w:hAnsi="华文中宋" w:hint="eastAsia"/>
          <w:b/>
          <w:sz w:val="44"/>
          <w:szCs w:val="44"/>
        </w:rPr>
        <w:t>7</w:t>
      </w:r>
      <w:r w:rsidRPr="00B41493">
        <w:rPr>
          <w:rFonts w:ascii="方正小标宋简体" w:eastAsia="方正小标宋简体" w:hAnsi="华文中宋" w:hint="eastAsia"/>
          <w:b/>
          <w:sz w:val="44"/>
          <w:szCs w:val="44"/>
        </w:rPr>
        <w:t>年</w:t>
      </w:r>
    </w:p>
    <w:p w:rsidR="00B41493" w:rsidRDefault="00B41493" w:rsidP="00403B0D">
      <w:pPr>
        <w:spacing w:line="500" w:lineRule="exact"/>
        <w:jc w:val="center"/>
        <w:rPr>
          <w:rFonts w:ascii="方正小标宋简体" w:eastAsia="方正小标宋简体" w:hAnsi="华文中宋"/>
          <w:b/>
          <w:sz w:val="44"/>
          <w:szCs w:val="44"/>
        </w:rPr>
      </w:pPr>
      <w:r w:rsidRPr="00B41493">
        <w:rPr>
          <w:rFonts w:ascii="方正小标宋简体" w:eastAsia="方正小标宋简体" w:hAnsi="华文中宋" w:hint="eastAsia"/>
          <w:b/>
          <w:sz w:val="44"/>
          <w:szCs w:val="44"/>
        </w:rPr>
        <w:t>工作总结和201</w:t>
      </w:r>
      <w:r>
        <w:rPr>
          <w:rFonts w:ascii="方正小标宋简体" w:eastAsia="方正小标宋简体" w:hAnsi="华文中宋" w:hint="eastAsia"/>
          <w:b/>
          <w:sz w:val="44"/>
          <w:szCs w:val="44"/>
        </w:rPr>
        <w:t>8</w:t>
      </w:r>
      <w:r w:rsidRPr="00B41493">
        <w:rPr>
          <w:rFonts w:ascii="方正小标宋简体" w:eastAsia="方正小标宋简体" w:hAnsi="华文中宋" w:hint="eastAsia"/>
          <w:b/>
          <w:sz w:val="44"/>
          <w:szCs w:val="44"/>
        </w:rPr>
        <w:t>年工作要点</w:t>
      </w:r>
    </w:p>
    <w:p w:rsidR="00B41493" w:rsidRPr="00490C79" w:rsidRDefault="00B41493" w:rsidP="00403B0D">
      <w:pPr>
        <w:spacing w:line="500" w:lineRule="exact"/>
        <w:rPr>
          <w:rFonts w:ascii="仿宋" w:eastAsia="仿宋" w:hAnsi="仿宋"/>
          <w:sz w:val="32"/>
          <w:szCs w:val="32"/>
        </w:rPr>
      </w:pPr>
    </w:p>
    <w:p w:rsidR="00D76256" w:rsidRPr="004C7B5B" w:rsidRDefault="00D76256" w:rsidP="00403B0D">
      <w:pPr>
        <w:spacing w:line="500" w:lineRule="exact"/>
        <w:ind w:firstLineChars="200" w:firstLine="640"/>
        <w:rPr>
          <w:rFonts w:ascii="黑体" w:eastAsia="黑体" w:hAnsi="黑体" w:cs="仿宋"/>
          <w:sz w:val="32"/>
          <w:szCs w:val="32"/>
        </w:rPr>
      </w:pPr>
      <w:r w:rsidRPr="004C7B5B">
        <w:rPr>
          <w:rFonts w:ascii="黑体" w:eastAsia="黑体" w:hAnsi="黑体" w:cs="仿宋" w:hint="eastAsia"/>
          <w:sz w:val="32"/>
          <w:szCs w:val="32"/>
        </w:rPr>
        <w:t>一、</w:t>
      </w:r>
      <w:r w:rsidRPr="004C7B5B">
        <w:rPr>
          <w:rFonts w:ascii="黑体" w:eastAsia="黑体" w:hAnsi="黑体" w:cs="仿宋"/>
          <w:sz w:val="32"/>
          <w:szCs w:val="32"/>
        </w:rPr>
        <w:t>2017</w:t>
      </w:r>
      <w:r w:rsidRPr="004C7B5B">
        <w:rPr>
          <w:rFonts w:ascii="黑体" w:eastAsia="黑体" w:hAnsi="黑体" w:cs="仿宋" w:hint="eastAsia"/>
          <w:sz w:val="32"/>
          <w:szCs w:val="32"/>
        </w:rPr>
        <w:t>年工作总结</w:t>
      </w:r>
    </w:p>
    <w:p w:rsidR="00D76256" w:rsidRDefault="00D76256" w:rsidP="00403B0D">
      <w:pPr>
        <w:spacing w:line="500" w:lineRule="exact"/>
        <w:ind w:firstLineChars="200" w:firstLine="640"/>
        <w:rPr>
          <w:rFonts w:ascii="仿宋" w:eastAsia="仿宋" w:hAnsi="仿宋" w:cs="Helvetica"/>
          <w:kern w:val="0"/>
          <w:sz w:val="32"/>
          <w:szCs w:val="32"/>
        </w:rPr>
      </w:pPr>
      <w:r w:rsidRPr="00A11695">
        <w:rPr>
          <w:rFonts w:ascii="仿宋" w:eastAsia="仿宋" w:hAnsi="仿宋" w:cs="仿宋"/>
          <w:sz w:val="32"/>
          <w:szCs w:val="32"/>
        </w:rPr>
        <w:t>2017</w:t>
      </w:r>
      <w:r w:rsidRPr="00A11695">
        <w:rPr>
          <w:rFonts w:ascii="仿宋" w:eastAsia="仿宋" w:hAnsi="仿宋" w:cs="仿宋" w:hint="eastAsia"/>
          <w:sz w:val="32"/>
          <w:szCs w:val="32"/>
        </w:rPr>
        <w:t>年，</w:t>
      </w:r>
      <w:r>
        <w:rPr>
          <w:rFonts w:ascii="仿宋" w:eastAsia="仿宋" w:hAnsi="仿宋" w:cs="仿宋" w:hint="eastAsia"/>
          <w:sz w:val="32"/>
          <w:szCs w:val="32"/>
        </w:rPr>
        <w:t>在党的十九大精神指引下，全省学生资助系统</w:t>
      </w:r>
      <w:r w:rsidRPr="00A11695">
        <w:rPr>
          <w:rFonts w:ascii="仿宋" w:eastAsia="仿宋" w:hAnsi="仿宋" w:cs="Helvetica" w:hint="eastAsia"/>
          <w:kern w:val="0"/>
          <w:sz w:val="32"/>
          <w:szCs w:val="32"/>
        </w:rPr>
        <w:t>围绕教育发展的中心任务，服务脱贫攻坚大局，以国家学生资助体系建立十周年、营养改善计划实施五周年</w:t>
      </w:r>
      <w:r>
        <w:rPr>
          <w:rFonts w:ascii="仿宋" w:eastAsia="仿宋" w:hAnsi="仿宋" w:cs="Helvetica" w:hint="eastAsia"/>
          <w:kern w:val="0"/>
          <w:sz w:val="32"/>
          <w:szCs w:val="32"/>
        </w:rPr>
        <w:t>和</w:t>
      </w:r>
      <w:r w:rsidRPr="00A11695">
        <w:rPr>
          <w:rFonts w:ascii="仿宋" w:eastAsia="仿宋" w:hAnsi="仿宋" w:cs="Helvetica" w:hint="eastAsia"/>
          <w:kern w:val="0"/>
          <w:sz w:val="32"/>
          <w:szCs w:val="32"/>
        </w:rPr>
        <w:t>“全国学生资</w:t>
      </w:r>
      <w:r>
        <w:rPr>
          <w:rFonts w:ascii="仿宋" w:eastAsia="仿宋" w:hAnsi="仿宋" w:cs="Helvetica" w:hint="eastAsia"/>
          <w:kern w:val="0"/>
          <w:sz w:val="32"/>
          <w:szCs w:val="32"/>
        </w:rPr>
        <w:t>助规范管理年”为契机，以“五大发展理念”为指引，建立健全各项管理制度，大力推进精准资助和资助育人</w:t>
      </w:r>
      <w:r w:rsidRPr="00A11695">
        <w:rPr>
          <w:rFonts w:ascii="仿宋" w:eastAsia="仿宋" w:hAnsi="仿宋" w:cs="Helvetica" w:hint="eastAsia"/>
          <w:kern w:val="0"/>
          <w:sz w:val="32"/>
          <w:szCs w:val="32"/>
        </w:rPr>
        <w:t>，</w:t>
      </w:r>
      <w:r>
        <w:rPr>
          <w:rFonts w:ascii="仿宋" w:eastAsia="仿宋" w:hAnsi="仿宋" w:cs="Helvetica" w:hint="eastAsia"/>
          <w:kern w:val="0"/>
          <w:sz w:val="32"/>
          <w:szCs w:val="32"/>
        </w:rPr>
        <w:t>努力推动各项工作提质升级，资助工作</w:t>
      </w:r>
      <w:r w:rsidR="00465DD2">
        <w:rPr>
          <w:rFonts w:ascii="仿宋" w:eastAsia="仿宋" w:hAnsi="仿宋" w:cs="Helvetica" w:hint="eastAsia"/>
          <w:kern w:val="0"/>
          <w:sz w:val="32"/>
          <w:szCs w:val="32"/>
        </w:rPr>
        <w:t>取得明显成效</w:t>
      </w:r>
      <w:r>
        <w:rPr>
          <w:rFonts w:ascii="仿宋" w:eastAsia="仿宋" w:hAnsi="仿宋" w:cs="Helvetica" w:hint="eastAsia"/>
          <w:kern w:val="0"/>
          <w:sz w:val="32"/>
          <w:szCs w:val="32"/>
        </w:rPr>
        <w:t>。</w:t>
      </w:r>
    </w:p>
    <w:p w:rsidR="00D76256" w:rsidRPr="00EE5061" w:rsidRDefault="00D76256" w:rsidP="00403B0D">
      <w:pPr>
        <w:spacing w:line="500" w:lineRule="exact"/>
        <w:ind w:firstLineChars="200" w:firstLine="643"/>
        <w:rPr>
          <w:rFonts w:ascii="仿宋" w:eastAsia="仿宋" w:hAnsi="仿宋"/>
          <w:sz w:val="32"/>
          <w:szCs w:val="32"/>
        </w:rPr>
      </w:pPr>
      <w:r w:rsidRPr="00CE025C">
        <w:rPr>
          <w:rFonts w:ascii="楷体" w:eastAsia="楷体" w:hAnsi="楷体" w:cs="Helvetica" w:hint="eastAsia"/>
          <w:b/>
          <w:kern w:val="0"/>
          <w:sz w:val="32"/>
          <w:szCs w:val="32"/>
        </w:rPr>
        <w:t>（一）资助力度再创新高</w:t>
      </w:r>
      <w:r w:rsidR="00465DD2">
        <w:rPr>
          <w:rFonts w:ascii="楷体" w:eastAsia="楷体" w:hAnsi="楷体" w:cs="Helvetica" w:hint="eastAsia"/>
          <w:b/>
          <w:kern w:val="0"/>
          <w:sz w:val="32"/>
          <w:szCs w:val="32"/>
        </w:rPr>
        <w:t>。</w:t>
      </w:r>
      <w:r>
        <w:rPr>
          <w:rFonts w:ascii="仿宋" w:eastAsia="仿宋" w:hAnsi="仿宋" w:cs="Helvetica" w:hint="eastAsia"/>
          <w:kern w:val="0"/>
          <w:sz w:val="32"/>
          <w:szCs w:val="32"/>
        </w:rPr>
        <w:t>全省学生资助（含营养改善计划）资金继</w:t>
      </w:r>
      <w:r>
        <w:rPr>
          <w:rFonts w:ascii="仿宋" w:eastAsia="仿宋" w:hAnsi="仿宋" w:cs="Helvetica"/>
          <w:kern w:val="0"/>
          <w:sz w:val="32"/>
          <w:szCs w:val="32"/>
        </w:rPr>
        <w:t>2016</w:t>
      </w:r>
      <w:r>
        <w:rPr>
          <w:rFonts w:ascii="仿宋" w:eastAsia="仿宋" w:hAnsi="仿宋" w:cs="Helvetica" w:hint="eastAsia"/>
          <w:kern w:val="0"/>
          <w:sz w:val="32"/>
          <w:szCs w:val="32"/>
        </w:rPr>
        <w:t>年突破百亿元大关后，</w:t>
      </w:r>
      <w:r>
        <w:rPr>
          <w:rFonts w:ascii="仿宋" w:eastAsia="仿宋" w:hAnsi="仿宋" w:cs="Helvetica"/>
          <w:kern w:val="0"/>
          <w:sz w:val="32"/>
          <w:szCs w:val="32"/>
        </w:rPr>
        <w:t>201</w:t>
      </w:r>
      <w:r w:rsidR="00643AD1">
        <w:rPr>
          <w:rFonts w:ascii="仿宋" w:eastAsia="仿宋" w:hAnsi="仿宋" w:cs="Helvetica" w:hint="eastAsia"/>
          <w:kern w:val="0"/>
          <w:sz w:val="32"/>
          <w:szCs w:val="32"/>
        </w:rPr>
        <w:t>7</w:t>
      </w:r>
      <w:r>
        <w:rPr>
          <w:rFonts w:ascii="仿宋" w:eastAsia="仿宋" w:hAnsi="仿宋" w:cs="Helvetica" w:hint="eastAsia"/>
          <w:kern w:val="0"/>
          <w:sz w:val="32"/>
          <w:szCs w:val="32"/>
        </w:rPr>
        <w:t>年再创新高，达到近</w:t>
      </w:r>
      <w:r>
        <w:rPr>
          <w:rFonts w:ascii="仿宋" w:eastAsia="仿宋" w:hAnsi="仿宋" w:cs="Helvetica"/>
          <w:kern w:val="0"/>
          <w:sz w:val="32"/>
          <w:szCs w:val="32"/>
        </w:rPr>
        <w:t>118</w:t>
      </w:r>
      <w:r>
        <w:rPr>
          <w:rFonts w:ascii="仿宋" w:eastAsia="仿宋" w:hAnsi="仿宋" w:cs="Helvetica" w:hint="eastAsia"/>
          <w:kern w:val="0"/>
          <w:sz w:val="32"/>
          <w:szCs w:val="32"/>
        </w:rPr>
        <w:t>亿元，资助学生达</w:t>
      </w:r>
      <w:r>
        <w:rPr>
          <w:rFonts w:ascii="仿宋" w:eastAsia="仿宋" w:hAnsi="仿宋" w:cs="Helvetica"/>
          <w:kern w:val="0"/>
          <w:sz w:val="32"/>
          <w:szCs w:val="32"/>
        </w:rPr>
        <w:t>919</w:t>
      </w:r>
      <w:r>
        <w:rPr>
          <w:rFonts w:ascii="仿宋" w:eastAsia="仿宋" w:hAnsi="仿宋" w:cs="Helvetica" w:hint="eastAsia"/>
          <w:kern w:val="0"/>
          <w:sz w:val="32"/>
          <w:szCs w:val="32"/>
        </w:rPr>
        <w:t>万人次，分别比去年增加</w:t>
      </w:r>
      <w:r>
        <w:rPr>
          <w:rFonts w:ascii="仿宋" w:eastAsia="仿宋" w:hAnsi="仿宋" w:cs="Helvetica"/>
          <w:kern w:val="0"/>
          <w:sz w:val="32"/>
          <w:szCs w:val="32"/>
        </w:rPr>
        <w:t>15.5</w:t>
      </w:r>
      <w:r>
        <w:rPr>
          <w:rFonts w:ascii="仿宋" w:eastAsia="仿宋" w:hAnsi="仿宋" w:cs="Helvetica" w:hint="eastAsia"/>
          <w:kern w:val="0"/>
          <w:sz w:val="32"/>
          <w:szCs w:val="32"/>
        </w:rPr>
        <w:t>亿元、</w:t>
      </w:r>
      <w:r>
        <w:rPr>
          <w:rFonts w:ascii="仿宋" w:eastAsia="仿宋" w:hAnsi="仿宋" w:cs="Helvetica"/>
          <w:kern w:val="0"/>
          <w:sz w:val="32"/>
          <w:szCs w:val="32"/>
        </w:rPr>
        <w:t>162</w:t>
      </w:r>
      <w:r>
        <w:rPr>
          <w:rFonts w:ascii="仿宋" w:eastAsia="仿宋" w:hAnsi="仿宋" w:cs="Helvetica" w:hint="eastAsia"/>
          <w:kern w:val="0"/>
          <w:sz w:val="32"/>
          <w:szCs w:val="32"/>
        </w:rPr>
        <w:t>万人次。</w:t>
      </w:r>
      <w:r>
        <w:rPr>
          <w:rFonts w:ascii="仿宋" w:eastAsia="仿宋" w:hAnsi="仿宋" w:hint="eastAsia"/>
          <w:sz w:val="32"/>
          <w:szCs w:val="32"/>
        </w:rPr>
        <w:t>按照国家部署，全省全面统一实施城乡义务教育阶段家庭经济困难寄宿生生活费补助政策。</w:t>
      </w:r>
      <w:r w:rsidRPr="006A58C2">
        <w:rPr>
          <w:rFonts w:ascii="仿宋" w:eastAsia="仿宋" w:hAnsi="仿宋" w:hint="eastAsia"/>
          <w:sz w:val="32"/>
          <w:szCs w:val="32"/>
        </w:rPr>
        <w:t>各级各类学生资助</w:t>
      </w:r>
      <w:r>
        <w:rPr>
          <w:rFonts w:ascii="仿宋" w:eastAsia="仿宋" w:hAnsi="仿宋" w:hint="eastAsia"/>
          <w:sz w:val="32"/>
          <w:szCs w:val="32"/>
        </w:rPr>
        <w:t>有序开展，为</w:t>
      </w:r>
      <w:r w:rsidRPr="006A58C2">
        <w:rPr>
          <w:rFonts w:ascii="仿宋" w:eastAsia="仿宋" w:hAnsi="仿宋" w:hint="eastAsia"/>
          <w:sz w:val="32"/>
          <w:szCs w:val="32"/>
        </w:rPr>
        <w:t>家庭经济困难学生顺利完成学业</w:t>
      </w:r>
      <w:r>
        <w:rPr>
          <w:rFonts w:ascii="仿宋" w:eastAsia="仿宋" w:hAnsi="仿宋" w:hint="eastAsia"/>
          <w:sz w:val="32"/>
          <w:szCs w:val="32"/>
        </w:rPr>
        <w:t>提供了坚强保障</w:t>
      </w:r>
      <w:r w:rsidRPr="006A58C2">
        <w:rPr>
          <w:rFonts w:ascii="仿宋" w:eastAsia="仿宋" w:hAnsi="仿宋" w:hint="eastAsia"/>
          <w:sz w:val="32"/>
          <w:szCs w:val="32"/>
        </w:rPr>
        <w:t>。</w:t>
      </w:r>
    </w:p>
    <w:p w:rsidR="00D76256" w:rsidRPr="00B07E8A" w:rsidRDefault="00D76256" w:rsidP="00403B0D">
      <w:pPr>
        <w:spacing w:line="500" w:lineRule="exact"/>
        <w:ind w:firstLineChars="200" w:firstLine="643"/>
        <w:rPr>
          <w:rFonts w:ascii="楷体" w:eastAsia="楷体" w:hAnsi="楷体" w:cs="Helvetica"/>
          <w:b/>
          <w:kern w:val="0"/>
          <w:sz w:val="32"/>
          <w:szCs w:val="32"/>
        </w:rPr>
      </w:pPr>
      <w:r>
        <w:rPr>
          <w:rFonts w:ascii="楷体" w:eastAsia="楷体" w:hAnsi="楷体" w:cs="Helvetica" w:hint="eastAsia"/>
          <w:b/>
          <w:kern w:val="0"/>
          <w:sz w:val="32"/>
          <w:szCs w:val="32"/>
        </w:rPr>
        <w:t>（二</w:t>
      </w:r>
      <w:r w:rsidRPr="004C7B5B">
        <w:rPr>
          <w:rFonts w:ascii="楷体" w:eastAsia="楷体" w:hAnsi="楷体" w:cs="Helvetica" w:hint="eastAsia"/>
          <w:b/>
          <w:kern w:val="0"/>
          <w:sz w:val="32"/>
          <w:szCs w:val="32"/>
        </w:rPr>
        <w:t>）营养改善计划实现两个“全覆盖”</w:t>
      </w:r>
      <w:r w:rsidR="00465DD2">
        <w:rPr>
          <w:rFonts w:ascii="楷体" w:eastAsia="楷体" w:hAnsi="楷体" w:cs="Helvetica" w:hint="eastAsia"/>
          <w:b/>
          <w:kern w:val="0"/>
          <w:sz w:val="32"/>
          <w:szCs w:val="32"/>
        </w:rPr>
        <w:t>。</w:t>
      </w:r>
      <w:r>
        <w:rPr>
          <w:rFonts w:ascii="仿宋" w:eastAsia="仿宋" w:hAnsi="仿宋" w:hint="eastAsia"/>
          <w:sz w:val="32"/>
          <w:szCs w:val="32"/>
        </w:rPr>
        <w:t>在</w:t>
      </w:r>
      <w:r>
        <w:rPr>
          <w:rFonts w:ascii="仿宋" w:eastAsia="仿宋" w:hAnsi="仿宋"/>
          <w:sz w:val="32"/>
          <w:szCs w:val="32"/>
        </w:rPr>
        <w:t>82</w:t>
      </w:r>
      <w:r>
        <w:rPr>
          <w:rFonts w:ascii="仿宋" w:eastAsia="仿宋" w:hAnsi="仿宋" w:hint="eastAsia"/>
          <w:sz w:val="32"/>
          <w:szCs w:val="32"/>
        </w:rPr>
        <w:t>个县</w:t>
      </w:r>
      <w:r>
        <w:rPr>
          <w:rFonts w:ascii="仿宋" w:eastAsia="仿宋" w:hAnsi="仿宋"/>
          <w:sz w:val="32"/>
          <w:szCs w:val="32"/>
        </w:rPr>
        <w:t>9100</w:t>
      </w:r>
      <w:r>
        <w:rPr>
          <w:rFonts w:ascii="仿宋" w:eastAsia="仿宋" w:hAnsi="仿宋" w:hint="eastAsia"/>
          <w:sz w:val="32"/>
          <w:szCs w:val="32"/>
        </w:rPr>
        <w:t>所学前教育机构实施农村学前教育儿童营养改善计划</w:t>
      </w:r>
      <w:r>
        <w:rPr>
          <w:rFonts w:ascii="仿宋_GB2312" w:eastAsia="仿宋_GB2312" w:hAnsi="仿宋_GB2312" w:cs="仿宋_GB2312" w:hint="eastAsia"/>
          <w:sz w:val="32"/>
          <w:szCs w:val="32"/>
        </w:rPr>
        <w:t>，</w:t>
      </w:r>
      <w:r>
        <w:rPr>
          <w:rFonts w:ascii="仿宋" w:eastAsia="仿宋" w:hAnsi="仿宋" w:hint="eastAsia"/>
          <w:sz w:val="32"/>
          <w:szCs w:val="32"/>
        </w:rPr>
        <w:t>惠及农村学前教育儿童</w:t>
      </w:r>
      <w:r>
        <w:rPr>
          <w:rFonts w:ascii="仿宋" w:eastAsia="仿宋" w:hAnsi="仿宋"/>
          <w:sz w:val="32"/>
          <w:szCs w:val="32"/>
        </w:rPr>
        <w:t>75.53</w:t>
      </w:r>
      <w:r>
        <w:rPr>
          <w:rFonts w:ascii="仿宋" w:eastAsia="仿宋" w:hAnsi="仿宋" w:hint="eastAsia"/>
          <w:sz w:val="32"/>
          <w:szCs w:val="32"/>
        </w:rPr>
        <w:t>万人</w:t>
      </w:r>
      <w:r w:rsidRPr="00FA017B">
        <w:rPr>
          <w:rFonts w:ascii="仿宋_GB2312" w:eastAsia="仿宋_GB2312" w:hAnsi="仿宋_GB2312" w:cs="仿宋_GB2312" w:hint="eastAsia"/>
          <w:sz w:val="32"/>
          <w:szCs w:val="32"/>
        </w:rPr>
        <w:t>，实现</w:t>
      </w:r>
      <w:r w:rsidRPr="00FA017B">
        <w:rPr>
          <w:rFonts w:ascii="仿宋_GB2312" w:eastAsia="仿宋_GB2312" w:hAnsi="仿宋_GB2312" w:cs="仿宋_GB2312"/>
          <w:sz w:val="32"/>
          <w:szCs w:val="32"/>
        </w:rPr>
        <w:t>66</w:t>
      </w:r>
      <w:r w:rsidRPr="00FA017B">
        <w:rPr>
          <w:rFonts w:ascii="仿宋_GB2312" w:eastAsia="仿宋_GB2312" w:hAnsi="仿宋_GB2312" w:cs="仿宋_GB2312" w:hint="eastAsia"/>
          <w:sz w:val="32"/>
          <w:szCs w:val="32"/>
        </w:rPr>
        <w:t>个贫困县农村学前教育机构全覆盖。</w:t>
      </w:r>
      <w:r>
        <w:rPr>
          <w:rFonts w:ascii="仿宋_GB2312" w:eastAsia="仿宋_GB2312" w:hAnsi="仿宋_GB2312" w:cs="仿宋_GB2312" w:hint="eastAsia"/>
          <w:sz w:val="32"/>
          <w:szCs w:val="32"/>
        </w:rPr>
        <w:t>同时</w:t>
      </w:r>
      <w:r w:rsidRPr="00FA017B">
        <w:rPr>
          <w:rFonts w:ascii="仿宋_GB2312" w:eastAsia="仿宋_GB2312" w:hAnsi="仿宋_GB2312" w:cs="仿宋_GB2312" w:hint="eastAsia"/>
          <w:sz w:val="32"/>
          <w:szCs w:val="32"/>
        </w:rPr>
        <w:t>在</w:t>
      </w:r>
      <w:r w:rsidRPr="00FA017B">
        <w:rPr>
          <w:rFonts w:ascii="仿宋_GB2312" w:eastAsia="仿宋_GB2312" w:hAnsi="仿宋_GB2312" w:cs="仿宋_GB2312"/>
          <w:sz w:val="32"/>
          <w:szCs w:val="32"/>
        </w:rPr>
        <w:t>87</w:t>
      </w:r>
      <w:r w:rsidRPr="00FA017B">
        <w:rPr>
          <w:rFonts w:ascii="仿宋_GB2312" w:eastAsia="仿宋_GB2312" w:hAnsi="仿宋_GB2312" w:cs="仿宋_GB2312" w:hint="eastAsia"/>
          <w:sz w:val="32"/>
          <w:szCs w:val="32"/>
        </w:rPr>
        <w:t>个县</w:t>
      </w:r>
      <w:r w:rsidRPr="00FA017B">
        <w:rPr>
          <w:rFonts w:ascii="仿宋_GB2312" w:eastAsia="仿宋_GB2312" w:hAnsi="仿宋_GB2312" w:cs="仿宋_GB2312"/>
          <w:sz w:val="32"/>
          <w:szCs w:val="32"/>
        </w:rPr>
        <w:t>1.22</w:t>
      </w:r>
      <w:r w:rsidRPr="00FA017B">
        <w:rPr>
          <w:rFonts w:ascii="仿宋_GB2312" w:eastAsia="仿宋_GB2312" w:hAnsi="仿宋_GB2312" w:cs="仿宋_GB2312" w:hint="eastAsia"/>
          <w:sz w:val="32"/>
          <w:szCs w:val="32"/>
        </w:rPr>
        <w:t>万所农村中小学实施农村义务教育学生营养改善计划</w:t>
      </w:r>
      <w:r>
        <w:rPr>
          <w:rFonts w:ascii="仿宋" w:eastAsia="仿宋" w:hAnsi="仿宋" w:hint="eastAsia"/>
          <w:sz w:val="32"/>
          <w:szCs w:val="32"/>
        </w:rPr>
        <w:t>，</w:t>
      </w:r>
      <w:r w:rsidRPr="006A58C2">
        <w:rPr>
          <w:rFonts w:ascii="仿宋" w:eastAsia="仿宋" w:hAnsi="仿宋" w:hint="eastAsia"/>
          <w:sz w:val="32"/>
          <w:szCs w:val="32"/>
        </w:rPr>
        <w:t>惠及</w:t>
      </w:r>
      <w:r w:rsidRPr="006A58C2">
        <w:rPr>
          <w:rFonts w:ascii="仿宋" w:eastAsia="仿宋" w:hAnsi="仿宋"/>
          <w:sz w:val="32"/>
          <w:szCs w:val="32"/>
        </w:rPr>
        <w:t>38</w:t>
      </w:r>
      <w:r>
        <w:rPr>
          <w:rFonts w:ascii="仿宋" w:eastAsia="仿宋" w:hAnsi="仿宋"/>
          <w:sz w:val="32"/>
          <w:szCs w:val="32"/>
        </w:rPr>
        <w:t>4</w:t>
      </w:r>
      <w:r w:rsidRPr="006A58C2">
        <w:rPr>
          <w:rFonts w:ascii="仿宋" w:eastAsia="仿宋" w:hAnsi="仿宋" w:hint="eastAsia"/>
          <w:sz w:val="32"/>
          <w:szCs w:val="32"/>
        </w:rPr>
        <w:t>万农村中小学生</w:t>
      </w:r>
      <w:r>
        <w:rPr>
          <w:rFonts w:ascii="仿宋" w:eastAsia="仿宋" w:hAnsi="仿宋" w:hint="eastAsia"/>
          <w:sz w:val="32"/>
          <w:szCs w:val="32"/>
        </w:rPr>
        <w:t>，</w:t>
      </w:r>
      <w:r w:rsidRPr="00FA017B">
        <w:rPr>
          <w:rFonts w:ascii="仿宋_GB2312" w:eastAsia="仿宋_GB2312" w:hAnsi="仿宋_GB2312" w:cs="仿宋_GB2312" w:hint="eastAsia"/>
          <w:sz w:val="32"/>
          <w:szCs w:val="32"/>
        </w:rPr>
        <w:t>实现营养改善计划农村义务教育学校全覆盖。</w:t>
      </w:r>
      <w:r>
        <w:rPr>
          <w:rFonts w:ascii="仿宋" w:eastAsia="仿宋" w:hAnsi="仿宋" w:hint="eastAsia"/>
          <w:sz w:val="32"/>
          <w:szCs w:val="32"/>
        </w:rPr>
        <w:t>全省</w:t>
      </w:r>
      <w:r w:rsidRPr="006A58C2">
        <w:rPr>
          <w:rFonts w:ascii="仿宋" w:eastAsia="仿宋" w:hAnsi="仿宋" w:hint="eastAsia"/>
          <w:sz w:val="32"/>
          <w:szCs w:val="32"/>
        </w:rPr>
        <w:t>继续在政府保障能力、管理制度、设施设备、管理手段、供餐质量、食育教育等六个</w:t>
      </w:r>
      <w:r>
        <w:rPr>
          <w:rFonts w:ascii="仿宋" w:eastAsia="仿宋" w:hAnsi="仿宋" w:hint="eastAsia"/>
          <w:kern w:val="0"/>
          <w:sz w:val="32"/>
          <w:szCs w:val="32"/>
        </w:rPr>
        <w:t>方面</w:t>
      </w:r>
      <w:r w:rsidRPr="006A58C2">
        <w:rPr>
          <w:rFonts w:ascii="仿宋" w:eastAsia="仿宋" w:hAnsi="仿宋" w:hint="eastAsia"/>
          <w:sz w:val="32"/>
          <w:szCs w:val="32"/>
        </w:rPr>
        <w:t>推进</w:t>
      </w:r>
      <w:r>
        <w:rPr>
          <w:rFonts w:ascii="仿宋" w:eastAsia="仿宋" w:hAnsi="仿宋" w:hint="eastAsia"/>
          <w:sz w:val="32"/>
          <w:szCs w:val="32"/>
        </w:rPr>
        <w:t>营养改善计划</w:t>
      </w:r>
      <w:r w:rsidRPr="006A58C2">
        <w:rPr>
          <w:rFonts w:ascii="仿宋" w:eastAsia="仿宋" w:hAnsi="仿宋" w:hint="eastAsia"/>
          <w:sz w:val="32"/>
          <w:szCs w:val="32"/>
        </w:rPr>
        <w:t>提质升级，“贵州特色”农村学生营养改</w:t>
      </w:r>
      <w:r w:rsidRPr="006A58C2">
        <w:rPr>
          <w:rFonts w:ascii="仿宋" w:eastAsia="仿宋" w:hAnsi="仿宋" w:hint="eastAsia"/>
          <w:sz w:val="32"/>
          <w:szCs w:val="32"/>
        </w:rPr>
        <w:lastRenderedPageBreak/>
        <w:t>造计划升级版逐渐成型。刘延东</w:t>
      </w:r>
      <w:r>
        <w:rPr>
          <w:rFonts w:ascii="仿宋" w:eastAsia="仿宋" w:hAnsi="仿宋" w:hint="eastAsia"/>
          <w:sz w:val="32"/>
          <w:szCs w:val="32"/>
        </w:rPr>
        <w:t>副总理做出</w:t>
      </w:r>
      <w:r w:rsidRPr="006A58C2">
        <w:rPr>
          <w:rFonts w:ascii="仿宋" w:eastAsia="仿宋" w:hAnsi="仿宋" w:hint="eastAsia"/>
          <w:sz w:val="32"/>
          <w:szCs w:val="32"/>
        </w:rPr>
        <w:t>批示，</w:t>
      </w:r>
      <w:r>
        <w:rPr>
          <w:rFonts w:ascii="仿宋" w:eastAsia="仿宋" w:hAnsi="仿宋" w:hint="eastAsia"/>
          <w:sz w:val="32"/>
          <w:szCs w:val="32"/>
        </w:rPr>
        <w:t>对我省“充分发挥</w:t>
      </w:r>
      <w:r w:rsidRPr="006A58C2">
        <w:rPr>
          <w:rFonts w:ascii="仿宋" w:eastAsia="仿宋" w:hAnsi="仿宋" w:hint="eastAsia"/>
          <w:sz w:val="32"/>
          <w:szCs w:val="32"/>
        </w:rPr>
        <w:t>主体责任</w:t>
      </w:r>
      <w:r>
        <w:rPr>
          <w:rFonts w:ascii="仿宋" w:eastAsia="仿宋" w:hAnsi="仿宋" w:hint="eastAsia"/>
          <w:sz w:val="32"/>
          <w:szCs w:val="32"/>
        </w:rPr>
        <w:t>，推动营养改善计划提质升级，并向学前阶段延伸”给予充分肯定。</w:t>
      </w:r>
    </w:p>
    <w:p w:rsidR="00D76256" w:rsidRPr="00B07E8A" w:rsidRDefault="00D76256" w:rsidP="00403B0D">
      <w:pPr>
        <w:spacing w:line="500" w:lineRule="exact"/>
        <w:ind w:firstLineChars="200" w:firstLine="643"/>
        <w:rPr>
          <w:rFonts w:ascii="楷体" w:eastAsia="楷体" w:hAnsi="楷体"/>
          <w:b/>
          <w:sz w:val="32"/>
          <w:szCs w:val="32"/>
        </w:rPr>
      </w:pPr>
      <w:r>
        <w:rPr>
          <w:rFonts w:ascii="楷体" w:eastAsia="楷体" w:hAnsi="楷体" w:cs="仿宋" w:hint="eastAsia"/>
          <w:b/>
          <w:sz w:val="32"/>
          <w:szCs w:val="32"/>
        </w:rPr>
        <w:t>（三）</w:t>
      </w:r>
      <w:r w:rsidRPr="004C7B5B">
        <w:rPr>
          <w:rFonts w:ascii="楷体" w:eastAsia="楷体" w:hAnsi="楷体" w:hint="eastAsia"/>
          <w:b/>
          <w:sz w:val="32"/>
          <w:szCs w:val="32"/>
        </w:rPr>
        <w:t>教育精准扶贫</w:t>
      </w:r>
      <w:r>
        <w:rPr>
          <w:rFonts w:ascii="楷体" w:eastAsia="楷体" w:hAnsi="楷体" w:hint="eastAsia"/>
          <w:b/>
          <w:sz w:val="32"/>
          <w:szCs w:val="32"/>
        </w:rPr>
        <w:t>学生资助春季和</w:t>
      </w:r>
      <w:r w:rsidRPr="004C7B5B">
        <w:rPr>
          <w:rFonts w:ascii="楷体" w:eastAsia="楷体" w:hAnsi="楷体" w:hint="eastAsia"/>
          <w:b/>
          <w:sz w:val="32"/>
          <w:szCs w:val="32"/>
        </w:rPr>
        <w:t>秋季攻势取得</w:t>
      </w:r>
      <w:r>
        <w:rPr>
          <w:rFonts w:ascii="楷体" w:eastAsia="楷体" w:hAnsi="楷体" w:hint="eastAsia"/>
          <w:b/>
          <w:sz w:val="32"/>
          <w:szCs w:val="32"/>
        </w:rPr>
        <w:t>重大</w:t>
      </w:r>
      <w:r w:rsidRPr="004C7B5B">
        <w:rPr>
          <w:rFonts w:ascii="楷体" w:eastAsia="楷体" w:hAnsi="楷体" w:hint="eastAsia"/>
          <w:b/>
          <w:sz w:val="32"/>
          <w:szCs w:val="32"/>
        </w:rPr>
        <w:t>胜利</w:t>
      </w:r>
      <w:r w:rsidR="00465DD2">
        <w:rPr>
          <w:rFonts w:ascii="楷体" w:eastAsia="楷体" w:hAnsi="楷体" w:hint="eastAsia"/>
          <w:b/>
          <w:sz w:val="32"/>
          <w:szCs w:val="32"/>
        </w:rPr>
        <w:t>。</w:t>
      </w:r>
      <w:r>
        <w:rPr>
          <w:rFonts w:ascii="仿宋" w:eastAsia="仿宋" w:hAnsi="仿宋" w:hint="eastAsia"/>
          <w:sz w:val="32"/>
          <w:szCs w:val="32"/>
        </w:rPr>
        <w:t>按照省委、省政府统一部署，我省深入开展教育精准扶贫学生资助春季和秋季攻势，</w:t>
      </w:r>
      <w:r w:rsidRPr="00375B33">
        <w:rPr>
          <w:rFonts w:ascii="仿宋" w:eastAsia="仿宋" w:hAnsi="仿宋" w:hint="eastAsia"/>
          <w:sz w:val="32"/>
          <w:szCs w:val="32"/>
        </w:rPr>
        <w:t>将“精准</w:t>
      </w:r>
      <w:r>
        <w:rPr>
          <w:rFonts w:ascii="仿宋" w:eastAsia="仿宋" w:hAnsi="仿宋" w:hint="eastAsia"/>
          <w:sz w:val="32"/>
          <w:szCs w:val="32"/>
        </w:rPr>
        <w:t>资助</w:t>
      </w:r>
      <w:r w:rsidRPr="00375B33">
        <w:rPr>
          <w:rFonts w:ascii="仿宋" w:eastAsia="仿宋" w:hAnsi="仿宋" w:hint="eastAsia"/>
          <w:sz w:val="32"/>
          <w:szCs w:val="32"/>
        </w:rPr>
        <w:t>”的重点</w:t>
      </w:r>
      <w:r>
        <w:rPr>
          <w:rFonts w:ascii="仿宋" w:eastAsia="仿宋" w:hAnsi="仿宋" w:hint="eastAsia"/>
          <w:sz w:val="32"/>
          <w:szCs w:val="32"/>
        </w:rPr>
        <w:t>首先聚焦</w:t>
      </w:r>
      <w:r w:rsidRPr="00375B33">
        <w:rPr>
          <w:rFonts w:ascii="仿宋" w:eastAsia="仿宋" w:hAnsi="仿宋" w:hint="eastAsia"/>
          <w:sz w:val="32"/>
          <w:szCs w:val="32"/>
        </w:rPr>
        <w:t>到“时效精准”上</w:t>
      </w:r>
      <w:r>
        <w:rPr>
          <w:rFonts w:ascii="仿宋" w:eastAsia="仿宋" w:hAnsi="仿宋" w:hint="eastAsia"/>
          <w:sz w:val="32"/>
          <w:szCs w:val="32"/>
        </w:rPr>
        <w:t>，全面</w:t>
      </w:r>
      <w:r w:rsidRPr="00375B33">
        <w:rPr>
          <w:rFonts w:ascii="仿宋" w:eastAsia="仿宋" w:hAnsi="仿宋" w:hint="eastAsia"/>
          <w:sz w:val="32"/>
          <w:szCs w:val="32"/>
        </w:rPr>
        <w:t>开通“绿色通道”</w:t>
      </w:r>
      <w:r>
        <w:rPr>
          <w:rFonts w:ascii="仿宋" w:eastAsia="仿宋" w:hAnsi="仿宋" w:hint="eastAsia"/>
          <w:sz w:val="32"/>
          <w:szCs w:val="32"/>
        </w:rPr>
        <w:t>，</w:t>
      </w:r>
      <w:r w:rsidRPr="00AC15BD">
        <w:rPr>
          <w:rFonts w:ascii="仿宋" w:eastAsia="仿宋" w:hAnsi="仿宋" w:hint="eastAsia"/>
          <w:sz w:val="32"/>
          <w:szCs w:val="32"/>
        </w:rPr>
        <w:t>实行农村</w:t>
      </w:r>
      <w:r>
        <w:rPr>
          <w:rFonts w:ascii="仿宋" w:eastAsia="仿宋" w:hAnsi="仿宋" w:hint="eastAsia"/>
          <w:sz w:val="32"/>
          <w:szCs w:val="32"/>
        </w:rPr>
        <w:t>建档立卡贫困</w:t>
      </w:r>
      <w:r w:rsidRPr="00AC15BD">
        <w:rPr>
          <w:rFonts w:ascii="仿宋" w:eastAsia="仿宋" w:hAnsi="仿宋" w:hint="eastAsia"/>
          <w:sz w:val="32"/>
          <w:szCs w:val="32"/>
        </w:rPr>
        <w:t>学生</w:t>
      </w:r>
      <w:r>
        <w:rPr>
          <w:rFonts w:ascii="仿宋" w:eastAsia="仿宋" w:hAnsi="仿宋" w:hint="eastAsia"/>
          <w:sz w:val="32"/>
          <w:szCs w:val="32"/>
        </w:rPr>
        <w:t>直接</w:t>
      </w:r>
      <w:r w:rsidRPr="00AC15BD">
        <w:rPr>
          <w:rFonts w:ascii="仿宋" w:eastAsia="仿宋" w:hAnsi="仿宋" w:hint="eastAsia"/>
          <w:sz w:val="32"/>
          <w:szCs w:val="32"/>
        </w:rPr>
        <w:t>按资助标准免费</w:t>
      </w:r>
      <w:r w:rsidRPr="00375B33">
        <w:rPr>
          <w:rFonts w:ascii="仿宋" w:eastAsia="仿宋" w:hAnsi="仿宋" w:hint="eastAsia"/>
          <w:sz w:val="32"/>
          <w:szCs w:val="32"/>
        </w:rPr>
        <w:t>无障碍入学</w:t>
      </w:r>
      <w:r>
        <w:rPr>
          <w:rFonts w:ascii="仿宋" w:eastAsia="仿宋" w:hAnsi="仿宋" w:hint="eastAsia"/>
          <w:sz w:val="32"/>
          <w:szCs w:val="32"/>
        </w:rPr>
        <w:t>，确保在</w:t>
      </w:r>
      <w:r w:rsidRPr="00375B33">
        <w:rPr>
          <w:rFonts w:ascii="仿宋" w:eastAsia="仿宋" w:hAnsi="仿宋" w:hint="eastAsia"/>
          <w:sz w:val="32"/>
          <w:szCs w:val="32"/>
        </w:rPr>
        <w:t>第一时间获得资助。</w:t>
      </w:r>
      <w:r>
        <w:rPr>
          <w:rFonts w:ascii="仿宋" w:eastAsia="仿宋" w:hAnsi="仿宋" w:hint="eastAsia"/>
          <w:sz w:val="32"/>
          <w:szCs w:val="32"/>
        </w:rPr>
        <w:t>全年下达</w:t>
      </w:r>
      <w:r w:rsidRPr="00AC15BD">
        <w:rPr>
          <w:rFonts w:ascii="仿宋" w:eastAsia="仿宋" w:hAnsi="仿宋" w:hint="eastAsia"/>
          <w:sz w:val="32"/>
          <w:szCs w:val="32"/>
        </w:rPr>
        <w:t>教育精准扶贫学生资助</w:t>
      </w:r>
      <w:r>
        <w:rPr>
          <w:rFonts w:ascii="仿宋" w:eastAsia="仿宋" w:hAnsi="仿宋" w:hint="eastAsia"/>
          <w:sz w:val="32"/>
          <w:szCs w:val="32"/>
        </w:rPr>
        <w:t>专项</w:t>
      </w:r>
      <w:r w:rsidRPr="00AC15BD">
        <w:rPr>
          <w:rFonts w:ascii="仿宋" w:eastAsia="仿宋" w:hAnsi="仿宋" w:hint="eastAsia"/>
          <w:sz w:val="32"/>
          <w:szCs w:val="32"/>
        </w:rPr>
        <w:t>资金</w:t>
      </w:r>
      <w:r>
        <w:rPr>
          <w:rFonts w:ascii="仿宋" w:eastAsia="仿宋" w:hAnsi="仿宋"/>
          <w:sz w:val="32"/>
          <w:szCs w:val="32"/>
        </w:rPr>
        <w:t>16.98</w:t>
      </w:r>
      <w:r w:rsidRPr="00AC15BD">
        <w:rPr>
          <w:rFonts w:ascii="仿宋" w:eastAsia="仿宋" w:hAnsi="仿宋" w:hint="eastAsia"/>
          <w:sz w:val="32"/>
          <w:szCs w:val="32"/>
        </w:rPr>
        <w:t>亿元</w:t>
      </w:r>
      <w:r>
        <w:rPr>
          <w:rFonts w:ascii="仿宋" w:eastAsia="仿宋" w:hAnsi="仿宋" w:hint="eastAsia"/>
          <w:sz w:val="32"/>
          <w:szCs w:val="32"/>
        </w:rPr>
        <w:t>，资助农村贫困学生</w:t>
      </w:r>
      <w:r>
        <w:rPr>
          <w:rFonts w:ascii="仿宋" w:eastAsia="仿宋" w:hAnsi="仿宋"/>
          <w:sz w:val="32"/>
          <w:szCs w:val="32"/>
        </w:rPr>
        <w:t>83.25</w:t>
      </w:r>
      <w:r>
        <w:rPr>
          <w:rFonts w:ascii="仿宋" w:eastAsia="仿宋" w:hAnsi="仿宋" w:hint="eastAsia"/>
          <w:sz w:val="32"/>
          <w:szCs w:val="32"/>
        </w:rPr>
        <w:t>万人次，（其中：</w:t>
      </w:r>
      <w:r>
        <w:rPr>
          <w:rFonts w:ascii="仿宋" w:eastAsia="仿宋" w:hAnsi="仿宋"/>
          <w:sz w:val="32"/>
          <w:szCs w:val="32"/>
        </w:rPr>
        <w:t>2016-2017</w:t>
      </w:r>
      <w:r>
        <w:rPr>
          <w:rFonts w:ascii="仿宋" w:eastAsia="仿宋" w:hAnsi="仿宋" w:hint="eastAsia"/>
          <w:sz w:val="32"/>
          <w:szCs w:val="32"/>
        </w:rPr>
        <w:t>学年度</w:t>
      </w:r>
      <w:r>
        <w:rPr>
          <w:rFonts w:ascii="仿宋" w:eastAsia="仿宋" w:hAnsi="仿宋"/>
          <w:sz w:val="32"/>
          <w:szCs w:val="32"/>
        </w:rPr>
        <w:t>37.73</w:t>
      </w:r>
      <w:r>
        <w:rPr>
          <w:rFonts w:ascii="仿宋" w:eastAsia="仿宋" w:hAnsi="仿宋" w:hint="eastAsia"/>
          <w:sz w:val="32"/>
          <w:szCs w:val="32"/>
        </w:rPr>
        <w:t>万人、</w:t>
      </w:r>
      <w:r>
        <w:rPr>
          <w:rFonts w:ascii="仿宋" w:eastAsia="仿宋" w:hAnsi="仿宋"/>
          <w:sz w:val="32"/>
          <w:szCs w:val="32"/>
        </w:rPr>
        <w:t>2017</w:t>
      </w:r>
      <w:r>
        <w:rPr>
          <w:rFonts w:ascii="仿宋" w:eastAsia="仿宋" w:hAnsi="仿宋" w:hint="eastAsia"/>
          <w:sz w:val="32"/>
          <w:szCs w:val="32"/>
        </w:rPr>
        <w:t>年秋季学期</w:t>
      </w:r>
      <w:r>
        <w:rPr>
          <w:rFonts w:ascii="仿宋" w:eastAsia="仿宋" w:hAnsi="仿宋"/>
          <w:sz w:val="32"/>
          <w:szCs w:val="32"/>
        </w:rPr>
        <w:t>45.52</w:t>
      </w:r>
      <w:r>
        <w:rPr>
          <w:rFonts w:ascii="仿宋" w:eastAsia="仿宋" w:hAnsi="仿宋" w:hint="eastAsia"/>
          <w:sz w:val="32"/>
          <w:szCs w:val="32"/>
        </w:rPr>
        <w:t>万人）。教育精准扶贫学生资助政策有效落实，建档立卡</w:t>
      </w:r>
      <w:r w:rsidRPr="006A58C2">
        <w:rPr>
          <w:rFonts w:ascii="仿宋" w:eastAsia="仿宋" w:hAnsi="仿宋" w:hint="eastAsia"/>
          <w:sz w:val="32"/>
          <w:szCs w:val="32"/>
        </w:rPr>
        <w:t>贫困学生</w:t>
      </w:r>
      <w:r>
        <w:rPr>
          <w:rFonts w:ascii="仿宋" w:eastAsia="仿宋" w:hAnsi="仿宋" w:hint="eastAsia"/>
          <w:sz w:val="32"/>
          <w:szCs w:val="32"/>
        </w:rPr>
        <w:t>及家长“获得感”显著增强，给予</w:t>
      </w:r>
      <w:r w:rsidRPr="006A58C2">
        <w:rPr>
          <w:rFonts w:ascii="仿宋" w:eastAsia="仿宋" w:hAnsi="仿宋" w:hint="eastAsia"/>
          <w:sz w:val="32"/>
          <w:szCs w:val="32"/>
        </w:rPr>
        <w:t>普遍赞誉。</w:t>
      </w:r>
    </w:p>
    <w:p w:rsidR="00D76256" w:rsidRPr="00EE5061" w:rsidRDefault="00D76256" w:rsidP="00403B0D">
      <w:pPr>
        <w:spacing w:line="500" w:lineRule="exact"/>
        <w:ind w:firstLineChars="200" w:firstLine="643"/>
        <w:rPr>
          <w:rFonts w:ascii="楷体" w:eastAsia="楷体" w:hAnsi="楷体"/>
          <w:b/>
          <w:sz w:val="32"/>
          <w:szCs w:val="32"/>
        </w:rPr>
      </w:pPr>
      <w:r w:rsidRPr="00EE5061">
        <w:rPr>
          <w:rFonts w:ascii="楷体" w:eastAsia="楷体" w:hAnsi="楷体" w:hint="eastAsia"/>
          <w:b/>
          <w:sz w:val="32"/>
          <w:szCs w:val="32"/>
        </w:rPr>
        <w:t>（</w:t>
      </w:r>
      <w:r>
        <w:rPr>
          <w:rFonts w:ascii="楷体" w:eastAsia="楷体" w:hAnsi="楷体" w:hint="eastAsia"/>
          <w:b/>
          <w:sz w:val="32"/>
          <w:szCs w:val="32"/>
        </w:rPr>
        <w:t>四</w:t>
      </w:r>
      <w:r w:rsidRPr="00EE5061">
        <w:rPr>
          <w:rFonts w:ascii="楷体" w:eastAsia="楷体" w:hAnsi="楷体" w:hint="eastAsia"/>
          <w:b/>
          <w:sz w:val="32"/>
          <w:szCs w:val="32"/>
        </w:rPr>
        <w:t>）生源地助学贷款在资助体系中的作用更加彰显</w:t>
      </w:r>
      <w:r w:rsidR="00465DD2">
        <w:rPr>
          <w:rFonts w:ascii="楷体" w:eastAsia="楷体" w:hAnsi="楷体" w:hint="eastAsia"/>
          <w:b/>
          <w:sz w:val="32"/>
          <w:szCs w:val="32"/>
        </w:rPr>
        <w:t>。</w:t>
      </w:r>
      <w:r>
        <w:rPr>
          <w:rFonts w:ascii="仿宋_GB2312" w:eastAsia="仿宋_GB2312" w:hAnsi="楷体" w:cs="Helvetica" w:hint="eastAsia"/>
          <w:kern w:val="0"/>
          <w:sz w:val="32"/>
          <w:szCs w:val="32"/>
        </w:rPr>
        <w:t>通过国家开发银行发放助学贷</w:t>
      </w:r>
      <w:r w:rsidRPr="005C79C4">
        <w:rPr>
          <w:rFonts w:ascii="仿宋_GB2312" w:eastAsia="仿宋_GB2312" w:hAnsi="楷体" w:cs="Helvetica" w:hint="eastAsia"/>
          <w:kern w:val="0"/>
          <w:sz w:val="32"/>
          <w:szCs w:val="32"/>
        </w:rPr>
        <w:t>款近</w:t>
      </w:r>
      <w:r w:rsidRPr="005C79C4">
        <w:rPr>
          <w:rFonts w:ascii="仿宋_GB2312" w:eastAsia="仿宋_GB2312" w:hAnsi="楷体" w:cs="Helvetica"/>
          <w:kern w:val="0"/>
          <w:sz w:val="32"/>
          <w:szCs w:val="32"/>
        </w:rPr>
        <w:t>23</w:t>
      </w:r>
      <w:r w:rsidRPr="005C79C4">
        <w:rPr>
          <w:rFonts w:ascii="仿宋_GB2312" w:eastAsia="仿宋_GB2312" w:hAnsi="楷体" w:cs="Helvetica" w:hint="eastAsia"/>
          <w:kern w:val="0"/>
          <w:sz w:val="32"/>
          <w:szCs w:val="32"/>
        </w:rPr>
        <w:t>亿元，贷款学生近</w:t>
      </w:r>
      <w:r w:rsidRPr="005C79C4">
        <w:rPr>
          <w:rFonts w:ascii="仿宋_GB2312" w:eastAsia="仿宋_GB2312" w:hAnsi="楷体" w:cs="Helvetica"/>
          <w:kern w:val="0"/>
          <w:sz w:val="32"/>
          <w:szCs w:val="32"/>
        </w:rPr>
        <w:t>36</w:t>
      </w:r>
      <w:r w:rsidRPr="005C79C4">
        <w:rPr>
          <w:rFonts w:ascii="仿宋_GB2312" w:eastAsia="仿宋_GB2312" w:hAnsi="楷体" w:cs="Helvetica" w:hint="eastAsia"/>
          <w:kern w:val="0"/>
          <w:sz w:val="32"/>
          <w:szCs w:val="32"/>
        </w:rPr>
        <w:t>万人，</w:t>
      </w:r>
      <w:r>
        <w:rPr>
          <w:rFonts w:ascii="仿宋_GB2312" w:eastAsia="仿宋_GB2312" w:hAnsi="楷体" w:cs="Helvetica" w:hint="eastAsia"/>
          <w:kern w:val="0"/>
          <w:sz w:val="32"/>
          <w:szCs w:val="32"/>
        </w:rPr>
        <w:t>比</w:t>
      </w:r>
      <w:r>
        <w:rPr>
          <w:rFonts w:ascii="仿宋_GB2312" w:eastAsia="仿宋_GB2312" w:hAnsi="楷体" w:cs="Helvetica"/>
          <w:kern w:val="0"/>
          <w:sz w:val="32"/>
          <w:szCs w:val="32"/>
        </w:rPr>
        <w:t>2016</w:t>
      </w:r>
      <w:r>
        <w:rPr>
          <w:rFonts w:ascii="仿宋_GB2312" w:eastAsia="仿宋_GB2312" w:hAnsi="楷体" w:cs="Helvetica" w:hint="eastAsia"/>
          <w:kern w:val="0"/>
          <w:sz w:val="32"/>
          <w:szCs w:val="32"/>
        </w:rPr>
        <w:t>年分别增加</w:t>
      </w:r>
      <w:r>
        <w:rPr>
          <w:rFonts w:ascii="仿宋_GB2312" w:eastAsia="仿宋_GB2312" w:hAnsi="楷体" w:cs="Helvetica"/>
          <w:kern w:val="0"/>
          <w:sz w:val="32"/>
          <w:szCs w:val="32"/>
        </w:rPr>
        <w:t>4.5</w:t>
      </w:r>
      <w:r>
        <w:rPr>
          <w:rFonts w:ascii="仿宋_GB2312" w:eastAsia="仿宋_GB2312" w:hAnsi="楷体" w:cs="Helvetica" w:hint="eastAsia"/>
          <w:kern w:val="0"/>
          <w:sz w:val="32"/>
          <w:szCs w:val="32"/>
        </w:rPr>
        <w:t>亿元、</w:t>
      </w:r>
      <w:r>
        <w:rPr>
          <w:rFonts w:ascii="仿宋_GB2312" w:eastAsia="仿宋_GB2312" w:hAnsi="楷体" w:cs="Helvetica"/>
          <w:kern w:val="0"/>
          <w:sz w:val="32"/>
          <w:szCs w:val="32"/>
        </w:rPr>
        <w:t>6</w:t>
      </w:r>
      <w:r>
        <w:rPr>
          <w:rFonts w:ascii="仿宋_GB2312" w:eastAsia="仿宋_GB2312" w:hAnsi="楷体" w:cs="Helvetica" w:hint="eastAsia"/>
          <w:kern w:val="0"/>
          <w:sz w:val="32"/>
          <w:szCs w:val="32"/>
        </w:rPr>
        <w:t>万人，</w:t>
      </w:r>
      <w:r w:rsidRPr="005C79C4">
        <w:rPr>
          <w:rFonts w:ascii="仿宋_GB2312" w:eastAsia="仿宋_GB2312" w:hAnsi="楷体" w:cs="Helvetica" w:hint="eastAsia"/>
          <w:kern w:val="0"/>
          <w:sz w:val="32"/>
          <w:szCs w:val="32"/>
        </w:rPr>
        <w:t>居全国第三位；</w:t>
      </w:r>
      <w:r w:rsidRPr="005C79C4">
        <w:rPr>
          <w:rFonts w:ascii="仿宋_GB2312" w:eastAsia="仿宋_GB2312" w:hAnsi="仿宋"/>
          <w:sz w:val="32"/>
          <w:szCs w:val="32"/>
        </w:rPr>
        <w:t>57</w:t>
      </w:r>
      <w:r w:rsidRPr="005C79C4">
        <w:rPr>
          <w:rFonts w:ascii="仿宋_GB2312" w:eastAsia="仿宋_GB2312" w:hAnsi="仿宋" w:hint="eastAsia"/>
          <w:sz w:val="32"/>
          <w:szCs w:val="32"/>
        </w:rPr>
        <w:t>个县首次实行生源地信用助学贷款</w:t>
      </w:r>
      <w:r w:rsidRPr="005C79C4">
        <w:rPr>
          <w:rFonts w:ascii="仿宋" w:eastAsia="仿宋" w:hAnsi="仿宋" w:hint="eastAsia"/>
          <w:sz w:val="32"/>
          <w:szCs w:val="32"/>
        </w:rPr>
        <w:t>电子合同，电子合同累计受理量达在全国排名第一。</w:t>
      </w:r>
      <w:r>
        <w:rPr>
          <w:rFonts w:ascii="仿宋" w:eastAsia="仿宋" w:hAnsi="仿宋"/>
          <w:sz w:val="32"/>
          <w:szCs w:val="32"/>
        </w:rPr>
        <w:t xml:space="preserve"> </w:t>
      </w:r>
    </w:p>
    <w:p w:rsidR="00D76256" w:rsidRPr="00FA017B" w:rsidRDefault="00D76256" w:rsidP="00403B0D">
      <w:pPr>
        <w:spacing w:line="500" w:lineRule="exact"/>
        <w:ind w:firstLineChars="200" w:firstLine="643"/>
        <w:rPr>
          <w:rFonts w:ascii="仿宋" w:eastAsia="仿宋" w:hAnsi="仿宋"/>
          <w:sz w:val="32"/>
          <w:szCs w:val="32"/>
        </w:rPr>
      </w:pPr>
      <w:r>
        <w:rPr>
          <w:rFonts w:ascii="楷体" w:eastAsia="楷体" w:hAnsi="楷体" w:cs="仿宋" w:hint="eastAsia"/>
          <w:b/>
          <w:sz w:val="32"/>
          <w:szCs w:val="32"/>
        </w:rPr>
        <w:t>（五）全面</w:t>
      </w:r>
      <w:r w:rsidRPr="004C7B5B">
        <w:rPr>
          <w:rFonts w:ascii="楷体" w:eastAsia="楷体" w:hAnsi="楷体" w:cs="仿宋" w:hint="eastAsia"/>
          <w:b/>
          <w:sz w:val="32"/>
          <w:szCs w:val="32"/>
        </w:rPr>
        <w:t>开展资助体系十周年系列活动</w:t>
      </w:r>
      <w:r w:rsidR="00465DD2">
        <w:rPr>
          <w:rFonts w:ascii="楷体" w:eastAsia="楷体" w:hAnsi="楷体" w:cs="仿宋" w:hint="eastAsia"/>
          <w:b/>
          <w:sz w:val="32"/>
          <w:szCs w:val="32"/>
        </w:rPr>
        <w:t>。</w:t>
      </w:r>
      <w:r w:rsidRPr="00465DD2">
        <w:rPr>
          <w:rFonts w:ascii="仿宋" w:eastAsia="仿宋" w:hAnsi="仿宋" w:hint="eastAsia"/>
          <w:sz w:val="32"/>
          <w:szCs w:val="32"/>
        </w:rPr>
        <w:t>举办主题为“资助十年</w:t>
      </w:r>
      <w:r w:rsidRPr="00465DD2">
        <w:rPr>
          <w:rFonts w:ascii="仿宋" w:eastAsia="仿宋" w:hAnsi="仿宋"/>
          <w:sz w:val="32"/>
          <w:szCs w:val="32"/>
        </w:rPr>
        <w:t xml:space="preserve"> </w:t>
      </w:r>
      <w:r w:rsidRPr="00465DD2">
        <w:rPr>
          <w:rFonts w:ascii="仿宋" w:eastAsia="仿宋" w:hAnsi="仿宋" w:hint="eastAsia"/>
          <w:sz w:val="32"/>
          <w:szCs w:val="32"/>
        </w:rPr>
        <w:t>伴我成长</w:t>
      </w:r>
      <w:r w:rsidRPr="00465DD2">
        <w:rPr>
          <w:rFonts w:ascii="仿宋" w:eastAsia="仿宋" w:hAnsi="仿宋"/>
          <w:sz w:val="32"/>
          <w:szCs w:val="32"/>
        </w:rPr>
        <w:t xml:space="preserve"> </w:t>
      </w:r>
      <w:r w:rsidRPr="00465DD2">
        <w:rPr>
          <w:rFonts w:ascii="仿宋" w:eastAsia="仿宋" w:hAnsi="仿宋" w:hint="eastAsia"/>
          <w:sz w:val="32"/>
          <w:szCs w:val="32"/>
        </w:rPr>
        <w:t>践行诚信</w:t>
      </w:r>
      <w:r w:rsidRPr="00465DD2">
        <w:rPr>
          <w:rFonts w:ascii="仿宋" w:eastAsia="仿宋" w:hAnsi="仿宋"/>
          <w:sz w:val="32"/>
          <w:szCs w:val="32"/>
        </w:rPr>
        <w:t xml:space="preserve"> </w:t>
      </w:r>
      <w:r w:rsidRPr="00465DD2">
        <w:rPr>
          <w:rFonts w:ascii="仿宋" w:eastAsia="仿宋" w:hAnsi="仿宋" w:hint="eastAsia"/>
          <w:sz w:val="32"/>
          <w:szCs w:val="32"/>
        </w:rPr>
        <w:t>筑梦未来”的高校助学贷款诚信教育活动。</w:t>
      </w:r>
      <w:r>
        <w:rPr>
          <w:rFonts w:ascii="仿宋" w:eastAsia="仿宋" w:hAnsi="仿宋" w:hint="eastAsia"/>
          <w:sz w:val="32"/>
          <w:szCs w:val="32"/>
        </w:rPr>
        <w:t>以广播剧大赛为载体，</w:t>
      </w:r>
      <w:r w:rsidRPr="006A58C2">
        <w:rPr>
          <w:rFonts w:ascii="仿宋" w:eastAsia="仿宋" w:hAnsi="仿宋" w:hint="eastAsia"/>
          <w:sz w:val="32"/>
          <w:szCs w:val="32"/>
        </w:rPr>
        <w:t>覆盖学生听众群体</w:t>
      </w:r>
      <w:r w:rsidRPr="006A58C2">
        <w:rPr>
          <w:rFonts w:ascii="仿宋" w:eastAsia="仿宋" w:hAnsi="仿宋"/>
          <w:sz w:val="32"/>
          <w:szCs w:val="32"/>
        </w:rPr>
        <w:t>48</w:t>
      </w:r>
      <w:r>
        <w:rPr>
          <w:rFonts w:ascii="仿宋" w:eastAsia="仿宋" w:hAnsi="仿宋" w:hint="eastAsia"/>
          <w:sz w:val="32"/>
          <w:szCs w:val="32"/>
        </w:rPr>
        <w:t>万余人，并在贵州交通广播电台</w:t>
      </w:r>
      <w:r w:rsidRPr="006A58C2">
        <w:rPr>
          <w:rFonts w:ascii="仿宋" w:eastAsia="仿宋" w:hAnsi="仿宋" w:hint="eastAsia"/>
          <w:sz w:val="32"/>
          <w:szCs w:val="32"/>
        </w:rPr>
        <w:t>播出，产生了良好的社会效益。</w:t>
      </w:r>
      <w:r w:rsidRPr="00465DD2">
        <w:rPr>
          <w:rFonts w:ascii="仿宋" w:eastAsia="仿宋" w:hAnsi="仿宋" w:hint="eastAsia"/>
          <w:sz w:val="32"/>
          <w:szCs w:val="32"/>
        </w:rPr>
        <w:t>开展全省学生资助十周年成就总结</w:t>
      </w:r>
      <w:r w:rsidR="00465DD2">
        <w:rPr>
          <w:rFonts w:ascii="仿宋" w:eastAsia="仿宋" w:hAnsi="仿宋" w:hint="eastAsia"/>
          <w:sz w:val="32"/>
          <w:szCs w:val="32"/>
        </w:rPr>
        <w:t>，</w:t>
      </w:r>
      <w:r w:rsidRPr="0042042D">
        <w:rPr>
          <w:rFonts w:ascii="仿宋" w:eastAsia="仿宋" w:hAnsi="仿宋" w:hint="eastAsia"/>
          <w:sz w:val="32"/>
          <w:szCs w:val="32"/>
        </w:rPr>
        <w:t>完成《贵州省学生资助发展报告（</w:t>
      </w:r>
      <w:r w:rsidRPr="0042042D">
        <w:rPr>
          <w:rFonts w:ascii="仿宋" w:eastAsia="仿宋" w:hAnsi="仿宋"/>
          <w:sz w:val="32"/>
          <w:szCs w:val="32"/>
        </w:rPr>
        <w:t>2007-2016</w:t>
      </w:r>
      <w:r>
        <w:rPr>
          <w:rFonts w:ascii="仿宋" w:eastAsia="仿宋" w:hAnsi="仿宋" w:hint="eastAsia"/>
          <w:sz w:val="32"/>
          <w:szCs w:val="32"/>
        </w:rPr>
        <w:t>年）》。</w:t>
      </w:r>
      <w:r w:rsidR="00465DD2">
        <w:rPr>
          <w:rFonts w:ascii="仿宋" w:eastAsia="仿宋" w:hAnsi="仿宋" w:hint="eastAsia"/>
          <w:sz w:val="32"/>
          <w:szCs w:val="32"/>
        </w:rPr>
        <w:t>资助宣传工作取得明显成效，</w:t>
      </w:r>
      <w:r>
        <w:rPr>
          <w:rFonts w:ascii="仿宋" w:eastAsia="仿宋" w:hAnsi="仿宋" w:hint="eastAsia"/>
          <w:sz w:val="32"/>
          <w:szCs w:val="32"/>
        </w:rPr>
        <w:t>省教育厅和省人民</w:t>
      </w:r>
      <w:r w:rsidRPr="00375B33">
        <w:rPr>
          <w:rFonts w:ascii="仿宋" w:eastAsia="仿宋" w:hAnsi="仿宋" w:hint="eastAsia"/>
          <w:sz w:val="32"/>
          <w:szCs w:val="32"/>
        </w:rPr>
        <w:t>政府</w:t>
      </w:r>
      <w:r>
        <w:rPr>
          <w:rFonts w:ascii="仿宋" w:eastAsia="仿宋" w:hAnsi="仿宋" w:hint="eastAsia"/>
          <w:sz w:val="32"/>
          <w:szCs w:val="32"/>
        </w:rPr>
        <w:t>分别召开新闻发布会，</w:t>
      </w:r>
      <w:r w:rsidRPr="00375B33">
        <w:rPr>
          <w:rFonts w:ascii="仿宋" w:eastAsia="仿宋" w:hAnsi="仿宋" w:hint="eastAsia"/>
          <w:sz w:val="32"/>
          <w:szCs w:val="32"/>
        </w:rPr>
        <w:t>介绍我省学生资助政策体系及其成效，通报</w:t>
      </w:r>
      <w:r>
        <w:rPr>
          <w:rFonts w:ascii="仿宋" w:eastAsia="仿宋" w:hAnsi="仿宋" w:hint="eastAsia"/>
          <w:sz w:val="32"/>
          <w:szCs w:val="32"/>
        </w:rPr>
        <w:t>教育</w:t>
      </w:r>
      <w:r w:rsidRPr="00375B33">
        <w:rPr>
          <w:rFonts w:ascii="仿宋" w:eastAsia="仿宋" w:hAnsi="仿宋" w:hint="eastAsia"/>
          <w:sz w:val="32"/>
          <w:szCs w:val="32"/>
        </w:rPr>
        <w:t>精准扶贫学生资助和营养改善计划的推进情况</w:t>
      </w:r>
      <w:r>
        <w:rPr>
          <w:rFonts w:ascii="仿宋" w:eastAsia="仿宋" w:hAnsi="仿宋" w:hint="eastAsia"/>
          <w:sz w:val="32"/>
          <w:szCs w:val="32"/>
        </w:rPr>
        <w:t>；</w:t>
      </w:r>
      <w:r w:rsidRPr="00375B33">
        <w:rPr>
          <w:rFonts w:ascii="仿宋" w:eastAsia="仿宋" w:hAnsi="仿宋" w:hint="eastAsia"/>
          <w:sz w:val="32"/>
          <w:szCs w:val="32"/>
        </w:rPr>
        <w:t>《贵州日报》</w:t>
      </w:r>
      <w:r>
        <w:rPr>
          <w:rFonts w:ascii="仿宋" w:eastAsia="仿宋" w:hAnsi="仿宋" w:hint="eastAsia"/>
          <w:sz w:val="32"/>
          <w:szCs w:val="32"/>
        </w:rPr>
        <w:t>在党的</w:t>
      </w:r>
      <w:r w:rsidRPr="00375B33">
        <w:rPr>
          <w:rFonts w:ascii="仿宋" w:eastAsia="仿宋" w:hAnsi="仿宋" w:hint="eastAsia"/>
          <w:sz w:val="32"/>
          <w:szCs w:val="32"/>
        </w:rPr>
        <w:t>十九大</w:t>
      </w:r>
      <w:r>
        <w:rPr>
          <w:rFonts w:ascii="仿宋" w:eastAsia="仿宋" w:hAnsi="仿宋" w:hint="eastAsia"/>
          <w:sz w:val="32"/>
          <w:szCs w:val="32"/>
        </w:rPr>
        <w:t>等重要时点整版介绍</w:t>
      </w:r>
      <w:r w:rsidRPr="00375B33">
        <w:rPr>
          <w:rFonts w:ascii="仿宋" w:eastAsia="仿宋" w:hAnsi="仿宋" w:hint="eastAsia"/>
          <w:sz w:val="32"/>
          <w:szCs w:val="32"/>
        </w:rPr>
        <w:t>学生资助政</w:t>
      </w:r>
      <w:r w:rsidRPr="00375B33">
        <w:rPr>
          <w:rFonts w:ascii="仿宋" w:eastAsia="仿宋" w:hAnsi="仿宋" w:hint="eastAsia"/>
          <w:sz w:val="32"/>
          <w:szCs w:val="32"/>
        </w:rPr>
        <w:lastRenderedPageBreak/>
        <w:t>策体系</w:t>
      </w:r>
      <w:r>
        <w:rPr>
          <w:rFonts w:ascii="仿宋" w:eastAsia="仿宋" w:hAnsi="仿宋" w:hint="eastAsia"/>
          <w:sz w:val="32"/>
          <w:szCs w:val="32"/>
        </w:rPr>
        <w:t>，并对五</w:t>
      </w:r>
      <w:r w:rsidRPr="00375B33">
        <w:rPr>
          <w:rFonts w:ascii="仿宋" w:eastAsia="仿宋" w:hAnsi="仿宋" w:hint="eastAsia"/>
          <w:sz w:val="32"/>
          <w:szCs w:val="32"/>
        </w:rPr>
        <w:t>年</w:t>
      </w:r>
      <w:r>
        <w:rPr>
          <w:rFonts w:ascii="仿宋" w:eastAsia="仿宋" w:hAnsi="仿宋" w:hint="eastAsia"/>
          <w:sz w:val="32"/>
          <w:szCs w:val="32"/>
        </w:rPr>
        <w:t>来的</w:t>
      </w:r>
      <w:r w:rsidRPr="00375B33">
        <w:rPr>
          <w:rFonts w:ascii="仿宋" w:eastAsia="仿宋" w:hAnsi="仿宋" w:hint="eastAsia"/>
          <w:sz w:val="32"/>
          <w:szCs w:val="32"/>
        </w:rPr>
        <w:t>资助成效整版进行宣传</w:t>
      </w:r>
      <w:r>
        <w:rPr>
          <w:rFonts w:ascii="仿宋" w:eastAsia="仿宋" w:hAnsi="仿宋" w:hint="eastAsia"/>
          <w:sz w:val="32"/>
          <w:szCs w:val="32"/>
        </w:rPr>
        <w:t>报道</w:t>
      </w:r>
      <w:r w:rsidRPr="00375B33">
        <w:rPr>
          <w:rFonts w:ascii="仿宋" w:eastAsia="仿宋" w:hAnsi="仿宋" w:hint="eastAsia"/>
          <w:sz w:val="32"/>
          <w:szCs w:val="32"/>
        </w:rPr>
        <w:t>。</w:t>
      </w:r>
    </w:p>
    <w:p w:rsidR="00D76256" w:rsidRPr="00B07E8A" w:rsidRDefault="00D76256" w:rsidP="00403B0D">
      <w:pPr>
        <w:spacing w:line="500" w:lineRule="exact"/>
        <w:ind w:firstLineChars="200" w:firstLine="643"/>
        <w:rPr>
          <w:rFonts w:ascii="楷体" w:eastAsia="楷体" w:hAnsi="楷体"/>
          <w:b/>
          <w:kern w:val="0"/>
          <w:sz w:val="32"/>
          <w:szCs w:val="32"/>
        </w:rPr>
      </w:pPr>
      <w:r>
        <w:rPr>
          <w:rFonts w:ascii="楷体" w:eastAsia="楷体" w:hAnsi="楷体" w:hint="eastAsia"/>
          <w:b/>
          <w:kern w:val="0"/>
          <w:sz w:val="32"/>
          <w:szCs w:val="32"/>
        </w:rPr>
        <w:t>（六）深入推进</w:t>
      </w:r>
      <w:r w:rsidRPr="004C7B5B">
        <w:rPr>
          <w:rFonts w:ascii="楷体" w:eastAsia="楷体" w:hAnsi="楷体" w:hint="eastAsia"/>
          <w:b/>
          <w:kern w:val="0"/>
          <w:sz w:val="32"/>
          <w:szCs w:val="32"/>
        </w:rPr>
        <w:t>“全国学生资助规范管理年”活动</w:t>
      </w:r>
      <w:r w:rsidR="00465DD2">
        <w:rPr>
          <w:rFonts w:ascii="楷体" w:eastAsia="楷体" w:hAnsi="楷体" w:hint="eastAsia"/>
          <w:b/>
          <w:kern w:val="0"/>
          <w:sz w:val="32"/>
          <w:szCs w:val="32"/>
        </w:rPr>
        <w:t>。</w:t>
      </w:r>
      <w:r w:rsidRPr="0042042D">
        <w:rPr>
          <w:rFonts w:ascii="仿宋" w:eastAsia="仿宋" w:hAnsi="仿宋" w:hint="eastAsia"/>
          <w:sz w:val="32"/>
          <w:szCs w:val="32"/>
        </w:rPr>
        <w:t>省教育厅</w:t>
      </w:r>
      <w:r>
        <w:rPr>
          <w:rFonts w:ascii="仿宋" w:eastAsia="仿宋" w:hAnsi="仿宋" w:hint="eastAsia"/>
          <w:sz w:val="32"/>
          <w:szCs w:val="32"/>
        </w:rPr>
        <w:t>、</w:t>
      </w:r>
      <w:r w:rsidRPr="0042042D">
        <w:rPr>
          <w:rFonts w:ascii="仿宋" w:eastAsia="仿宋" w:hAnsi="仿宋" w:hint="eastAsia"/>
          <w:sz w:val="32"/>
          <w:szCs w:val="32"/>
        </w:rPr>
        <w:t>省财政厅从管理制度、监管责任、资助程序、资金管理、信息管理、机构队伍建设</w:t>
      </w:r>
      <w:r>
        <w:rPr>
          <w:rFonts w:ascii="仿宋" w:eastAsia="仿宋" w:hAnsi="仿宋" w:hint="eastAsia"/>
          <w:sz w:val="32"/>
          <w:szCs w:val="32"/>
        </w:rPr>
        <w:t>等六个</w:t>
      </w:r>
      <w:r w:rsidRPr="0042042D">
        <w:rPr>
          <w:rFonts w:ascii="仿宋" w:eastAsia="仿宋" w:hAnsi="仿宋" w:hint="eastAsia"/>
          <w:sz w:val="32"/>
          <w:szCs w:val="32"/>
        </w:rPr>
        <w:t>方面</w:t>
      </w:r>
      <w:r>
        <w:rPr>
          <w:rFonts w:ascii="仿宋" w:eastAsia="仿宋" w:hAnsi="仿宋" w:hint="eastAsia"/>
          <w:sz w:val="32"/>
          <w:szCs w:val="32"/>
        </w:rPr>
        <w:t>联合</w:t>
      </w:r>
      <w:r w:rsidRPr="0042042D">
        <w:rPr>
          <w:rFonts w:ascii="仿宋" w:eastAsia="仿宋" w:hAnsi="仿宋" w:hint="eastAsia"/>
          <w:sz w:val="32"/>
          <w:szCs w:val="32"/>
        </w:rPr>
        <w:t>组织</w:t>
      </w:r>
      <w:r>
        <w:rPr>
          <w:rFonts w:ascii="仿宋" w:eastAsia="仿宋" w:hAnsi="仿宋" w:hint="eastAsia"/>
          <w:sz w:val="32"/>
          <w:szCs w:val="32"/>
        </w:rPr>
        <w:t>全省大检查</w:t>
      </w:r>
      <w:r w:rsidRPr="0042042D">
        <w:rPr>
          <w:rFonts w:ascii="仿宋" w:eastAsia="仿宋" w:hAnsi="仿宋" w:hint="eastAsia"/>
          <w:sz w:val="32"/>
          <w:szCs w:val="32"/>
        </w:rPr>
        <w:t>，</w:t>
      </w:r>
      <w:r w:rsidRPr="004E182D">
        <w:rPr>
          <w:rFonts w:ascii="仿宋" w:eastAsia="仿宋" w:hAnsi="仿宋" w:hint="eastAsia"/>
          <w:sz w:val="32"/>
          <w:szCs w:val="32"/>
        </w:rPr>
        <w:t>确保</w:t>
      </w:r>
      <w:r>
        <w:rPr>
          <w:rFonts w:ascii="仿宋" w:eastAsia="仿宋" w:hAnsi="仿宋" w:hint="eastAsia"/>
          <w:sz w:val="32"/>
          <w:szCs w:val="32"/>
        </w:rPr>
        <w:t>中央和省的学生</w:t>
      </w:r>
      <w:r w:rsidRPr="004E182D">
        <w:rPr>
          <w:rFonts w:ascii="仿宋" w:eastAsia="仿宋" w:hAnsi="仿宋" w:hint="eastAsia"/>
          <w:sz w:val="32"/>
          <w:szCs w:val="32"/>
        </w:rPr>
        <w:t>资助</w:t>
      </w:r>
      <w:r>
        <w:rPr>
          <w:rFonts w:ascii="仿宋" w:eastAsia="仿宋" w:hAnsi="仿宋" w:hint="eastAsia"/>
          <w:sz w:val="32"/>
          <w:szCs w:val="32"/>
        </w:rPr>
        <w:t>政策全面落实到位</w:t>
      </w:r>
      <w:r w:rsidRPr="004E182D">
        <w:rPr>
          <w:rFonts w:ascii="仿宋" w:eastAsia="仿宋" w:hAnsi="仿宋" w:hint="eastAsia"/>
          <w:sz w:val="32"/>
          <w:szCs w:val="32"/>
        </w:rPr>
        <w:t>。</w:t>
      </w:r>
      <w:r w:rsidRPr="0042042D">
        <w:rPr>
          <w:rFonts w:ascii="仿宋" w:eastAsia="仿宋" w:hAnsi="仿宋" w:hint="eastAsia"/>
          <w:sz w:val="32"/>
          <w:szCs w:val="32"/>
        </w:rPr>
        <w:t>修订</w:t>
      </w:r>
      <w:r>
        <w:rPr>
          <w:rFonts w:ascii="仿宋" w:eastAsia="仿宋" w:hAnsi="仿宋" w:hint="eastAsia"/>
          <w:sz w:val="32"/>
          <w:szCs w:val="32"/>
        </w:rPr>
        <w:t>印发</w:t>
      </w:r>
      <w:r w:rsidRPr="0042042D">
        <w:rPr>
          <w:rFonts w:ascii="仿宋" w:eastAsia="仿宋" w:hAnsi="仿宋" w:hint="eastAsia"/>
          <w:sz w:val="32"/>
          <w:szCs w:val="32"/>
        </w:rPr>
        <w:t>《贵州省</w:t>
      </w:r>
      <w:r>
        <w:rPr>
          <w:rFonts w:ascii="仿宋" w:eastAsia="仿宋" w:hAnsi="仿宋" w:hint="eastAsia"/>
          <w:sz w:val="32"/>
          <w:szCs w:val="32"/>
        </w:rPr>
        <w:t>教育精准扶贫学生资助实施办法》，印发《贵州省国家开发银行助学贷款还款救</w:t>
      </w:r>
      <w:r w:rsidR="00465DD2">
        <w:rPr>
          <w:rFonts w:ascii="仿宋" w:eastAsia="仿宋" w:hAnsi="仿宋" w:hint="eastAsia"/>
          <w:sz w:val="32"/>
          <w:szCs w:val="32"/>
        </w:rPr>
        <w:t>助操作细则》、《生源地助学贷款代理补助费使用管理办法（试行）》</w:t>
      </w:r>
      <w:r>
        <w:rPr>
          <w:rFonts w:ascii="仿宋" w:eastAsia="仿宋" w:hAnsi="仿宋" w:hint="eastAsia"/>
          <w:sz w:val="32"/>
          <w:szCs w:val="32"/>
        </w:rPr>
        <w:t>；</w:t>
      </w:r>
      <w:r w:rsidRPr="0042042D">
        <w:rPr>
          <w:rFonts w:ascii="仿宋" w:eastAsia="仿宋" w:hAnsi="仿宋" w:hint="eastAsia"/>
          <w:sz w:val="32"/>
          <w:szCs w:val="32"/>
        </w:rPr>
        <w:t>组织</w:t>
      </w:r>
      <w:r>
        <w:rPr>
          <w:rFonts w:ascii="仿宋" w:eastAsia="仿宋" w:hAnsi="仿宋" w:hint="eastAsia"/>
          <w:sz w:val="32"/>
          <w:szCs w:val="32"/>
        </w:rPr>
        <w:t>制定或修订各</w:t>
      </w:r>
      <w:r w:rsidR="00465DD2">
        <w:rPr>
          <w:rFonts w:ascii="仿宋" w:eastAsia="仿宋" w:hAnsi="仿宋" w:hint="eastAsia"/>
          <w:sz w:val="32"/>
          <w:szCs w:val="32"/>
        </w:rPr>
        <w:t>项</w:t>
      </w:r>
      <w:r>
        <w:rPr>
          <w:rFonts w:ascii="仿宋" w:eastAsia="仿宋" w:hAnsi="仿宋" w:hint="eastAsia"/>
          <w:sz w:val="32"/>
          <w:szCs w:val="32"/>
        </w:rPr>
        <w:t>内控制度</w:t>
      </w:r>
      <w:r w:rsidR="00465DD2">
        <w:rPr>
          <w:rFonts w:ascii="仿宋" w:eastAsia="仿宋" w:hAnsi="仿宋" w:hint="eastAsia"/>
          <w:sz w:val="32"/>
          <w:szCs w:val="32"/>
        </w:rPr>
        <w:t>和</w:t>
      </w:r>
      <w:r>
        <w:rPr>
          <w:rFonts w:ascii="仿宋" w:eastAsia="仿宋" w:hAnsi="仿宋" w:hint="eastAsia"/>
          <w:sz w:val="32"/>
          <w:szCs w:val="32"/>
        </w:rPr>
        <w:t>资金管理办法</w:t>
      </w:r>
      <w:r w:rsidR="00465DD2">
        <w:rPr>
          <w:rFonts w:ascii="仿宋" w:eastAsia="仿宋" w:hAnsi="仿宋" w:hint="eastAsia"/>
          <w:sz w:val="32"/>
          <w:szCs w:val="32"/>
        </w:rPr>
        <w:t>，</w:t>
      </w:r>
      <w:r>
        <w:rPr>
          <w:rFonts w:ascii="仿宋" w:eastAsia="仿宋" w:hAnsi="仿宋" w:hint="eastAsia"/>
          <w:sz w:val="32"/>
          <w:szCs w:val="32"/>
        </w:rPr>
        <w:t>全面清理规范性文件，全面推动学生资助工作科学规范开</w:t>
      </w:r>
      <w:r w:rsidRPr="0080421D">
        <w:rPr>
          <w:rFonts w:ascii="仿宋" w:eastAsia="仿宋" w:hAnsi="仿宋" w:hint="eastAsia"/>
          <w:sz w:val="32"/>
          <w:szCs w:val="32"/>
        </w:rPr>
        <w:t>展，全面提升学生资助管理水平。</w:t>
      </w:r>
      <w:r>
        <w:rPr>
          <w:rFonts w:ascii="仿宋" w:eastAsia="仿宋" w:hAnsi="仿宋" w:hint="eastAsia"/>
          <w:sz w:val="32"/>
          <w:szCs w:val="32"/>
        </w:rPr>
        <w:t>全国学生资助管理中心对我省工作给予肯定，于</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11-14</w:t>
      </w:r>
      <w:r>
        <w:rPr>
          <w:rFonts w:ascii="仿宋" w:eastAsia="仿宋" w:hAnsi="仿宋" w:hint="eastAsia"/>
          <w:sz w:val="32"/>
          <w:szCs w:val="32"/>
        </w:rPr>
        <w:t>日在我省召开全国中职学生资助管理工作会议，我省在会上作经验交流发言。</w:t>
      </w:r>
    </w:p>
    <w:p w:rsidR="00D76256" w:rsidRPr="00B504CB" w:rsidRDefault="00D76256" w:rsidP="00403B0D">
      <w:pPr>
        <w:spacing w:line="500" w:lineRule="exact"/>
        <w:ind w:left="1" w:firstLineChars="200" w:firstLine="643"/>
        <w:rPr>
          <w:rFonts w:ascii="楷体" w:eastAsia="楷体" w:hAnsi="楷体" w:cs="Helvetica"/>
          <w:color w:val="3E3E3E"/>
          <w:kern w:val="0"/>
          <w:sz w:val="32"/>
          <w:szCs w:val="32"/>
        </w:rPr>
      </w:pPr>
      <w:r>
        <w:rPr>
          <w:rFonts w:ascii="楷体" w:eastAsia="楷体" w:hAnsi="楷体" w:hint="eastAsia"/>
          <w:b/>
          <w:sz w:val="32"/>
          <w:szCs w:val="32"/>
        </w:rPr>
        <w:t>（七）</w:t>
      </w:r>
      <w:r w:rsidRPr="009C038E">
        <w:rPr>
          <w:rFonts w:ascii="楷体" w:eastAsia="楷体" w:hAnsi="楷体" w:hint="eastAsia"/>
          <w:b/>
          <w:sz w:val="32"/>
          <w:szCs w:val="32"/>
        </w:rPr>
        <w:t>加快推进学生资助管理信息化</w:t>
      </w:r>
      <w:r w:rsidR="00465DD2">
        <w:rPr>
          <w:rFonts w:ascii="楷体" w:eastAsia="楷体" w:hAnsi="楷体" w:hint="eastAsia"/>
          <w:b/>
          <w:sz w:val="32"/>
          <w:szCs w:val="32"/>
        </w:rPr>
        <w:t>。</w:t>
      </w:r>
      <w:r>
        <w:rPr>
          <w:rFonts w:ascii="仿宋" w:eastAsia="仿宋" w:hAnsi="仿宋" w:hint="eastAsia"/>
          <w:sz w:val="32"/>
          <w:szCs w:val="32"/>
        </w:rPr>
        <w:t>加大培训力度，认真开展各级各类学生资助管理数据采集、维护、管理，实现学生资助从学前教育至研究生阶段通过信息系统实名制管理。借助大数据平台，</w:t>
      </w:r>
      <w:r w:rsidRPr="007933E6">
        <w:rPr>
          <w:rFonts w:ascii="仿宋_GB2312" w:eastAsia="仿宋_GB2312" w:hAnsi="宋体" w:hint="eastAsia"/>
          <w:sz w:val="32"/>
          <w:szCs w:val="32"/>
        </w:rPr>
        <w:t>建设“贵州省教育精准扶贫系统”</w:t>
      </w:r>
      <w:r>
        <w:rPr>
          <w:rFonts w:ascii="仿宋_GB2312" w:eastAsia="仿宋_GB2312" w:hAnsi="宋体" w:hint="eastAsia"/>
          <w:sz w:val="32"/>
          <w:szCs w:val="32"/>
        </w:rPr>
        <w:t>，完成系统需求调研、功能设计、开发测试及上线试运行工作，</w:t>
      </w:r>
      <w:r w:rsidR="00465DD2">
        <w:rPr>
          <w:rFonts w:ascii="仿宋_GB2312" w:eastAsia="仿宋_GB2312" w:hAnsi="宋体" w:hint="eastAsia"/>
          <w:sz w:val="32"/>
          <w:szCs w:val="32"/>
        </w:rPr>
        <w:t>探索通过信息手段实现资助</w:t>
      </w:r>
      <w:r>
        <w:rPr>
          <w:rFonts w:ascii="仿宋_GB2312" w:eastAsia="仿宋_GB2312" w:hAnsi="宋体" w:hint="eastAsia"/>
          <w:sz w:val="32"/>
          <w:szCs w:val="32"/>
        </w:rPr>
        <w:t>对象精准识别、</w:t>
      </w:r>
      <w:r w:rsidR="00465DD2">
        <w:rPr>
          <w:rFonts w:ascii="仿宋_GB2312" w:eastAsia="仿宋_GB2312" w:hAnsi="宋体" w:hint="eastAsia"/>
          <w:sz w:val="32"/>
          <w:szCs w:val="32"/>
        </w:rPr>
        <w:t>资助</w:t>
      </w:r>
      <w:r>
        <w:rPr>
          <w:rFonts w:ascii="仿宋_GB2312" w:eastAsia="仿宋_GB2312" w:hAnsi="宋体" w:hint="eastAsia"/>
          <w:sz w:val="32"/>
          <w:szCs w:val="32"/>
        </w:rPr>
        <w:t>过程精准监管、</w:t>
      </w:r>
      <w:r w:rsidR="00465DD2">
        <w:rPr>
          <w:rFonts w:ascii="仿宋_GB2312" w:eastAsia="仿宋_GB2312" w:hAnsi="宋体" w:hint="eastAsia"/>
          <w:sz w:val="32"/>
          <w:szCs w:val="32"/>
        </w:rPr>
        <w:t>资助</w:t>
      </w:r>
      <w:r>
        <w:rPr>
          <w:rFonts w:ascii="仿宋_GB2312" w:eastAsia="仿宋_GB2312" w:hAnsi="宋体" w:hint="eastAsia"/>
          <w:sz w:val="32"/>
          <w:szCs w:val="32"/>
        </w:rPr>
        <w:t>结果精准跟踪，</w:t>
      </w:r>
      <w:r w:rsidR="00465DD2">
        <w:rPr>
          <w:rFonts w:ascii="仿宋_GB2312" w:eastAsia="仿宋_GB2312" w:hAnsi="宋体" w:hint="eastAsia"/>
          <w:sz w:val="32"/>
          <w:szCs w:val="32"/>
        </w:rPr>
        <w:t>努力</w:t>
      </w:r>
      <w:r>
        <w:rPr>
          <w:rFonts w:ascii="仿宋_GB2312" w:eastAsia="仿宋_GB2312" w:hAnsi="宋体" w:hint="eastAsia"/>
          <w:sz w:val="32"/>
          <w:szCs w:val="32"/>
        </w:rPr>
        <w:t>实现</w:t>
      </w:r>
      <w:r w:rsidRPr="007933E6">
        <w:rPr>
          <w:rFonts w:ascii="仿宋_GB2312" w:eastAsia="仿宋_GB2312" w:hAnsi="宋体" w:hint="eastAsia"/>
          <w:sz w:val="32"/>
          <w:szCs w:val="32"/>
        </w:rPr>
        <w:t>“让数据多跑路，学生少跑腿”</w:t>
      </w:r>
      <w:r>
        <w:rPr>
          <w:rFonts w:ascii="仿宋_GB2312" w:eastAsia="仿宋_GB2312" w:hAnsi="宋体" w:hint="eastAsia"/>
          <w:sz w:val="32"/>
          <w:szCs w:val="32"/>
        </w:rPr>
        <w:t>目标</w:t>
      </w:r>
      <w:r w:rsidRPr="007933E6">
        <w:rPr>
          <w:rFonts w:ascii="仿宋_GB2312" w:eastAsia="仿宋_GB2312" w:hAnsi="宋体" w:hint="eastAsia"/>
          <w:sz w:val="32"/>
          <w:szCs w:val="32"/>
        </w:rPr>
        <w:t>。</w:t>
      </w:r>
    </w:p>
    <w:p w:rsidR="00D76256" w:rsidRPr="00FB5C5C" w:rsidRDefault="00D76256" w:rsidP="00403B0D">
      <w:pPr>
        <w:spacing w:line="500" w:lineRule="exact"/>
        <w:ind w:firstLineChars="200" w:firstLine="640"/>
        <w:rPr>
          <w:rFonts w:ascii="黑体" w:eastAsia="黑体" w:hAnsi="黑体"/>
          <w:sz w:val="32"/>
          <w:szCs w:val="32"/>
        </w:rPr>
      </w:pPr>
      <w:r>
        <w:rPr>
          <w:rFonts w:ascii="黑体" w:eastAsia="黑体" w:hAnsi="黑体" w:hint="eastAsia"/>
          <w:sz w:val="32"/>
          <w:szCs w:val="32"/>
        </w:rPr>
        <w:t>二</w:t>
      </w:r>
      <w:r w:rsidRPr="00FB5C5C">
        <w:rPr>
          <w:rFonts w:ascii="黑体" w:eastAsia="黑体" w:hAnsi="黑体" w:hint="eastAsia"/>
          <w:sz w:val="32"/>
          <w:szCs w:val="32"/>
        </w:rPr>
        <w:t>、</w:t>
      </w:r>
      <w:r>
        <w:rPr>
          <w:rFonts w:ascii="黑体" w:eastAsia="黑体" w:hAnsi="黑体"/>
          <w:sz w:val="32"/>
          <w:szCs w:val="32"/>
        </w:rPr>
        <w:t>2018</w:t>
      </w:r>
      <w:r>
        <w:rPr>
          <w:rFonts w:ascii="黑体" w:eastAsia="黑体" w:hAnsi="黑体" w:hint="eastAsia"/>
          <w:sz w:val="32"/>
          <w:szCs w:val="32"/>
        </w:rPr>
        <w:t>年工作</w:t>
      </w:r>
      <w:r w:rsidR="00D92E1C">
        <w:rPr>
          <w:rFonts w:ascii="黑体" w:eastAsia="黑体" w:hAnsi="黑体" w:hint="eastAsia"/>
          <w:sz w:val="32"/>
          <w:szCs w:val="32"/>
        </w:rPr>
        <w:t>要点</w:t>
      </w:r>
    </w:p>
    <w:p w:rsidR="00D76256" w:rsidRDefault="00D76256" w:rsidP="00403B0D">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2018年，我省学生资助系统将深入贯彻</w:t>
      </w:r>
      <w:r>
        <w:rPr>
          <w:rFonts w:ascii="仿宋" w:eastAsia="仿宋" w:hAnsi="仿宋" w:cs="仿宋" w:hint="eastAsia"/>
          <w:sz w:val="32"/>
          <w:szCs w:val="32"/>
        </w:rPr>
        <w:t>党的十九大精神</w:t>
      </w:r>
      <w:r>
        <w:rPr>
          <w:rFonts w:ascii="仿宋_GB2312" w:eastAsia="仿宋_GB2312" w:hAnsi="黑体" w:hint="eastAsia"/>
          <w:sz w:val="32"/>
          <w:szCs w:val="32"/>
        </w:rPr>
        <w:t>，按照全国学生资助管理中心</w:t>
      </w:r>
      <w:r>
        <w:rPr>
          <w:rFonts w:ascii="仿宋_GB2312" w:eastAsia="仿宋_GB2312" w:hAnsi="黑体"/>
          <w:sz w:val="32"/>
          <w:szCs w:val="32"/>
        </w:rPr>
        <w:t>2018</w:t>
      </w:r>
      <w:r>
        <w:rPr>
          <w:rFonts w:ascii="仿宋_GB2312" w:eastAsia="仿宋_GB2312" w:hAnsi="黑体" w:hint="eastAsia"/>
          <w:sz w:val="32"/>
          <w:szCs w:val="32"/>
        </w:rPr>
        <w:t>年工作要点，围绕我省教育脱贫攻坚和教育发展的中心任务，</w:t>
      </w:r>
      <w:r w:rsidR="00465DD2">
        <w:rPr>
          <w:rFonts w:ascii="仿宋_GB2312" w:eastAsia="仿宋_GB2312" w:hAnsi="黑体" w:hint="eastAsia"/>
          <w:sz w:val="32"/>
          <w:szCs w:val="32"/>
        </w:rPr>
        <w:t>明确“</w:t>
      </w:r>
      <w:r w:rsidR="00465DD2" w:rsidRPr="00465DD2">
        <w:rPr>
          <w:rFonts w:ascii="仿宋_GB2312" w:eastAsia="仿宋_GB2312" w:hAnsi="黑体" w:hint="eastAsia"/>
          <w:sz w:val="32"/>
          <w:szCs w:val="32"/>
        </w:rPr>
        <w:t>保基本促公平、助脱贫促民生、抓育人促发展</w:t>
      </w:r>
      <w:r w:rsidR="00465DD2">
        <w:rPr>
          <w:rFonts w:ascii="仿宋_GB2312" w:eastAsia="仿宋_GB2312" w:hAnsi="黑体" w:hint="eastAsia"/>
          <w:sz w:val="32"/>
          <w:szCs w:val="32"/>
        </w:rPr>
        <w:t>”</w:t>
      </w:r>
      <w:r w:rsidR="00465DD2" w:rsidRPr="00465DD2">
        <w:rPr>
          <w:rFonts w:ascii="仿宋_GB2312" w:eastAsia="仿宋_GB2312" w:hAnsi="黑体" w:hint="eastAsia"/>
          <w:sz w:val="32"/>
          <w:szCs w:val="32"/>
        </w:rPr>
        <w:t>工作目标，</w:t>
      </w:r>
      <w:r>
        <w:rPr>
          <w:rFonts w:ascii="仿宋_GB2312" w:eastAsia="仿宋_GB2312" w:hAnsi="黑体" w:hint="eastAsia"/>
          <w:sz w:val="32"/>
          <w:szCs w:val="32"/>
        </w:rPr>
        <w:t>精准施策，精细管理，</w:t>
      </w:r>
      <w:r w:rsidR="00711DB2">
        <w:rPr>
          <w:rFonts w:ascii="仿宋_GB2312" w:eastAsia="仿宋_GB2312" w:hAnsi="黑体" w:hint="eastAsia"/>
          <w:sz w:val="32"/>
          <w:szCs w:val="32"/>
        </w:rPr>
        <w:t>推动全省学生资助工作取得</w:t>
      </w:r>
      <w:r w:rsidR="00423A56">
        <w:rPr>
          <w:rFonts w:ascii="仿宋_GB2312" w:eastAsia="仿宋_GB2312" w:hAnsi="黑体" w:hint="eastAsia"/>
          <w:sz w:val="32"/>
          <w:szCs w:val="32"/>
        </w:rPr>
        <w:t>新突破</w:t>
      </w:r>
      <w:r w:rsidR="00711DB2">
        <w:rPr>
          <w:rFonts w:ascii="仿宋_GB2312" w:eastAsia="仿宋_GB2312" w:hAnsi="黑体" w:hint="eastAsia"/>
          <w:sz w:val="32"/>
          <w:szCs w:val="32"/>
        </w:rPr>
        <w:t>。</w:t>
      </w:r>
    </w:p>
    <w:p w:rsidR="00711DB2" w:rsidRDefault="00465DD2" w:rsidP="00403B0D">
      <w:pPr>
        <w:spacing w:line="500" w:lineRule="exact"/>
        <w:ind w:firstLineChars="200" w:firstLine="643"/>
        <w:rPr>
          <w:rFonts w:ascii="仿宋_GB2312" w:eastAsia="仿宋_GB2312" w:hAnsi="黑体"/>
          <w:sz w:val="32"/>
          <w:szCs w:val="32"/>
        </w:rPr>
      </w:pPr>
      <w:r w:rsidRPr="00465DD2">
        <w:rPr>
          <w:rFonts w:ascii="楷体" w:eastAsia="楷体" w:hAnsi="楷体" w:hint="eastAsia"/>
          <w:b/>
          <w:sz w:val="32"/>
          <w:szCs w:val="32"/>
        </w:rPr>
        <w:t>（一）</w:t>
      </w:r>
      <w:r w:rsidR="00D76256" w:rsidRPr="00465DD2">
        <w:rPr>
          <w:rFonts w:ascii="楷体" w:eastAsia="楷体" w:hAnsi="楷体" w:hint="eastAsia"/>
          <w:b/>
          <w:sz w:val="32"/>
          <w:szCs w:val="32"/>
        </w:rPr>
        <w:t>深入学习贯彻党的十九</w:t>
      </w:r>
      <w:r w:rsidR="00ED1118">
        <w:rPr>
          <w:rFonts w:ascii="楷体" w:eastAsia="楷体" w:hAnsi="楷体" w:hint="eastAsia"/>
          <w:b/>
          <w:sz w:val="32"/>
          <w:szCs w:val="32"/>
        </w:rPr>
        <w:t>大</w:t>
      </w:r>
      <w:r w:rsidR="00D76256" w:rsidRPr="00465DD2">
        <w:rPr>
          <w:rFonts w:ascii="楷体" w:eastAsia="楷体" w:hAnsi="楷体" w:hint="eastAsia"/>
          <w:b/>
          <w:sz w:val="32"/>
          <w:szCs w:val="32"/>
        </w:rPr>
        <w:t>精神。</w:t>
      </w:r>
      <w:r w:rsidR="00D76256">
        <w:rPr>
          <w:rFonts w:ascii="仿宋_GB2312" w:eastAsia="仿宋_GB2312" w:hAnsi="黑体" w:hint="eastAsia"/>
          <w:sz w:val="32"/>
          <w:szCs w:val="32"/>
        </w:rPr>
        <w:t>全省</w:t>
      </w:r>
      <w:r w:rsidR="00ED1118">
        <w:rPr>
          <w:rFonts w:ascii="仿宋_GB2312" w:eastAsia="仿宋_GB2312" w:hAnsi="黑体" w:hint="eastAsia"/>
          <w:sz w:val="32"/>
          <w:szCs w:val="32"/>
        </w:rPr>
        <w:t>学生</w:t>
      </w:r>
      <w:r w:rsidR="00D76256">
        <w:rPr>
          <w:rFonts w:ascii="仿宋_GB2312" w:eastAsia="仿宋_GB2312" w:hAnsi="黑体" w:hint="eastAsia"/>
          <w:sz w:val="32"/>
          <w:szCs w:val="32"/>
        </w:rPr>
        <w:t>资助系统</w:t>
      </w:r>
      <w:r>
        <w:rPr>
          <w:rFonts w:ascii="仿宋_GB2312" w:eastAsia="仿宋_GB2312" w:hAnsi="黑体" w:hint="eastAsia"/>
          <w:sz w:val="32"/>
          <w:szCs w:val="32"/>
        </w:rPr>
        <w:t>要</w:t>
      </w:r>
      <w:r w:rsidR="00D76256">
        <w:rPr>
          <w:rFonts w:ascii="仿宋_GB2312" w:eastAsia="仿宋_GB2312" w:hAnsi="黑体" w:hint="eastAsia"/>
          <w:sz w:val="32"/>
          <w:szCs w:val="32"/>
        </w:rPr>
        <w:t>认真学习贯彻党的十九大精神，按照</w:t>
      </w:r>
      <w:r w:rsidR="00ED1118">
        <w:rPr>
          <w:rFonts w:ascii="仿宋_GB2312" w:eastAsia="仿宋_GB2312" w:hAnsi="黑体" w:hint="eastAsia"/>
          <w:sz w:val="32"/>
          <w:szCs w:val="32"/>
        </w:rPr>
        <w:t>党的</w:t>
      </w:r>
      <w:r w:rsidR="00D76256">
        <w:rPr>
          <w:rFonts w:ascii="仿宋_GB2312" w:eastAsia="仿宋_GB2312" w:hAnsi="黑体" w:hint="eastAsia"/>
          <w:sz w:val="32"/>
          <w:szCs w:val="32"/>
        </w:rPr>
        <w:t>十九大对</w:t>
      </w:r>
      <w:r w:rsidR="00ED1118">
        <w:rPr>
          <w:rFonts w:ascii="仿宋_GB2312" w:eastAsia="仿宋_GB2312" w:hAnsi="黑体" w:hint="eastAsia"/>
          <w:sz w:val="32"/>
          <w:szCs w:val="32"/>
        </w:rPr>
        <w:t>学生</w:t>
      </w:r>
      <w:r w:rsidR="00D76256">
        <w:rPr>
          <w:rFonts w:ascii="仿宋_GB2312" w:eastAsia="仿宋_GB2312" w:hAnsi="黑体" w:hint="eastAsia"/>
          <w:sz w:val="32"/>
          <w:szCs w:val="32"/>
        </w:rPr>
        <w:t>资助</w:t>
      </w:r>
      <w:r w:rsidR="00D76256">
        <w:rPr>
          <w:rFonts w:ascii="仿宋_GB2312" w:eastAsia="仿宋_GB2312" w:hAnsi="黑体" w:hint="eastAsia"/>
          <w:sz w:val="32"/>
          <w:szCs w:val="32"/>
        </w:rPr>
        <w:lastRenderedPageBreak/>
        <w:t>工作的部署，不忘初心、牢记使命，努力为我省</w:t>
      </w:r>
      <w:r w:rsidR="004A0456">
        <w:rPr>
          <w:rFonts w:ascii="仿宋_GB2312" w:eastAsia="仿宋_GB2312" w:hAnsi="黑体" w:hint="eastAsia"/>
          <w:sz w:val="32"/>
          <w:szCs w:val="32"/>
        </w:rPr>
        <w:t>营养改善计划、</w:t>
      </w:r>
      <w:r w:rsidR="00D76256">
        <w:rPr>
          <w:rFonts w:ascii="仿宋_GB2312" w:eastAsia="仿宋_GB2312" w:hAnsi="黑体" w:hint="eastAsia"/>
          <w:sz w:val="32"/>
          <w:szCs w:val="32"/>
        </w:rPr>
        <w:t>学生资助、教育发展和脱贫攻坚作出新的更大的贡献。</w:t>
      </w:r>
    </w:p>
    <w:p w:rsidR="00711DB2" w:rsidRDefault="00465DD2" w:rsidP="00403B0D">
      <w:pPr>
        <w:spacing w:line="500" w:lineRule="exact"/>
        <w:ind w:firstLineChars="200" w:firstLine="643"/>
        <w:rPr>
          <w:rFonts w:ascii="仿宋_GB2312" w:eastAsia="仿宋_GB2312" w:hAnsi="黑体"/>
          <w:sz w:val="32"/>
          <w:szCs w:val="32"/>
        </w:rPr>
      </w:pPr>
      <w:r w:rsidRPr="00465DD2">
        <w:rPr>
          <w:rFonts w:ascii="楷体" w:eastAsia="楷体" w:hAnsi="楷体" w:hint="eastAsia"/>
          <w:b/>
          <w:sz w:val="32"/>
          <w:szCs w:val="32"/>
        </w:rPr>
        <w:t>（二）</w:t>
      </w:r>
      <w:r w:rsidR="00D76256" w:rsidRPr="00465DD2">
        <w:rPr>
          <w:rFonts w:ascii="楷体" w:eastAsia="楷体" w:hAnsi="楷体" w:hint="eastAsia"/>
          <w:b/>
          <w:sz w:val="32"/>
          <w:szCs w:val="32"/>
        </w:rPr>
        <w:t>建设强有力的学生资助</w:t>
      </w:r>
      <w:r w:rsidR="004A0456" w:rsidRPr="00465DD2">
        <w:rPr>
          <w:rFonts w:ascii="楷体" w:eastAsia="楷体" w:hAnsi="楷体" w:hint="eastAsia"/>
          <w:b/>
          <w:sz w:val="32"/>
          <w:szCs w:val="32"/>
        </w:rPr>
        <w:t>和营养改善计划</w:t>
      </w:r>
      <w:r w:rsidR="00D76256" w:rsidRPr="00465DD2">
        <w:rPr>
          <w:rFonts w:ascii="楷体" w:eastAsia="楷体" w:hAnsi="楷体" w:hint="eastAsia"/>
          <w:b/>
          <w:sz w:val="32"/>
          <w:szCs w:val="32"/>
        </w:rPr>
        <w:t>队伍。</w:t>
      </w:r>
      <w:r w:rsidR="00411269">
        <w:rPr>
          <w:rFonts w:ascii="仿宋" w:eastAsia="仿宋" w:hAnsi="仿宋" w:hint="eastAsia"/>
          <w:sz w:val="32"/>
          <w:szCs w:val="32"/>
        </w:rPr>
        <w:t>健全学生资助和营养改善计划管理机构，充实管理队伍，完善人员队伍结构，</w:t>
      </w:r>
      <w:r w:rsidR="007A3E1B" w:rsidRPr="004F2056">
        <w:rPr>
          <w:rFonts w:ascii="仿宋" w:eastAsia="仿宋" w:hAnsi="仿宋" w:hint="eastAsia"/>
          <w:sz w:val="32"/>
          <w:szCs w:val="32"/>
        </w:rPr>
        <w:t>加强资助工作人员政策理论、业务技能培训，提高资助工作人员的政策理论水平和执行力</w:t>
      </w:r>
      <w:r w:rsidR="007A3E1B">
        <w:rPr>
          <w:rFonts w:ascii="仿宋" w:eastAsia="仿宋" w:hAnsi="仿宋" w:hint="eastAsia"/>
          <w:sz w:val="32"/>
          <w:szCs w:val="32"/>
        </w:rPr>
        <w:t>，</w:t>
      </w:r>
      <w:r w:rsidR="00D76256">
        <w:rPr>
          <w:rFonts w:ascii="仿宋_GB2312" w:eastAsia="仿宋_GB2312" w:hAnsi="黑体" w:hint="eastAsia"/>
          <w:sz w:val="32"/>
          <w:szCs w:val="32"/>
        </w:rPr>
        <w:t>增强工作主动性和积极性，不断适应新时代</w:t>
      </w:r>
      <w:r w:rsidR="004A0456">
        <w:rPr>
          <w:rFonts w:ascii="仿宋_GB2312" w:eastAsia="仿宋_GB2312" w:hAnsi="黑体" w:hint="eastAsia"/>
          <w:sz w:val="32"/>
          <w:szCs w:val="32"/>
        </w:rPr>
        <w:t>学生</w:t>
      </w:r>
      <w:r w:rsidR="00D76256">
        <w:rPr>
          <w:rFonts w:ascii="仿宋_GB2312" w:eastAsia="仿宋_GB2312" w:hAnsi="黑体" w:hint="eastAsia"/>
          <w:sz w:val="32"/>
          <w:szCs w:val="32"/>
        </w:rPr>
        <w:t>资助</w:t>
      </w:r>
      <w:r w:rsidR="004A0456">
        <w:rPr>
          <w:rFonts w:ascii="仿宋_GB2312" w:eastAsia="仿宋_GB2312" w:hAnsi="黑体" w:hint="eastAsia"/>
          <w:sz w:val="32"/>
          <w:szCs w:val="32"/>
        </w:rPr>
        <w:t>和营养改善计划</w:t>
      </w:r>
      <w:r w:rsidR="00D76256">
        <w:rPr>
          <w:rFonts w:ascii="仿宋_GB2312" w:eastAsia="仿宋_GB2312" w:hAnsi="黑体" w:hint="eastAsia"/>
          <w:sz w:val="32"/>
          <w:szCs w:val="32"/>
        </w:rPr>
        <w:t>工作的需要。</w:t>
      </w:r>
    </w:p>
    <w:p w:rsidR="004A0456" w:rsidRDefault="00465DD2" w:rsidP="00403B0D">
      <w:pPr>
        <w:spacing w:line="500" w:lineRule="exact"/>
        <w:ind w:firstLineChars="200" w:firstLine="643"/>
        <w:rPr>
          <w:rFonts w:ascii="仿宋_GB2312" w:eastAsia="仿宋_GB2312" w:hAnsi="黑体"/>
          <w:sz w:val="32"/>
          <w:szCs w:val="32"/>
        </w:rPr>
      </w:pPr>
      <w:r w:rsidRPr="00465DD2">
        <w:rPr>
          <w:rFonts w:ascii="楷体" w:eastAsia="楷体" w:hAnsi="楷体" w:hint="eastAsia"/>
          <w:b/>
          <w:sz w:val="32"/>
          <w:szCs w:val="32"/>
        </w:rPr>
        <w:t>（三）</w:t>
      </w:r>
      <w:r w:rsidR="004A0456" w:rsidRPr="00465DD2">
        <w:rPr>
          <w:rFonts w:ascii="楷体" w:eastAsia="楷体" w:hAnsi="楷体" w:hint="eastAsia"/>
          <w:b/>
          <w:sz w:val="32"/>
          <w:szCs w:val="32"/>
        </w:rPr>
        <w:t>深</w:t>
      </w:r>
      <w:r w:rsidRPr="00465DD2">
        <w:rPr>
          <w:rFonts w:ascii="楷体" w:eastAsia="楷体" w:hAnsi="楷体" w:hint="eastAsia"/>
          <w:b/>
          <w:sz w:val="32"/>
          <w:szCs w:val="32"/>
        </w:rPr>
        <w:t>化</w:t>
      </w:r>
      <w:r w:rsidR="004A0456" w:rsidRPr="00465DD2">
        <w:rPr>
          <w:rFonts w:ascii="楷体" w:eastAsia="楷体" w:hAnsi="楷体" w:hint="eastAsia"/>
          <w:b/>
          <w:sz w:val="32"/>
          <w:szCs w:val="32"/>
        </w:rPr>
        <w:t>实施营养改善计划。</w:t>
      </w:r>
      <w:r w:rsidR="004A0456" w:rsidRPr="004A0456">
        <w:rPr>
          <w:rFonts w:ascii="仿宋_GB2312" w:eastAsia="仿宋_GB2312" w:hAnsi="仿宋" w:hint="eastAsia"/>
          <w:sz w:val="32"/>
          <w:szCs w:val="32"/>
        </w:rPr>
        <w:t>实现</w:t>
      </w:r>
      <w:r w:rsidR="004A0456">
        <w:rPr>
          <w:rFonts w:ascii="仿宋_GB2312" w:eastAsia="仿宋_GB2312" w:hAnsi="仿宋" w:hint="eastAsia"/>
          <w:sz w:val="32"/>
          <w:szCs w:val="32"/>
        </w:rPr>
        <w:t>全省农村学前教育儿童营养改善计划全覆盖</w:t>
      </w:r>
      <w:r w:rsidR="00423A56">
        <w:rPr>
          <w:rFonts w:ascii="仿宋_GB2312" w:eastAsia="仿宋_GB2312" w:hAnsi="仿宋" w:hint="eastAsia"/>
          <w:sz w:val="32"/>
          <w:szCs w:val="32"/>
        </w:rPr>
        <w:t>。主动作为，积极配合做好“校农结合”工作，</w:t>
      </w:r>
      <w:r w:rsidR="004A0456">
        <w:rPr>
          <w:rFonts w:ascii="仿宋_GB2312" w:eastAsia="仿宋_GB2312" w:hAnsi="仿宋" w:hint="eastAsia"/>
          <w:sz w:val="32"/>
          <w:szCs w:val="32"/>
        </w:rPr>
        <w:t>进一步</w:t>
      </w:r>
      <w:r w:rsidR="004A0456" w:rsidRPr="000E3A1A">
        <w:rPr>
          <w:rFonts w:ascii="仿宋_GB2312" w:eastAsia="仿宋_GB2312" w:hAnsi="仿宋" w:hint="eastAsia"/>
          <w:sz w:val="32"/>
          <w:szCs w:val="32"/>
        </w:rPr>
        <w:t>巩固营养改善计划提质升级成果，推广行之有效的实施模式，不断提高“贵州特色”营养改善计划实施水平</w:t>
      </w:r>
      <w:r w:rsidR="004A0456">
        <w:rPr>
          <w:rFonts w:ascii="仿宋_GB2312" w:eastAsia="仿宋_GB2312" w:hAnsi="仿宋" w:hint="eastAsia"/>
          <w:sz w:val="32"/>
          <w:szCs w:val="32"/>
        </w:rPr>
        <w:t>。</w:t>
      </w:r>
    </w:p>
    <w:p w:rsidR="00711DB2" w:rsidRDefault="00C76ED3" w:rsidP="00403B0D">
      <w:pPr>
        <w:spacing w:line="500" w:lineRule="exact"/>
        <w:ind w:firstLineChars="200" w:firstLine="643"/>
        <w:rPr>
          <w:rFonts w:ascii="仿宋_GB2312" w:eastAsia="仿宋_GB2312" w:hAnsi="黑体"/>
          <w:sz w:val="32"/>
          <w:szCs w:val="32"/>
        </w:rPr>
      </w:pPr>
      <w:r w:rsidRPr="00C76ED3">
        <w:rPr>
          <w:rFonts w:ascii="楷体" w:eastAsia="楷体" w:hAnsi="楷体" w:hint="eastAsia"/>
          <w:b/>
          <w:sz w:val="32"/>
          <w:szCs w:val="32"/>
        </w:rPr>
        <w:t>（四）</w:t>
      </w:r>
      <w:r w:rsidR="00D76256" w:rsidRPr="00C76ED3">
        <w:rPr>
          <w:rFonts w:ascii="楷体" w:eastAsia="楷体" w:hAnsi="楷体" w:hint="eastAsia"/>
          <w:b/>
          <w:sz w:val="32"/>
          <w:szCs w:val="32"/>
        </w:rPr>
        <w:t>巩固提高“规范管理年活动”成果。</w:t>
      </w:r>
      <w:r w:rsidR="007A3E1B" w:rsidRPr="004F2056">
        <w:rPr>
          <w:rFonts w:ascii="仿宋" w:eastAsia="仿宋" w:hAnsi="仿宋" w:hint="eastAsia"/>
          <w:sz w:val="32"/>
          <w:szCs w:val="32"/>
        </w:rPr>
        <w:t>完善学生资助制度，</w:t>
      </w:r>
      <w:r w:rsidR="00411269">
        <w:rPr>
          <w:rFonts w:ascii="仿宋" w:eastAsia="仿宋" w:hAnsi="仿宋" w:hint="eastAsia"/>
          <w:sz w:val="32"/>
          <w:szCs w:val="32"/>
        </w:rPr>
        <w:t>努力</w:t>
      </w:r>
      <w:r w:rsidR="007A3E1B" w:rsidRPr="004F2056">
        <w:rPr>
          <w:rFonts w:ascii="仿宋" w:eastAsia="仿宋" w:hAnsi="仿宋" w:hint="eastAsia"/>
          <w:sz w:val="32"/>
          <w:szCs w:val="32"/>
        </w:rPr>
        <w:t>做到有章可循、权责明确。</w:t>
      </w:r>
      <w:r w:rsidR="00D76256">
        <w:rPr>
          <w:rFonts w:ascii="仿宋_GB2312" w:eastAsia="仿宋_GB2312" w:hAnsi="黑体" w:hint="eastAsia"/>
          <w:sz w:val="32"/>
          <w:szCs w:val="32"/>
        </w:rPr>
        <w:t>进一步</w:t>
      </w:r>
      <w:r w:rsidR="00423A56">
        <w:rPr>
          <w:rFonts w:ascii="仿宋_GB2312" w:eastAsia="仿宋_GB2312" w:hAnsi="黑体" w:hint="eastAsia"/>
          <w:sz w:val="32"/>
          <w:szCs w:val="32"/>
        </w:rPr>
        <w:t>清理修订</w:t>
      </w:r>
      <w:r w:rsidR="00D76256">
        <w:rPr>
          <w:rFonts w:ascii="仿宋_GB2312" w:eastAsia="仿宋_GB2312" w:hAnsi="黑体" w:hint="eastAsia"/>
          <w:sz w:val="32"/>
          <w:szCs w:val="32"/>
        </w:rPr>
        <w:t>完善资助政策制度</w:t>
      </w:r>
      <w:r>
        <w:rPr>
          <w:rFonts w:ascii="仿宋_GB2312" w:eastAsia="仿宋_GB2312" w:hAnsi="黑体" w:hint="eastAsia"/>
          <w:sz w:val="32"/>
          <w:szCs w:val="32"/>
        </w:rPr>
        <w:t>，整理下发《贵州省学生资助</w:t>
      </w:r>
      <w:r w:rsidR="00423A56">
        <w:rPr>
          <w:rFonts w:ascii="仿宋_GB2312" w:eastAsia="仿宋_GB2312" w:hAnsi="黑体" w:hint="eastAsia"/>
          <w:sz w:val="32"/>
          <w:szCs w:val="32"/>
        </w:rPr>
        <w:t>政策</w:t>
      </w:r>
      <w:r>
        <w:rPr>
          <w:rFonts w:ascii="仿宋_GB2312" w:eastAsia="仿宋_GB2312" w:hAnsi="黑体" w:hint="eastAsia"/>
          <w:sz w:val="32"/>
          <w:szCs w:val="32"/>
        </w:rPr>
        <w:t>文件汇编》。</w:t>
      </w:r>
    </w:p>
    <w:p w:rsidR="00711DB2" w:rsidRDefault="00C76ED3" w:rsidP="00403B0D">
      <w:pPr>
        <w:spacing w:line="500" w:lineRule="exact"/>
        <w:ind w:firstLineChars="200" w:firstLine="643"/>
        <w:rPr>
          <w:rFonts w:ascii="仿宋_GB2312" w:eastAsia="仿宋_GB2312" w:hAnsi="黑体"/>
          <w:sz w:val="32"/>
          <w:szCs w:val="32"/>
        </w:rPr>
      </w:pPr>
      <w:r w:rsidRPr="00C76ED3">
        <w:rPr>
          <w:rFonts w:ascii="楷体" w:eastAsia="楷体" w:hAnsi="楷体" w:hint="eastAsia"/>
          <w:b/>
          <w:sz w:val="32"/>
          <w:szCs w:val="32"/>
        </w:rPr>
        <w:t>（五）</w:t>
      </w:r>
      <w:r w:rsidR="00D76256" w:rsidRPr="00C76ED3">
        <w:rPr>
          <w:rFonts w:ascii="楷体" w:eastAsia="楷体" w:hAnsi="楷体" w:hint="eastAsia"/>
          <w:b/>
          <w:sz w:val="32"/>
          <w:szCs w:val="32"/>
        </w:rPr>
        <w:t>大力推进精准资助。</w:t>
      </w:r>
      <w:r w:rsidR="007A3E1B" w:rsidRPr="007A3E1B">
        <w:rPr>
          <w:rFonts w:ascii="仿宋_GB2312" w:eastAsia="仿宋_GB2312" w:hAnsi="黑体" w:hint="eastAsia"/>
          <w:sz w:val="32"/>
          <w:szCs w:val="32"/>
        </w:rPr>
        <w:t>全面推进</w:t>
      </w:r>
      <w:r w:rsidR="007A3E1B">
        <w:rPr>
          <w:rFonts w:ascii="仿宋_GB2312" w:eastAsia="仿宋_GB2312" w:hAnsi="黑体" w:hint="eastAsia"/>
          <w:sz w:val="32"/>
          <w:szCs w:val="32"/>
        </w:rPr>
        <w:t>学生资助精准化，</w:t>
      </w:r>
      <w:r w:rsidR="00D76256">
        <w:rPr>
          <w:rFonts w:ascii="仿宋_GB2312" w:eastAsia="仿宋_GB2312" w:hAnsi="黑体" w:hint="eastAsia"/>
          <w:sz w:val="32"/>
          <w:szCs w:val="32"/>
        </w:rPr>
        <w:t>探索建立“部门</w:t>
      </w:r>
      <w:r w:rsidR="00D76256" w:rsidRPr="006D5F15">
        <w:rPr>
          <w:rFonts w:ascii="仿宋_GB2312" w:eastAsia="仿宋_GB2312" w:hAnsi="黑体" w:hint="eastAsia"/>
          <w:sz w:val="32"/>
          <w:szCs w:val="32"/>
        </w:rPr>
        <w:t>认定”和学校识别相结合的资助对象认定机制，推动各地出台资助对象精准识别</w:t>
      </w:r>
      <w:r w:rsidRPr="006D5F15">
        <w:rPr>
          <w:rFonts w:ascii="仿宋_GB2312" w:eastAsia="仿宋_GB2312" w:hAnsi="黑体" w:hint="eastAsia"/>
          <w:sz w:val="32"/>
          <w:szCs w:val="32"/>
        </w:rPr>
        <w:t>标准</w:t>
      </w:r>
      <w:r>
        <w:rPr>
          <w:rFonts w:ascii="仿宋_GB2312" w:eastAsia="仿宋_GB2312" w:hAnsi="黑体" w:hint="eastAsia"/>
          <w:sz w:val="32"/>
          <w:szCs w:val="32"/>
        </w:rPr>
        <w:t>和</w:t>
      </w:r>
      <w:r w:rsidR="00711DB2">
        <w:rPr>
          <w:rFonts w:ascii="仿宋_GB2312" w:eastAsia="仿宋_GB2312" w:hAnsi="黑体" w:hint="eastAsia"/>
          <w:sz w:val="32"/>
          <w:szCs w:val="32"/>
        </w:rPr>
        <w:t>办法</w:t>
      </w:r>
      <w:r w:rsidR="007A3E1B">
        <w:rPr>
          <w:rFonts w:ascii="仿宋_GB2312" w:eastAsia="仿宋_GB2312" w:hAnsi="黑体" w:hint="eastAsia"/>
          <w:sz w:val="32"/>
          <w:szCs w:val="32"/>
        </w:rPr>
        <w:t>，</w:t>
      </w:r>
      <w:r w:rsidR="00411269">
        <w:rPr>
          <w:rFonts w:ascii="仿宋_GB2312" w:eastAsia="仿宋_GB2312" w:hAnsi="黑体" w:hint="eastAsia"/>
          <w:sz w:val="32"/>
          <w:szCs w:val="32"/>
        </w:rPr>
        <w:t>努力</w:t>
      </w:r>
      <w:r w:rsidR="007A3E1B">
        <w:rPr>
          <w:rFonts w:ascii="仿宋_GB2312" w:eastAsia="仿宋_GB2312" w:hAnsi="黑体" w:hint="eastAsia"/>
          <w:sz w:val="32"/>
          <w:szCs w:val="32"/>
        </w:rPr>
        <w:t>做到资助对象精准、资助标准精准、资助发放精准</w:t>
      </w:r>
      <w:r w:rsidR="00D76256" w:rsidRPr="006D5F15">
        <w:rPr>
          <w:rFonts w:ascii="仿宋_GB2312" w:eastAsia="仿宋_GB2312" w:hAnsi="黑体" w:hint="eastAsia"/>
          <w:sz w:val="32"/>
          <w:szCs w:val="32"/>
        </w:rPr>
        <w:t>。</w:t>
      </w:r>
    </w:p>
    <w:p w:rsidR="00711DB2" w:rsidRDefault="00C76ED3" w:rsidP="00403B0D">
      <w:pPr>
        <w:spacing w:line="500" w:lineRule="exact"/>
        <w:ind w:firstLineChars="200" w:firstLine="643"/>
        <w:rPr>
          <w:rFonts w:ascii="仿宋_GB2312" w:eastAsia="仿宋_GB2312" w:hAnsi="黑体"/>
          <w:sz w:val="32"/>
          <w:szCs w:val="32"/>
        </w:rPr>
      </w:pPr>
      <w:r w:rsidRPr="00C76ED3">
        <w:rPr>
          <w:rFonts w:ascii="楷体" w:eastAsia="楷体" w:hAnsi="楷体" w:hint="eastAsia"/>
          <w:b/>
          <w:sz w:val="32"/>
          <w:szCs w:val="32"/>
        </w:rPr>
        <w:t>（六）</w:t>
      </w:r>
      <w:r w:rsidR="007A3E1B">
        <w:rPr>
          <w:rFonts w:ascii="楷体" w:eastAsia="楷体" w:hAnsi="楷体" w:hint="eastAsia"/>
          <w:b/>
          <w:sz w:val="32"/>
          <w:szCs w:val="32"/>
        </w:rPr>
        <w:t>切实发挥学生资助育人功效</w:t>
      </w:r>
      <w:r w:rsidR="00D76256" w:rsidRPr="00C76ED3">
        <w:rPr>
          <w:rFonts w:ascii="楷体" w:eastAsia="楷体" w:hAnsi="楷体" w:hint="eastAsia"/>
          <w:b/>
          <w:sz w:val="32"/>
          <w:szCs w:val="32"/>
        </w:rPr>
        <w:t>。</w:t>
      </w:r>
      <w:r w:rsidR="007A3E1B">
        <w:rPr>
          <w:rFonts w:ascii="仿宋" w:eastAsia="仿宋" w:hAnsi="仿宋" w:cs="宋体" w:hint="eastAsia"/>
          <w:kern w:val="0"/>
          <w:sz w:val="32"/>
          <w:szCs w:val="32"/>
        </w:rPr>
        <w:t>坚持学生资助的育人导向，</w:t>
      </w:r>
      <w:r w:rsidR="00D76256">
        <w:rPr>
          <w:rFonts w:ascii="仿宋_GB2312" w:eastAsia="仿宋_GB2312" w:hAnsi="黑体" w:hint="eastAsia"/>
          <w:sz w:val="32"/>
          <w:szCs w:val="32"/>
        </w:rPr>
        <w:t>建立健全资助育人机制，落实资助育人责任，</w:t>
      </w:r>
      <w:r w:rsidR="00D76256" w:rsidRPr="000E3A1A">
        <w:rPr>
          <w:rFonts w:ascii="仿宋_GB2312" w:eastAsia="仿宋_GB2312" w:hAnsi="仿宋" w:hint="eastAsia"/>
          <w:sz w:val="32"/>
          <w:szCs w:val="32"/>
        </w:rPr>
        <w:t>拓展资助育人功能，</w:t>
      </w:r>
      <w:r w:rsidR="00D76256">
        <w:rPr>
          <w:rFonts w:ascii="仿宋_GB2312" w:eastAsia="仿宋_GB2312" w:hAnsi="黑体" w:hint="eastAsia"/>
          <w:sz w:val="32"/>
          <w:szCs w:val="32"/>
        </w:rPr>
        <w:t>推动学校利用各种手段，全员参与资助育人工作。全方位帮扶受助学生育品行、长知识、增能力、树信心、解困难、</w:t>
      </w:r>
      <w:r w:rsidR="00F34FCF">
        <w:rPr>
          <w:rFonts w:ascii="仿宋_GB2312" w:eastAsia="仿宋_GB2312" w:hAnsi="黑体" w:hint="eastAsia"/>
          <w:sz w:val="32"/>
          <w:szCs w:val="32"/>
        </w:rPr>
        <w:t>助</w:t>
      </w:r>
      <w:r w:rsidR="00D76256">
        <w:rPr>
          <w:rFonts w:ascii="仿宋_GB2312" w:eastAsia="仿宋_GB2312" w:hAnsi="黑体" w:hint="eastAsia"/>
          <w:sz w:val="32"/>
          <w:szCs w:val="32"/>
        </w:rPr>
        <w:t>就业，</w:t>
      </w:r>
      <w:r w:rsidR="007A3E1B">
        <w:rPr>
          <w:rFonts w:ascii="仿宋" w:eastAsia="仿宋" w:hAnsi="仿宋" w:cs="宋体" w:hint="eastAsia"/>
          <w:kern w:val="0"/>
          <w:sz w:val="32"/>
          <w:szCs w:val="32"/>
        </w:rPr>
        <w:t>帮助家庭经济困难学生成长成才</w:t>
      </w:r>
      <w:r w:rsidR="00D76256">
        <w:rPr>
          <w:rFonts w:ascii="仿宋_GB2312" w:eastAsia="仿宋_GB2312" w:hAnsi="黑体" w:hint="eastAsia"/>
          <w:sz w:val="32"/>
          <w:szCs w:val="32"/>
        </w:rPr>
        <w:t>。</w:t>
      </w:r>
      <w:r w:rsidR="007A3E1B">
        <w:rPr>
          <w:rFonts w:ascii="仿宋_GB2312" w:eastAsia="仿宋_GB2312" w:hAnsi="黑体" w:hint="eastAsia"/>
          <w:sz w:val="32"/>
          <w:szCs w:val="32"/>
        </w:rPr>
        <w:t>创新机制，力争高校学生资助诚信教育主题活动取得新突破。</w:t>
      </w:r>
    </w:p>
    <w:p w:rsidR="00711DB2" w:rsidRDefault="00C76ED3" w:rsidP="00403B0D">
      <w:pPr>
        <w:spacing w:line="500" w:lineRule="exact"/>
        <w:ind w:firstLineChars="200" w:firstLine="643"/>
        <w:rPr>
          <w:rFonts w:ascii="仿宋_GB2312" w:eastAsia="仿宋_GB2312" w:hAnsi="黑体"/>
          <w:b/>
          <w:sz w:val="32"/>
          <w:szCs w:val="32"/>
        </w:rPr>
      </w:pPr>
      <w:r w:rsidRPr="00C76ED3">
        <w:rPr>
          <w:rFonts w:ascii="楷体" w:eastAsia="楷体" w:hAnsi="楷体" w:hint="eastAsia"/>
          <w:b/>
          <w:sz w:val="32"/>
          <w:szCs w:val="32"/>
        </w:rPr>
        <w:t>（七）</w:t>
      </w:r>
      <w:r w:rsidR="00D76256" w:rsidRPr="00C76ED3">
        <w:rPr>
          <w:rFonts w:ascii="楷体" w:eastAsia="楷体" w:hAnsi="楷体" w:hint="eastAsia"/>
          <w:b/>
          <w:sz w:val="32"/>
          <w:szCs w:val="32"/>
        </w:rPr>
        <w:t>突出重点</w:t>
      </w:r>
      <w:r w:rsidRPr="00C76ED3">
        <w:rPr>
          <w:rFonts w:ascii="楷体" w:eastAsia="楷体" w:hAnsi="楷体" w:hint="eastAsia"/>
          <w:b/>
          <w:sz w:val="32"/>
          <w:szCs w:val="32"/>
        </w:rPr>
        <w:t>，</w:t>
      </w:r>
      <w:r w:rsidR="00D76256" w:rsidRPr="00C76ED3">
        <w:rPr>
          <w:rFonts w:ascii="楷体" w:eastAsia="楷体" w:hAnsi="楷体" w:hint="eastAsia"/>
          <w:b/>
          <w:sz w:val="32"/>
          <w:szCs w:val="32"/>
        </w:rPr>
        <w:t>统筹兼顾。</w:t>
      </w:r>
      <w:r w:rsidR="00D76256" w:rsidRPr="006116DA">
        <w:rPr>
          <w:rFonts w:ascii="仿宋_GB2312" w:eastAsia="仿宋_GB2312" w:hAnsi="黑体" w:hint="eastAsia"/>
          <w:sz w:val="32"/>
          <w:szCs w:val="32"/>
        </w:rPr>
        <w:t>以农村建档</w:t>
      </w:r>
      <w:r w:rsidR="00D76256">
        <w:rPr>
          <w:rFonts w:ascii="仿宋_GB2312" w:eastAsia="仿宋_GB2312" w:hAnsi="黑体" w:hint="eastAsia"/>
          <w:sz w:val="32"/>
          <w:szCs w:val="32"/>
        </w:rPr>
        <w:t>立卡贫困学生为重点，</w:t>
      </w:r>
      <w:r w:rsidR="004A0456" w:rsidRPr="00194911">
        <w:rPr>
          <w:rFonts w:ascii="仿宋" w:eastAsia="仿宋" w:hAnsi="仿宋" w:cs="宋体"/>
          <w:kern w:val="0"/>
          <w:sz w:val="32"/>
          <w:szCs w:val="32"/>
        </w:rPr>
        <w:t>确保</w:t>
      </w:r>
      <w:r w:rsidR="004A0456">
        <w:rPr>
          <w:rFonts w:ascii="仿宋" w:eastAsia="仿宋" w:hAnsi="仿宋" w:cs="宋体" w:hint="eastAsia"/>
          <w:kern w:val="0"/>
          <w:sz w:val="32"/>
          <w:szCs w:val="32"/>
        </w:rPr>
        <w:t>农村建档立卡贫困学生</w:t>
      </w:r>
      <w:r w:rsidR="004A0456" w:rsidRPr="00194911">
        <w:rPr>
          <w:rFonts w:ascii="仿宋" w:eastAsia="仿宋" w:hAnsi="仿宋" w:cs="宋体"/>
          <w:kern w:val="0"/>
          <w:sz w:val="32"/>
          <w:szCs w:val="32"/>
        </w:rPr>
        <w:t>无障碍入学</w:t>
      </w:r>
      <w:r w:rsidR="004A0456">
        <w:rPr>
          <w:rFonts w:ascii="仿宋" w:eastAsia="仿宋" w:hAnsi="仿宋" w:cs="宋体" w:hint="eastAsia"/>
          <w:kern w:val="0"/>
          <w:sz w:val="32"/>
          <w:szCs w:val="32"/>
        </w:rPr>
        <w:t>；</w:t>
      </w:r>
      <w:r w:rsidR="00411269">
        <w:rPr>
          <w:rFonts w:ascii="仿宋" w:eastAsia="仿宋" w:hAnsi="仿宋" w:cs="宋体" w:hint="eastAsia"/>
          <w:kern w:val="0"/>
          <w:sz w:val="32"/>
          <w:szCs w:val="32"/>
        </w:rPr>
        <w:t>统筹</w:t>
      </w:r>
      <w:r w:rsidR="00D76256">
        <w:rPr>
          <w:rFonts w:ascii="仿宋_GB2312" w:eastAsia="仿宋_GB2312" w:hAnsi="黑体" w:hint="eastAsia"/>
          <w:sz w:val="32"/>
          <w:szCs w:val="32"/>
        </w:rPr>
        <w:t>兼顾其他各类困难学生，全面落实各级各类学生资助政策，</w:t>
      </w:r>
      <w:r>
        <w:rPr>
          <w:rFonts w:ascii="仿宋_GB2312" w:eastAsia="仿宋_GB2312" w:hAnsi="黑体" w:hint="eastAsia"/>
          <w:sz w:val="32"/>
          <w:szCs w:val="32"/>
        </w:rPr>
        <w:t>加大各级财</w:t>
      </w:r>
      <w:r>
        <w:rPr>
          <w:rFonts w:ascii="仿宋_GB2312" w:eastAsia="仿宋_GB2312" w:hAnsi="黑体" w:hint="eastAsia"/>
          <w:sz w:val="32"/>
          <w:szCs w:val="32"/>
        </w:rPr>
        <w:lastRenderedPageBreak/>
        <w:t>政投入，</w:t>
      </w:r>
      <w:r w:rsidR="00D76256">
        <w:rPr>
          <w:rFonts w:ascii="仿宋_GB2312" w:eastAsia="仿宋_GB2312" w:hAnsi="黑体" w:hint="eastAsia"/>
          <w:sz w:val="32"/>
          <w:szCs w:val="32"/>
        </w:rPr>
        <w:t>统筹政府、社会</w:t>
      </w:r>
      <w:r w:rsidR="00F34FCF">
        <w:rPr>
          <w:rFonts w:ascii="仿宋_GB2312" w:eastAsia="仿宋_GB2312" w:hAnsi="黑体" w:hint="eastAsia"/>
          <w:sz w:val="32"/>
          <w:szCs w:val="32"/>
        </w:rPr>
        <w:t>、</w:t>
      </w:r>
      <w:r w:rsidR="00D76256">
        <w:rPr>
          <w:rFonts w:ascii="仿宋_GB2312" w:eastAsia="仿宋_GB2312" w:hAnsi="黑体" w:hint="eastAsia"/>
          <w:sz w:val="32"/>
          <w:szCs w:val="32"/>
        </w:rPr>
        <w:t>学校等各种资助项目和资金，努力确保</w:t>
      </w:r>
      <w:r w:rsidR="00411269">
        <w:rPr>
          <w:rFonts w:ascii="仿宋_GB2312" w:eastAsia="仿宋_GB2312" w:hAnsi="黑体" w:hint="eastAsia"/>
          <w:sz w:val="32"/>
          <w:szCs w:val="32"/>
        </w:rPr>
        <w:t>“</w:t>
      </w:r>
      <w:r w:rsidR="00D76256">
        <w:rPr>
          <w:rFonts w:ascii="仿宋_GB2312" w:eastAsia="仿宋_GB2312" w:hAnsi="黑体" w:hint="eastAsia"/>
          <w:sz w:val="32"/>
          <w:szCs w:val="32"/>
        </w:rPr>
        <w:t>应助尽助</w:t>
      </w:r>
      <w:r w:rsidR="00411269">
        <w:rPr>
          <w:rFonts w:ascii="仿宋_GB2312" w:eastAsia="仿宋_GB2312" w:hAnsi="黑体" w:hint="eastAsia"/>
          <w:sz w:val="32"/>
          <w:szCs w:val="32"/>
        </w:rPr>
        <w:t>”</w:t>
      </w:r>
      <w:r w:rsidR="00D76256">
        <w:rPr>
          <w:rFonts w:ascii="仿宋_GB2312" w:eastAsia="仿宋_GB2312" w:hAnsi="黑体" w:hint="eastAsia"/>
          <w:sz w:val="32"/>
          <w:szCs w:val="32"/>
        </w:rPr>
        <w:t>。</w:t>
      </w:r>
    </w:p>
    <w:p w:rsidR="00711DB2" w:rsidRDefault="00C76ED3" w:rsidP="00403B0D">
      <w:pPr>
        <w:spacing w:line="500" w:lineRule="exact"/>
        <w:ind w:firstLineChars="200" w:firstLine="643"/>
        <w:rPr>
          <w:rFonts w:ascii="仿宋_GB2312" w:eastAsia="仿宋_GB2312" w:hAnsi="黑体"/>
          <w:b/>
          <w:sz w:val="32"/>
          <w:szCs w:val="32"/>
        </w:rPr>
      </w:pPr>
      <w:r w:rsidRPr="00C76ED3">
        <w:rPr>
          <w:rFonts w:ascii="楷体" w:eastAsia="楷体" w:hAnsi="楷体" w:hint="eastAsia"/>
          <w:b/>
          <w:sz w:val="32"/>
          <w:szCs w:val="32"/>
        </w:rPr>
        <w:t>（八）</w:t>
      </w:r>
      <w:r w:rsidR="00D76256" w:rsidRPr="00C76ED3">
        <w:rPr>
          <w:rFonts w:ascii="楷体" w:eastAsia="楷体" w:hAnsi="楷体" w:hint="eastAsia"/>
          <w:b/>
          <w:sz w:val="32"/>
          <w:szCs w:val="32"/>
        </w:rPr>
        <w:t>全面提高信息化管理水平。</w:t>
      </w:r>
      <w:r w:rsidR="00D76256">
        <w:rPr>
          <w:rFonts w:ascii="仿宋_GB2312" w:eastAsia="仿宋_GB2312" w:hAnsi="黑体" w:hint="eastAsia"/>
          <w:sz w:val="32"/>
          <w:szCs w:val="32"/>
        </w:rPr>
        <w:t>加强全国学生资助管理信息系统</w:t>
      </w:r>
      <w:r>
        <w:rPr>
          <w:rFonts w:ascii="仿宋_GB2312" w:eastAsia="仿宋_GB2312" w:hAnsi="黑体" w:hint="eastAsia"/>
          <w:sz w:val="32"/>
          <w:szCs w:val="32"/>
        </w:rPr>
        <w:t>和营养改善计划实名制管理系统等</w:t>
      </w:r>
      <w:r w:rsidR="00D76256">
        <w:rPr>
          <w:rFonts w:ascii="仿宋_GB2312" w:eastAsia="仿宋_GB2312" w:hAnsi="黑体" w:hint="eastAsia"/>
          <w:sz w:val="32"/>
          <w:szCs w:val="32"/>
        </w:rPr>
        <w:t>的维护管理和数据采集工作，建设完善</w:t>
      </w:r>
      <w:r w:rsidR="00D76256" w:rsidRPr="007933E6">
        <w:rPr>
          <w:rFonts w:ascii="仿宋_GB2312" w:eastAsia="仿宋_GB2312" w:hAnsi="宋体" w:hint="eastAsia"/>
          <w:sz w:val="32"/>
          <w:szCs w:val="32"/>
        </w:rPr>
        <w:t>“贵州省教育精准扶贫系统”</w:t>
      </w:r>
      <w:r w:rsidR="00D76256">
        <w:rPr>
          <w:rFonts w:ascii="仿宋_GB2312" w:eastAsia="仿宋_GB2312" w:hAnsi="宋体" w:hint="eastAsia"/>
          <w:sz w:val="32"/>
          <w:szCs w:val="32"/>
        </w:rPr>
        <w:t>，</w:t>
      </w:r>
      <w:r w:rsidR="00423A56">
        <w:rPr>
          <w:rFonts w:ascii="仿宋_GB2312" w:eastAsia="仿宋_GB2312" w:hAnsi="黑体" w:hint="eastAsia"/>
          <w:sz w:val="32"/>
          <w:szCs w:val="32"/>
        </w:rPr>
        <w:t>全面管好用好系统,</w:t>
      </w:r>
      <w:r w:rsidR="007A3E1B">
        <w:rPr>
          <w:rFonts w:ascii="仿宋_GB2312" w:eastAsia="仿宋_GB2312" w:hAnsi="黑体" w:hint="eastAsia"/>
          <w:sz w:val="32"/>
          <w:szCs w:val="32"/>
        </w:rPr>
        <w:t>加快与相关部门互联互通，</w:t>
      </w:r>
      <w:r>
        <w:rPr>
          <w:rFonts w:ascii="仿宋_GB2312" w:eastAsia="仿宋_GB2312" w:hAnsi="宋体" w:hint="eastAsia"/>
          <w:sz w:val="32"/>
          <w:szCs w:val="32"/>
        </w:rPr>
        <w:t>进一步推动营养改善计划和学生资助工作信息化、科学化、精细化</w:t>
      </w:r>
      <w:r w:rsidR="00D76256">
        <w:rPr>
          <w:rFonts w:ascii="仿宋_GB2312" w:eastAsia="仿宋_GB2312" w:hAnsi="宋体" w:hint="eastAsia"/>
          <w:sz w:val="32"/>
          <w:szCs w:val="32"/>
        </w:rPr>
        <w:t>。</w:t>
      </w:r>
    </w:p>
    <w:p w:rsidR="00711DB2" w:rsidRDefault="00C76ED3" w:rsidP="00403B0D">
      <w:pPr>
        <w:spacing w:line="500" w:lineRule="exact"/>
        <w:ind w:firstLineChars="200" w:firstLine="643"/>
        <w:rPr>
          <w:rFonts w:ascii="仿宋_GB2312" w:eastAsia="仿宋_GB2312" w:hAnsi="黑体"/>
          <w:sz w:val="32"/>
          <w:szCs w:val="32"/>
        </w:rPr>
      </w:pPr>
      <w:r w:rsidRPr="00C76ED3">
        <w:rPr>
          <w:rFonts w:ascii="楷体" w:eastAsia="楷体" w:hAnsi="楷体" w:hint="eastAsia"/>
          <w:b/>
          <w:sz w:val="32"/>
          <w:szCs w:val="32"/>
        </w:rPr>
        <w:t>（九）</w:t>
      </w:r>
      <w:r w:rsidR="00D76256" w:rsidRPr="00C76ED3">
        <w:rPr>
          <w:rFonts w:ascii="楷体" w:eastAsia="楷体" w:hAnsi="楷体" w:hint="eastAsia"/>
          <w:b/>
          <w:sz w:val="32"/>
          <w:szCs w:val="32"/>
        </w:rPr>
        <w:t>强化监督检查。</w:t>
      </w:r>
      <w:r w:rsidR="007A3E1B" w:rsidRPr="00E44690">
        <w:rPr>
          <w:rFonts w:ascii="仿宋_GB2312" w:eastAsia="仿宋_GB2312" w:hAnsi="黑体" w:hint="eastAsia"/>
          <w:sz w:val="32"/>
          <w:szCs w:val="32"/>
        </w:rPr>
        <w:t>加强与相关部门协作，</w:t>
      </w:r>
      <w:r w:rsidR="007A3E1B" w:rsidRPr="004F2056">
        <w:rPr>
          <w:rFonts w:ascii="仿宋" w:eastAsia="仿宋" w:hAnsi="仿宋" w:hint="eastAsia"/>
          <w:sz w:val="32"/>
          <w:szCs w:val="32"/>
        </w:rPr>
        <w:t>加强监管，把各项政策精准地落在实处，把学生资助</w:t>
      </w:r>
      <w:r w:rsidR="007A3E1B">
        <w:rPr>
          <w:rFonts w:ascii="仿宋" w:eastAsia="仿宋" w:hAnsi="仿宋" w:hint="eastAsia"/>
          <w:sz w:val="32"/>
          <w:szCs w:val="32"/>
        </w:rPr>
        <w:t>和营养改善计划</w:t>
      </w:r>
      <w:r w:rsidR="007A3E1B" w:rsidRPr="004F2056">
        <w:rPr>
          <w:rFonts w:ascii="仿宋" w:eastAsia="仿宋" w:hAnsi="仿宋" w:hint="eastAsia"/>
          <w:sz w:val="32"/>
          <w:szCs w:val="32"/>
        </w:rPr>
        <w:t>做成民心工程。</w:t>
      </w:r>
      <w:r w:rsidR="007A3E1B">
        <w:rPr>
          <w:rFonts w:ascii="仿宋_GB2312" w:eastAsia="仿宋_GB2312" w:hAnsi="黑体" w:hint="eastAsia"/>
          <w:sz w:val="32"/>
          <w:szCs w:val="32"/>
        </w:rPr>
        <w:t>各级开展不少于一次的集中监督检查，</w:t>
      </w:r>
      <w:r w:rsidR="007A3E1B" w:rsidRPr="004F2056">
        <w:rPr>
          <w:rFonts w:ascii="仿宋" w:eastAsia="仿宋" w:hAnsi="仿宋" w:hint="eastAsia"/>
          <w:sz w:val="32"/>
          <w:szCs w:val="32"/>
        </w:rPr>
        <w:t>推进学生资助工作公开透明，接受群众和师生监督，</w:t>
      </w:r>
      <w:r w:rsidR="007A3E1B">
        <w:rPr>
          <w:rFonts w:ascii="仿宋_GB2312" w:eastAsia="仿宋_GB2312" w:hAnsi="黑体" w:hint="eastAsia"/>
          <w:sz w:val="32"/>
          <w:szCs w:val="32"/>
        </w:rPr>
        <w:t>保障资金安全和食品安全，</w:t>
      </w:r>
      <w:r w:rsidR="007A3E1B" w:rsidRPr="004F2056">
        <w:rPr>
          <w:rFonts w:ascii="仿宋" w:eastAsia="仿宋" w:hAnsi="仿宋" w:hint="eastAsia"/>
          <w:sz w:val="32"/>
          <w:szCs w:val="32"/>
        </w:rPr>
        <w:t>坚决防止和严肃查处任何违纪违规行为。</w:t>
      </w:r>
    </w:p>
    <w:p w:rsidR="00711DB2" w:rsidRDefault="00C76ED3" w:rsidP="00403B0D">
      <w:pPr>
        <w:spacing w:line="500" w:lineRule="exact"/>
        <w:ind w:firstLineChars="200" w:firstLine="643"/>
        <w:rPr>
          <w:rFonts w:ascii="仿宋_GB2312" w:eastAsia="仿宋_GB2312" w:hAnsi="黑体"/>
          <w:b/>
          <w:sz w:val="32"/>
          <w:szCs w:val="32"/>
        </w:rPr>
      </w:pPr>
      <w:r>
        <w:rPr>
          <w:rFonts w:ascii="楷体" w:eastAsia="楷体" w:hAnsi="楷体" w:hint="eastAsia"/>
          <w:b/>
          <w:sz w:val="32"/>
          <w:szCs w:val="32"/>
        </w:rPr>
        <w:t>（十）</w:t>
      </w:r>
      <w:r w:rsidR="00D76256" w:rsidRPr="00C76ED3">
        <w:rPr>
          <w:rFonts w:ascii="楷体" w:eastAsia="楷体" w:hAnsi="楷体" w:hint="eastAsia"/>
          <w:b/>
          <w:sz w:val="32"/>
          <w:szCs w:val="32"/>
        </w:rPr>
        <w:t>加大宣传力度。</w:t>
      </w:r>
      <w:r w:rsidR="00D76256" w:rsidRPr="0057420A">
        <w:rPr>
          <w:rFonts w:ascii="仿宋" w:eastAsia="仿宋" w:hAnsi="仿宋" w:hint="eastAsia"/>
          <w:sz w:val="32"/>
          <w:szCs w:val="32"/>
        </w:rPr>
        <w:t>强化宣传责任，</w:t>
      </w:r>
      <w:r w:rsidR="007A3E1B">
        <w:rPr>
          <w:rFonts w:ascii="仿宋" w:eastAsia="仿宋" w:hAnsi="仿宋" w:hint="eastAsia"/>
          <w:sz w:val="32"/>
          <w:szCs w:val="32"/>
        </w:rPr>
        <w:t>上下联动、整体推进学生资助和营养改善计划宣传工作。</w:t>
      </w:r>
      <w:r w:rsidR="00F34FCF">
        <w:rPr>
          <w:rFonts w:ascii="仿宋" w:eastAsia="仿宋" w:hAnsi="仿宋" w:cs="仿宋" w:hint="eastAsia"/>
          <w:sz w:val="32"/>
          <w:szCs w:val="32"/>
        </w:rPr>
        <w:t>通过召开新闻发布会、</w:t>
      </w:r>
      <w:r w:rsidR="00F34FCF" w:rsidRPr="00F34FCF">
        <w:rPr>
          <w:rFonts w:ascii="仿宋" w:eastAsia="仿宋" w:hAnsi="仿宋" w:cs="仿宋" w:hint="eastAsia"/>
          <w:sz w:val="32"/>
          <w:szCs w:val="32"/>
        </w:rPr>
        <w:t>印发致初高中</w:t>
      </w:r>
      <w:r w:rsidR="00F34FCF">
        <w:rPr>
          <w:rFonts w:ascii="仿宋" w:eastAsia="仿宋" w:hAnsi="仿宋" w:cs="仿宋" w:hint="eastAsia"/>
          <w:sz w:val="32"/>
          <w:szCs w:val="32"/>
        </w:rPr>
        <w:t>毕业生的</w:t>
      </w:r>
      <w:r w:rsidR="00F34FCF" w:rsidRPr="00F34FCF">
        <w:rPr>
          <w:rFonts w:ascii="仿宋" w:eastAsia="仿宋" w:hAnsi="仿宋" w:cs="仿宋" w:hint="eastAsia"/>
          <w:sz w:val="32"/>
          <w:szCs w:val="32"/>
        </w:rPr>
        <w:t>一封信</w:t>
      </w:r>
      <w:r w:rsidR="00F34FCF">
        <w:rPr>
          <w:rFonts w:ascii="仿宋" w:eastAsia="仿宋" w:hAnsi="仿宋" w:cs="仿宋" w:hint="eastAsia"/>
          <w:sz w:val="32"/>
          <w:szCs w:val="32"/>
        </w:rPr>
        <w:t>等方式，</w:t>
      </w:r>
      <w:r w:rsidR="00D76256" w:rsidRPr="008A7129">
        <w:rPr>
          <w:rFonts w:ascii="仿宋" w:eastAsia="仿宋" w:hAnsi="仿宋" w:cs="仿宋" w:hint="eastAsia"/>
          <w:sz w:val="32"/>
          <w:szCs w:val="32"/>
        </w:rPr>
        <w:t>让</w:t>
      </w:r>
      <w:r w:rsidR="00711DB2">
        <w:rPr>
          <w:rFonts w:ascii="仿宋" w:eastAsia="仿宋" w:hAnsi="仿宋" w:cs="仿宋" w:hint="eastAsia"/>
          <w:sz w:val="32"/>
          <w:szCs w:val="32"/>
        </w:rPr>
        <w:t>营养改善计划和</w:t>
      </w:r>
      <w:r w:rsidR="00D76256" w:rsidRPr="008A7129">
        <w:rPr>
          <w:rFonts w:ascii="仿宋" w:eastAsia="仿宋" w:hAnsi="仿宋" w:cs="仿宋" w:hint="eastAsia"/>
          <w:sz w:val="32"/>
          <w:szCs w:val="32"/>
        </w:rPr>
        <w:t>资助政策家喻户晓</w:t>
      </w:r>
      <w:r w:rsidR="00A012F1">
        <w:rPr>
          <w:rFonts w:ascii="仿宋" w:eastAsia="仿宋" w:hAnsi="仿宋" w:cs="仿宋" w:hint="eastAsia"/>
          <w:sz w:val="32"/>
          <w:szCs w:val="32"/>
        </w:rPr>
        <w:t>。</w:t>
      </w:r>
      <w:r w:rsidR="00D76256">
        <w:rPr>
          <w:rFonts w:ascii="仿宋" w:eastAsia="仿宋" w:hAnsi="仿宋" w:cs="仿宋" w:hint="eastAsia"/>
          <w:sz w:val="32"/>
          <w:szCs w:val="32"/>
        </w:rPr>
        <w:t>利用关键时点加强宣传，注重资助后的宣传工作，</w:t>
      </w:r>
      <w:r w:rsidR="004A0456">
        <w:rPr>
          <w:rFonts w:ascii="仿宋" w:eastAsia="仿宋" w:hAnsi="仿宋" w:cs="仿宋" w:hint="eastAsia"/>
          <w:sz w:val="32"/>
          <w:szCs w:val="32"/>
        </w:rPr>
        <w:t>将</w:t>
      </w:r>
      <w:r w:rsidR="004A0456">
        <w:rPr>
          <w:rFonts w:ascii="仿宋" w:eastAsia="仿宋" w:hAnsi="仿宋" w:hint="eastAsia"/>
          <w:sz w:val="32"/>
          <w:szCs w:val="32"/>
        </w:rPr>
        <w:t>资助项目、资助金额、资助时间、发放方式等及时告知受助学生及其家庭</w:t>
      </w:r>
      <w:r w:rsidR="00A012F1">
        <w:rPr>
          <w:rFonts w:ascii="仿宋" w:eastAsia="仿宋" w:hAnsi="仿宋" w:hint="eastAsia"/>
          <w:sz w:val="32"/>
          <w:szCs w:val="32"/>
        </w:rPr>
        <w:t>，</w:t>
      </w:r>
      <w:r w:rsidR="00A012F1">
        <w:rPr>
          <w:rFonts w:ascii="仿宋" w:eastAsia="仿宋" w:hAnsi="仿宋" w:cs="仿宋" w:hint="eastAsia"/>
          <w:sz w:val="32"/>
          <w:szCs w:val="32"/>
        </w:rPr>
        <w:t>组织“小手拉大手”宣传活动，发动学生向家长宣讲资助政策和受助情况，</w:t>
      </w:r>
      <w:r w:rsidR="00D76256">
        <w:rPr>
          <w:rFonts w:ascii="仿宋" w:eastAsia="仿宋" w:hAnsi="仿宋" w:hint="eastAsia"/>
          <w:sz w:val="32"/>
          <w:szCs w:val="32"/>
        </w:rPr>
        <w:t>增强</w:t>
      </w:r>
      <w:r w:rsidR="00A012F1">
        <w:rPr>
          <w:rFonts w:ascii="仿宋" w:eastAsia="仿宋" w:hAnsi="仿宋" w:hint="eastAsia"/>
          <w:sz w:val="32"/>
          <w:szCs w:val="32"/>
        </w:rPr>
        <w:t>群众</w:t>
      </w:r>
      <w:r w:rsidR="00D76256">
        <w:rPr>
          <w:rFonts w:ascii="仿宋" w:eastAsia="仿宋" w:hAnsi="仿宋" w:hint="eastAsia"/>
          <w:sz w:val="32"/>
          <w:szCs w:val="32"/>
        </w:rPr>
        <w:t>获得感，提高满意度。</w:t>
      </w:r>
    </w:p>
    <w:p w:rsidR="00A012F1" w:rsidRDefault="00A012F1">
      <w:pPr>
        <w:spacing w:line="500" w:lineRule="exact"/>
        <w:ind w:firstLineChars="200" w:firstLine="643"/>
        <w:rPr>
          <w:rFonts w:ascii="仿宋_GB2312" w:eastAsia="仿宋_GB2312" w:hAnsi="黑体"/>
          <w:b/>
          <w:sz w:val="32"/>
          <w:szCs w:val="32"/>
        </w:rPr>
      </w:pPr>
    </w:p>
    <w:sectPr w:rsidR="00A012F1" w:rsidSect="00D92E1C">
      <w:footerReference w:type="default" r:id="rId7"/>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1C" w:rsidRDefault="0075491C" w:rsidP="00D92E1C">
      <w:r>
        <w:separator/>
      </w:r>
    </w:p>
  </w:endnote>
  <w:endnote w:type="continuationSeparator" w:id="0">
    <w:p w:rsidR="0075491C" w:rsidRDefault="0075491C" w:rsidP="00D9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2332"/>
      <w:docPartObj>
        <w:docPartGallery w:val="Page Numbers (Bottom of Page)"/>
        <w:docPartUnique/>
      </w:docPartObj>
    </w:sdtPr>
    <w:sdtEndPr>
      <w:rPr>
        <w:rFonts w:ascii="宋体" w:hAnsi="宋体"/>
        <w:sz w:val="28"/>
        <w:szCs w:val="28"/>
      </w:rPr>
    </w:sdtEndPr>
    <w:sdtContent>
      <w:p w:rsidR="00D92E1C" w:rsidRPr="00D92E1C" w:rsidRDefault="005410A1">
        <w:pPr>
          <w:pStyle w:val="a5"/>
          <w:jc w:val="center"/>
          <w:rPr>
            <w:rFonts w:ascii="宋体" w:hAnsi="宋体"/>
            <w:sz w:val="28"/>
            <w:szCs w:val="28"/>
          </w:rPr>
        </w:pPr>
        <w:r w:rsidRPr="00D92E1C">
          <w:rPr>
            <w:rFonts w:ascii="宋体" w:hAnsi="宋体"/>
            <w:sz w:val="28"/>
            <w:szCs w:val="28"/>
          </w:rPr>
          <w:fldChar w:fldCharType="begin"/>
        </w:r>
        <w:r w:rsidR="00D92E1C" w:rsidRPr="00D92E1C">
          <w:rPr>
            <w:rFonts w:ascii="宋体" w:hAnsi="宋体"/>
            <w:sz w:val="28"/>
            <w:szCs w:val="28"/>
          </w:rPr>
          <w:instrText xml:space="preserve"> PAGE   \* MERGEFORMAT </w:instrText>
        </w:r>
        <w:r w:rsidRPr="00D92E1C">
          <w:rPr>
            <w:rFonts w:ascii="宋体" w:hAnsi="宋体"/>
            <w:sz w:val="28"/>
            <w:szCs w:val="28"/>
          </w:rPr>
          <w:fldChar w:fldCharType="separate"/>
        </w:r>
        <w:r w:rsidR="003A5682" w:rsidRPr="003A5682">
          <w:rPr>
            <w:rFonts w:ascii="宋体" w:hAnsi="宋体"/>
            <w:noProof/>
            <w:sz w:val="28"/>
            <w:szCs w:val="28"/>
            <w:lang w:val="zh-CN"/>
          </w:rPr>
          <w:t>-</w:t>
        </w:r>
        <w:r w:rsidR="003A5682">
          <w:rPr>
            <w:rFonts w:ascii="宋体" w:hAnsi="宋体"/>
            <w:noProof/>
            <w:sz w:val="28"/>
            <w:szCs w:val="28"/>
          </w:rPr>
          <w:t xml:space="preserve"> 2 -</w:t>
        </w:r>
        <w:r w:rsidRPr="00D92E1C">
          <w:rPr>
            <w:rFonts w:ascii="宋体" w:hAnsi="宋体"/>
            <w:sz w:val="28"/>
            <w:szCs w:val="28"/>
          </w:rPr>
          <w:fldChar w:fldCharType="end"/>
        </w:r>
      </w:p>
    </w:sdtContent>
  </w:sdt>
  <w:p w:rsidR="00D92E1C" w:rsidRDefault="00D92E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1C" w:rsidRDefault="0075491C" w:rsidP="00D92E1C">
      <w:r>
        <w:separator/>
      </w:r>
    </w:p>
  </w:footnote>
  <w:footnote w:type="continuationSeparator" w:id="0">
    <w:p w:rsidR="0075491C" w:rsidRDefault="0075491C" w:rsidP="00D92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93"/>
    <w:rsid w:val="0005796D"/>
    <w:rsid w:val="0007048C"/>
    <w:rsid w:val="000945E1"/>
    <w:rsid w:val="0013456F"/>
    <w:rsid w:val="003047E2"/>
    <w:rsid w:val="003A5682"/>
    <w:rsid w:val="003E385A"/>
    <w:rsid w:val="00403B0D"/>
    <w:rsid w:val="00411269"/>
    <w:rsid w:val="00416C55"/>
    <w:rsid w:val="00423A56"/>
    <w:rsid w:val="00465DD2"/>
    <w:rsid w:val="004A0456"/>
    <w:rsid w:val="004A10EE"/>
    <w:rsid w:val="004B51BC"/>
    <w:rsid w:val="005410A1"/>
    <w:rsid w:val="005E5D41"/>
    <w:rsid w:val="00606748"/>
    <w:rsid w:val="00643AD1"/>
    <w:rsid w:val="00711DB2"/>
    <w:rsid w:val="0075491C"/>
    <w:rsid w:val="0078594E"/>
    <w:rsid w:val="007A3E1B"/>
    <w:rsid w:val="00811D49"/>
    <w:rsid w:val="00A012F1"/>
    <w:rsid w:val="00B35165"/>
    <w:rsid w:val="00B41493"/>
    <w:rsid w:val="00B70714"/>
    <w:rsid w:val="00B73B42"/>
    <w:rsid w:val="00BD5EBD"/>
    <w:rsid w:val="00C76ED3"/>
    <w:rsid w:val="00CA623A"/>
    <w:rsid w:val="00D1354F"/>
    <w:rsid w:val="00D156A1"/>
    <w:rsid w:val="00D76256"/>
    <w:rsid w:val="00D92E1C"/>
    <w:rsid w:val="00DF06D1"/>
    <w:rsid w:val="00E93E2F"/>
    <w:rsid w:val="00EB57ED"/>
    <w:rsid w:val="00ED1118"/>
    <w:rsid w:val="00F3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256"/>
    <w:pPr>
      <w:ind w:firstLineChars="200" w:firstLine="420"/>
    </w:pPr>
  </w:style>
  <w:style w:type="paragraph" w:styleId="a4">
    <w:name w:val="header"/>
    <w:basedOn w:val="a"/>
    <w:link w:val="Char"/>
    <w:uiPriority w:val="99"/>
    <w:semiHidden/>
    <w:unhideWhenUsed/>
    <w:rsid w:val="00D92E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92E1C"/>
    <w:rPr>
      <w:rFonts w:ascii="Calibri" w:eastAsia="宋体" w:hAnsi="Calibri" w:cs="Times New Roman"/>
      <w:sz w:val="18"/>
      <w:szCs w:val="18"/>
    </w:rPr>
  </w:style>
  <w:style w:type="paragraph" w:styleId="a5">
    <w:name w:val="footer"/>
    <w:basedOn w:val="a"/>
    <w:link w:val="Char0"/>
    <w:uiPriority w:val="99"/>
    <w:unhideWhenUsed/>
    <w:rsid w:val="00D92E1C"/>
    <w:pPr>
      <w:tabs>
        <w:tab w:val="center" w:pos="4153"/>
        <w:tab w:val="right" w:pos="8306"/>
      </w:tabs>
      <w:snapToGrid w:val="0"/>
      <w:jc w:val="left"/>
    </w:pPr>
    <w:rPr>
      <w:sz w:val="18"/>
      <w:szCs w:val="18"/>
    </w:rPr>
  </w:style>
  <w:style w:type="character" w:customStyle="1" w:styleId="Char0">
    <w:name w:val="页脚 Char"/>
    <w:basedOn w:val="a0"/>
    <w:link w:val="a5"/>
    <w:uiPriority w:val="99"/>
    <w:rsid w:val="00D92E1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256"/>
    <w:pPr>
      <w:ind w:firstLineChars="200" w:firstLine="420"/>
    </w:pPr>
  </w:style>
  <w:style w:type="paragraph" w:styleId="a4">
    <w:name w:val="header"/>
    <w:basedOn w:val="a"/>
    <w:link w:val="Char"/>
    <w:uiPriority w:val="99"/>
    <w:semiHidden/>
    <w:unhideWhenUsed/>
    <w:rsid w:val="00D92E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92E1C"/>
    <w:rPr>
      <w:rFonts w:ascii="Calibri" w:eastAsia="宋体" w:hAnsi="Calibri" w:cs="Times New Roman"/>
      <w:sz w:val="18"/>
      <w:szCs w:val="18"/>
    </w:rPr>
  </w:style>
  <w:style w:type="paragraph" w:styleId="a5">
    <w:name w:val="footer"/>
    <w:basedOn w:val="a"/>
    <w:link w:val="Char0"/>
    <w:uiPriority w:val="99"/>
    <w:unhideWhenUsed/>
    <w:rsid w:val="00D92E1C"/>
    <w:pPr>
      <w:tabs>
        <w:tab w:val="center" w:pos="4153"/>
        <w:tab w:val="right" w:pos="8306"/>
      </w:tabs>
      <w:snapToGrid w:val="0"/>
      <w:jc w:val="left"/>
    </w:pPr>
    <w:rPr>
      <w:sz w:val="18"/>
      <w:szCs w:val="18"/>
    </w:rPr>
  </w:style>
  <w:style w:type="character" w:customStyle="1" w:styleId="Char0">
    <w:name w:val="页脚 Char"/>
    <w:basedOn w:val="a0"/>
    <w:link w:val="a5"/>
    <w:uiPriority w:val="99"/>
    <w:rsid w:val="00D92E1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2018-03-06T02:34:00Z</cp:lastPrinted>
  <dcterms:created xsi:type="dcterms:W3CDTF">2018-03-09T07:01:00Z</dcterms:created>
  <dcterms:modified xsi:type="dcterms:W3CDTF">2018-03-09T07:01:00Z</dcterms:modified>
</cp:coreProperties>
</file>