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166" w:rsidRDefault="00481166" w:rsidP="00766BE5">
      <w:pPr>
        <w:widowControl/>
        <w:spacing w:line="570" w:lineRule="exact"/>
        <w:rPr>
          <w:rFonts w:ascii="方正小标宋简体" w:eastAsia="方正小标宋简体" w:hAnsi="黑体" w:cs="宋体"/>
          <w:kern w:val="0"/>
          <w:sz w:val="44"/>
          <w:szCs w:val="44"/>
        </w:rPr>
      </w:pPr>
    </w:p>
    <w:p w:rsidR="00894365" w:rsidRPr="002E07DE" w:rsidRDefault="001D462F" w:rsidP="002E07DE">
      <w:pPr>
        <w:widowControl/>
        <w:spacing w:line="570" w:lineRule="exact"/>
        <w:jc w:val="center"/>
        <w:rPr>
          <w:rFonts w:ascii="方正小标宋简体" w:eastAsia="方正小标宋简体" w:hAnsi="黑体" w:cs="宋体"/>
          <w:kern w:val="0"/>
          <w:sz w:val="44"/>
          <w:szCs w:val="44"/>
        </w:rPr>
      </w:pPr>
      <w:r>
        <w:rPr>
          <w:rFonts w:ascii="方正小标宋简体" w:eastAsia="方正小标宋简体" w:hAnsi="黑体" w:cs="宋体" w:hint="eastAsia"/>
          <w:kern w:val="0"/>
          <w:sz w:val="44"/>
          <w:szCs w:val="44"/>
        </w:rPr>
        <w:t>贵州省</w:t>
      </w:r>
      <w:r w:rsidR="00E66F82" w:rsidRPr="002E07DE">
        <w:rPr>
          <w:rFonts w:ascii="方正小标宋简体" w:eastAsia="方正小标宋简体" w:hAnsi="黑体" w:cs="宋体" w:hint="eastAsia"/>
          <w:kern w:val="0"/>
          <w:sz w:val="44"/>
          <w:szCs w:val="44"/>
        </w:rPr>
        <w:t>全面</w:t>
      </w:r>
      <w:r w:rsidR="007F7663" w:rsidRPr="002E07DE">
        <w:rPr>
          <w:rFonts w:ascii="方正小标宋简体" w:eastAsia="方正小标宋简体" w:hAnsi="黑体" w:cs="宋体" w:hint="eastAsia"/>
          <w:kern w:val="0"/>
          <w:sz w:val="44"/>
          <w:szCs w:val="44"/>
        </w:rPr>
        <w:t>落实研究生导师立德树人职责的</w:t>
      </w:r>
      <w:r w:rsidR="00DA4621" w:rsidRPr="002E07DE">
        <w:rPr>
          <w:rFonts w:ascii="方正小标宋简体" w:eastAsia="方正小标宋简体" w:hAnsi="黑体" w:cs="宋体" w:hint="eastAsia"/>
          <w:kern w:val="0"/>
          <w:sz w:val="44"/>
          <w:szCs w:val="44"/>
        </w:rPr>
        <w:t>实施</w:t>
      </w:r>
      <w:r w:rsidR="007F7663" w:rsidRPr="002E07DE">
        <w:rPr>
          <w:rFonts w:ascii="方正小标宋简体" w:eastAsia="方正小标宋简体" w:hAnsi="黑体" w:cs="宋体" w:hint="eastAsia"/>
          <w:kern w:val="0"/>
          <w:sz w:val="44"/>
          <w:szCs w:val="44"/>
        </w:rPr>
        <w:t>意见</w:t>
      </w:r>
    </w:p>
    <w:p w:rsidR="00027706" w:rsidRDefault="00027706" w:rsidP="00027706">
      <w:pPr>
        <w:widowControl/>
        <w:spacing w:line="570" w:lineRule="exact"/>
        <w:ind w:firstLineChars="200" w:firstLine="640"/>
        <w:rPr>
          <w:rFonts w:ascii="仿宋" w:eastAsia="仿宋" w:hAnsi="仿宋" w:cs="宋体"/>
          <w:bCs/>
          <w:color w:val="000000" w:themeColor="text1"/>
          <w:kern w:val="0"/>
          <w:sz w:val="32"/>
          <w:szCs w:val="32"/>
        </w:rPr>
      </w:pPr>
    </w:p>
    <w:p w:rsidR="00514084" w:rsidRDefault="006A4DFE" w:rsidP="00027706">
      <w:pPr>
        <w:widowControl/>
        <w:spacing w:line="570" w:lineRule="exact"/>
        <w:ind w:firstLineChars="200" w:firstLine="640"/>
        <w:rPr>
          <w:rFonts w:ascii="仿宋" w:eastAsia="仿宋" w:hAnsi="仿宋" w:cs="宋体"/>
          <w:bCs/>
          <w:color w:val="000000" w:themeColor="text1"/>
          <w:kern w:val="0"/>
          <w:sz w:val="32"/>
          <w:szCs w:val="32"/>
        </w:rPr>
      </w:pPr>
      <w:r w:rsidRPr="00D52824">
        <w:rPr>
          <w:rFonts w:ascii="仿宋" w:eastAsia="仿宋" w:hAnsi="仿宋" w:cs="宋体" w:hint="eastAsia"/>
          <w:bCs/>
          <w:color w:val="000000" w:themeColor="text1"/>
          <w:kern w:val="0"/>
          <w:sz w:val="32"/>
          <w:szCs w:val="32"/>
        </w:rPr>
        <w:t>为深入贯彻</w:t>
      </w:r>
      <w:r w:rsidR="00514084">
        <w:rPr>
          <w:rFonts w:ascii="仿宋" w:eastAsia="仿宋" w:hAnsi="仿宋" w:cs="宋体" w:hint="eastAsia"/>
          <w:bCs/>
          <w:color w:val="000000" w:themeColor="text1"/>
          <w:kern w:val="0"/>
          <w:sz w:val="32"/>
          <w:szCs w:val="32"/>
        </w:rPr>
        <w:t>落实</w:t>
      </w:r>
      <w:r w:rsidRPr="00D52824">
        <w:rPr>
          <w:rFonts w:ascii="仿宋" w:eastAsia="仿宋" w:hAnsi="仿宋" w:cs="宋体" w:hint="eastAsia"/>
          <w:bCs/>
          <w:color w:val="000000" w:themeColor="text1"/>
          <w:kern w:val="0"/>
          <w:sz w:val="32"/>
          <w:szCs w:val="32"/>
        </w:rPr>
        <w:t>党的十九大和全国</w:t>
      </w:r>
      <w:r w:rsidR="00514084">
        <w:rPr>
          <w:rFonts w:ascii="仿宋" w:eastAsia="仿宋" w:hAnsi="仿宋" w:cs="宋体" w:hint="eastAsia"/>
          <w:bCs/>
          <w:color w:val="000000" w:themeColor="text1"/>
          <w:kern w:val="0"/>
          <w:sz w:val="32"/>
          <w:szCs w:val="32"/>
        </w:rPr>
        <w:t>、全</w:t>
      </w:r>
      <w:bookmarkStart w:id="0" w:name="_GoBack"/>
      <w:bookmarkEnd w:id="0"/>
      <w:r w:rsidR="00514084">
        <w:rPr>
          <w:rFonts w:ascii="仿宋" w:eastAsia="仿宋" w:hAnsi="仿宋" w:cs="宋体" w:hint="eastAsia"/>
          <w:bCs/>
          <w:color w:val="000000" w:themeColor="text1"/>
          <w:kern w:val="0"/>
          <w:sz w:val="32"/>
          <w:szCs w:val="32"/>
        </w:rPr>
        <w:t>省</w:t>
      </w:r>
      <w:r w:rsidRPr="00D52824">
        <w:rPr>
          <w:rFonts w:ascii="仿宋" w:eastAsia="仿宋" w:hAnsi="仿宋" w:cs="宋体" w:hint="eastAsia"/>
          <w:bCs/>
          <w:color w:val="000000" w:themeColor="text1"/>
          <w:kern w:val="0"/>
          <w:sz w:val="32"/>
          <w:szCs w:val="32"/>
        </w:rPr>
        <w:t>教育大会精神，</w:t>
      </w:r>
      <w:r w:rsidR="00514084">
        <w:rPr>
          <w:rFonts w:ascii="仿宋" w:eastAsia="仿宋" w:hAnsi="仿宋" w:cs="宋体" w:hint="eastAsia"/>
          <w:bCs/>
          <w:color w:val="000000" w:themeColor="text1"/>
          <w:kern w:val="0"/>
          <w:sz w:val="32"/>
          <w:szCs w:val="32"/>
        </w:rPr>
        <w:t>按照</w:t>
      </w:r>
      <w:r w:rsidR="00A25AF8" w:rsidRPr="00D52824">
        <w:rPr>
          <w:rFonts w:ascii="仿宋" w:eastAsia="仿宋" w:hAnsi="仿宋" w:cs="宋体" w:hint="eastAsia"/>
          <w:bCs/>
          <w:color w:val="000000" w:themeColor="text1"/>
          <w:kern w:val="0"/>
          <w:sz w:val="32"/>
          <w:szCs w:val="32"/>
        </w:rPr>
        <w:t>《中共中央 国务院关于全面深化新时代教师队伍建设改革的意见》</w:t>
      </w:r>
      <w:r w:rsidRPr="00D52824">
        <w:rPr>
          <w:rFonts w:ascii="仿宋" w:eastAsia="仿宋" w:hAnsi="仿宋" w:cs="宋体" w:hint="eastAsia"/>
          <w:bCs/>
          <w:color w:val="000000" w:themeColor="text1"/>
          <w:kern w:val="0"/>
          <w:sz w:val="32"/>
          <w:szCs w:val="32"/>
        </w:rPr>
        <w:t>《教育部关于全面落实研究生导师立德树人职责的意见》等文件要求</w:t>
      </w:r>
      <w:r w:rsidR="00532670" w:rsidRPr="00D52824">
        <w:rPr>
          <w:rFonts w:ascii="仿宋" w:eastAsia="仿宋" w:hAnsi="仿宋" w:cs="宋体" w:hint="eastAsia"/>
          <w:bCs/>
          <w:color w:val="000000" w:themeColor="text1"/>
          <w:kern w:val="0"/>
          <w:sz w:val="32"/>
          <w:szCs w:val="32"/>
        </w:rPr>
        <w:t>，</w:t>
      </w:r>
      <w:r w:rsidR="00514084">
        <w:rPr>
          <w:rFonts w:ascii="仿宋" w:eastAsia="仿宋" w:hAnsi="仿宋" w:cs="仿宋" w:hint="eastAsia"/>
          <w:color w:val="000000" w:themeColor="text1"/>
          <w:sz w:val="32"/>
          <w:szCs w:val="32"/>
        </w:rPr>
        <w:t>为</w:t>
      </w:r>
      <w:r w:rsidR="006B3B08" w:rsidRPr="00D52824">
        <w:rPr>
          <w:rFonts w:ascii="仿宋" w:eastAsia="仿宋" w:hAnsi="仿宋" w:cs="仿宋" w:hint="eastAsia"/>
          <w:color w:val="000000" w:themeColor="text1"/>
          <w:sz w:val="32"/>
          <w:szCs w:val="32"/>
        </w:rPr>
        <w:t>造就一支有理想信念、道德情操、扎实学识、仁爱之心的研究生导师队伍，</w:t>
      </w:r>
      <w:r w:rsidR="00A25AF8" w:rsidRPr="00D52824">
        <w:rPr>
          <w:rFonts w:ascii="仿宋" w:eastAsia="仿宋" w:hAnsi="仿宋" w:cs="仿宋" w:hint="eastAsia"/>
          <w:color w:val="000000" w:themeColor="text1"/>
          <w:sz w:val="32"/>
          <w:szCs w:val="32"/>
        </w:rPr>
        <w:t>培养德智体美</w:t>
      </w:r>
      <w:r w:rsidR="00B47820" w:rsidRPr="00D52824">
        <w:rPr>
          <w:rFonts w:ascii="仿宋" w:eastAsia="仿宋" w:hAnsi="仿宋" w:cs="仿宋" w:hint="eastAsia"/>
          <w:color w:val="000000" w:themeColor="text1"/>
          <w:sz w:val="32"/>
          <w:szCs w:val="32"/>
        </w:rPr>
        <w:t>劳</w:t>
      </w:r>
      <w:r w:rsidR="00A25AF8" w:rsidRPr="00D52824">
        <w:rPr>
          <w:rFonts w:ascii="仿宋" w:eastAsia="仿宋" w:hAnsi="仿宋" w:cs="仿宋" w:hint="eastAsia"/>
          <w:color w:val="000000" w:themeColor="text1"/>
          <w:sz w:val="32"/>
          <w:szCs w:val="32"/>
        </w:rPr>
        <w:t>全面发展的社会主义建设者和接班人，结合我省实际，</w:t>
      </w:r>
      <w:r w:rsidR="00532670" w:rsidRPr="00D52824">
        <w:rPr>
          <w:rFonts w:ascii="仿宋" w:eastAsia="仿宋" w:hAnsi="仿宋" w:cs="宋体" w:hint="eastAsia"/>
          <w:bCs/>
          <w:color w:val="000000" w:themeColor="text1"/>
          <w:kern w:val="0"/>
          <w:sz w:val="32"/>
          <w:szCs w:val="32"/>
        </w:rPr>
        <w:t>制定</w:t>
      </w:r>
      <w:r w:rsidR="00E01A91">
        <w:rPr>
          <w:rFonts w:ascii="仿宋" w:eastAsia="仿宋" w:hAnsi="仿宋" w:cs="宋体" w:hint="eastAsia"/>
          <w:bCs/>
          <w:color w:val="000000" w:themeColor="text1"/>
          <w:kern w:val="0"/>
          <w:sz w:val="32"/>
          <w:szCs w:val="32"/>
        </w:rPr>
        <w:t>了</w:t>
      </w:r>
      <w:r w:rsidR="007F7663" w:rsidRPr="00D52824">
        <w:rPr>
          <w:rFonts w:ascii="仿宋" w:eastAsia="仿宋" w:hAnsi="仿宋" w:cs="宋体" w:hint="eastAsia"/>
          <w:bCs/>
          <w:color w:val="000000" w:themeColor="text1"/>
          <w:kern w:val="0"/>
          <w:sz w:val="32"/>
          <w:szCs w:val="32"/>
        </w:rPr>
        <w:t>本</w:t>
      </w:r>
      <w:r w:rsidR="00227022" w:rsidRPr="00D52824">
        <w:rPr>
          <w:rFonts w:ascii="仿宋" w:eastAsia="仿宋" w:hAnsi="仿宋" w:cs="宋体" w:hint="eastAsia"/>
          <w:bCs/>
          <w:color w:val="000000" w:themeColor="text1"/>
          <w:kern w:val="0"/>
          <w:sz w:val="32"/>
          <w:szCs w:val="32"/>
        </w:rPr>
        <w:t>实施</w:t>
      </w:r>
      <w:r w:rsidR="00507908" w:rsidRPr="00D52824">
        <w:rPr>
          <w:rFonts w:ascii="仿宋" w:eastAsia="仿宋" w:hAnsi="仿宋" w:cs="宋体" w:hint="eastAsia"/>
          <w:bCs/>
          <w:color w:val="000000" w:themeColor="text1"/>
          <w:kern w:val="0"/>
          <w:sz w:val="32"/>
          <w:szCs w:val="32"/>
        </w:rPr>
        <w:t>意见</w:t>
      </w:r>
      <w:r w:rsidR="00514084">
        <w:rPr>
          <w:rFonts w:ascii="仿宋" w:eastAsia="仿宋" w:hAnsi="仿宋" w:cs="宋体" w:hint="eastAsia"/>
          <w:bCs/>
          <w:color w:val="000000" w:themeColor="text1"/>
          <w:kern w:val="0"/>
          <w:sz w:val="32"/>
          <w:szCs w:val="32"/>
        </w:rPr>
        <w:t>。</w:t>
      </w:r>
    </w:p>
    <w:p w:rsidR="00894365" w:rsidRPr="00D52824" w:rsidRDefault="00894365" w:rsidP="00CA792A">
      <w:pPr>
        <w:widowControl/>
        <w:spacing w:line="570" w:lineRule="exact"/>
        <w:ind w:firstLineChars="200" w:firstLine="640"/>
        <w:rPr>
          <w:rFonts w:ascii="黑体" w:eastAsia="黑体" w:hAnsi="黑体" w:cs="宋体"/>
          <w:color w:val="000000" w:themeColor="text1"/>
          <w:kern w:val="0"/>
          <w:sz w:val="32"/>
          <w:szCs w:val="32"/>
        </w:rPr>
      </w:pPr>
      <w:r w:rsidRPr="00D52824">
        <w:rPr>
          <w:rFonts w:ascii="黑体" w:eastAsia="黑体" w:hAnsi="黑体" w:cs="宋体"/>
          <w:bCs/>
          <w:color w:val="000000" w:themeColor="text1"/>
          <w:kern w:val="0"/>
          <w:sz w:val="32"/>
          <w:szCs w:val="32"/>
        </w:rPr>
        <w:t>一、指导思想</w:t>
      </w:r>
    </w:p>
    <w:p w:rsidR="00A25AF8" w:rsidRPr="00D52824" w:rsidRDefault="006B3B08" w:rsidP="00CA792A">
      <w:pPr>
        <w:widowControl/>
        <w:spacing w:line="570" w:lineRule="exact"/>
        <w:ind w:firstLineChars="200" w:firstLine="640"/>
        <w:jc w:val="left"/>
        <w:rPr>
          <w:rFonts w:ascii="仿宋" w:eastAsia="仿宋" w:hAnsi="仿宋" w:cs="仿宋"/>
          <w:color w:val="000000" w:themeColor="text1"/>
          <w:sz w:val="32"/>
          <w:szCs w:val="32"/>
        </w:rPr>
      </w:pPr>
      <w:r w:rsidRPr="00D52824">
        <w:rPr>
          <w:rFonts w:ascii="仿宋" w:eastAsia="仿宋" w:hAnsi="仿宋" w:cs="仿宋" w:hint="eastAsia"/>
          <w:color w:val="000000" w:themeColor="text1"/>
          <w:sz w:val="32"/>
          <w:szCs w:val="32"/>
        </w:rPr>
        <w:t>高举中国特色社会主义伟大旗帜，以习近平新时代中国特色社会主义思想为指导，</w:t>
      </w:r>
      <w:r w:rsidR="00DA2139" w:rsidRPr="00D52824">
        <w:rPr>
          <w:rFonts w:ascii="仿宋" w:eastAsia="仿宋" w:hAnsi="仿宋" w:cs="仿宋" w:hint="eastAsia"/>
          <w:color w:val="000000" w:themeColor="text1"/>
          <w:sz w:val="32"/>
          <w:szCs w:val="32"/>
        </w:rPr>
        <w:t>全面贯彻党的教育方针，</w:t>
      </w:r>
      <w:r w:rsidR="00DA2139" w:rsidRPr="00D52824">
        <w:rPr>
          <w:rFonts w:ascii="仿宋" w:eastAsia="仿宋" w:hAnsi="仿宋" w:cs="Segoe UI"/>
          <w:color w:val="000000" w:themeColor="text1"/>
          <w:sz w:val="32"/>
          <w:szCs w:val="32"/>
        </w:rPr>
        <w:t>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r w:rsidR="00A25AF8" w:rsidRPr="00D52824">
        <w:rPr>
          <w:rFonts w:ascii="仿宋" w:eastAsia="仿宋" w:hAnsi="仿宋" w:cs="仿宋" w:hint="eastAsia"/>
          <w:color w:val="000000" w:themeColor="text1"/>
          <w:sz w:val="32"/>
          <w:szCs w:val="32"/>
        </w:rPr>
        <w:t>增强中国特色社会主义道路自信、理论自信、制度自信、文化自信。</w:t>
      </w:r>
      <w:r w:rsidR="00F00A69" w:rsidRPr="00D52824">
        <w:rPr>
          <w:rFonts w:ascii="仿宋" w:eastAsia="仿宋" w:hAnsi="仿宋" w:cs="仿宋" w:hint="eastAsia"/>
          <w:color w:val="000000" w:themeColor="text1"/>
          <w:sz w:val="32"/>
          <w:szCs w:val="32"/>
        </w:rPr>
        <w:t>将思想政治教育和立德树人贯穿于研究生教育全过程，</w:t>
      </w:r>
      <w:r w:rsidR="00A25AF8" w:rsidRPr="00D52824">
        <w:rPr>
          <w:rFonts w:ascii="仿宋" w:eastAsia="仿宋" w:hAnsi="仿宋" w:cs="仿宋" w:hint="eastAsia"/>
          <w:color w:val="000000" w:themeColor="text1"/>
          <w:sz w:val="32"/>
          <w:szCs w:val="32"/>
        </w:rPr>
        <w:t>为实现“两个一百年”奋斗目标、实现中华民族伟大复兴的中国梦</w:t>
      </w:r>
      <w:r w:rsidR="00F00A69" w:rsidRPr="00D52824">
        <w:rPr>
          <w:rFonts w:ascii="仿宋" w:eastAsia="仿宋" w:hAnsi="仿宋" w:cs="仿宋" w:hint="eastAsia"/>
          <w:color w:val="000000" w:themeColor="text1"/>
          <w:sz w:val="32"/>
          <w:szCs w:val="32"/>
        </w:rPr>
        <w:t>提供强大支撑</w:t>
      </w:r>
      <w:r w:rsidR="00A25AF8" w:rsidRPr="00D52824">
        <w:rPr>
          <w:rFonts w:ascii="仿宋" w:eastAsia="仿宋" w:hAnsi="仿宋" w:cs="仿宋" w:hint="eastAsia"/>
          <w:color w:val="000000" w:themeColor="text1"/>
          <w:sz w:val="32"/>
          <w:szCs w:val="32"/>
        </w:rPr>
        <w:t>，</w:t>
      </w:r>
      <w:r w:rsidR="00F00A69" w:rsidRPr="00D52824">
        <w:rPr>
          <w:rFonts w:ascii="仿宋" w:eastAsia="仿宋" w:hAnsi="仿宋" w:cs="仿宋" w:hint="eastAsia"/>
          <w:color w:val="000000" w:themeColor="text1"/>
          <w:sz w:val="32"/>
          <w:szCs w:val="32"/>
        </w:rPr>
        <w:t>努力培养</w:t>
      </w:r>
      <w:r w:rsidR="00A25AF8" w:rsidRPr="00D52824">
        <w:rPr>
          <w:rFonts w:ascii="仿宋" w:eastAsia="仿宋" w:hAnsi="仿宋" w:cs="仿宋" w:hint="eastAsia"/>
          <w:color w:val="000000" w:themeColor="text1"/>
          <w:sz w:val="32"/>
          <w:szCs w:val="32"/>
        </w:rPr>
        <w:t>具有社会责任感、创新精神、国际视野的卓越人才。</w:t>
      </w:r>
    </w:p>
    <w:p w:rsidR="00A25AF8" w:rsidRPr="00D52824" w:rsidRDefault="00A25AF8" w:rsidP="00CA792A">
      <w:pPr>
        <w:widowControl/>
        <w:spacing w:line="570" w:lineRule="exact"/>
        <w:ind w:firstLineChars="200" w:firstLine="640"/>
        <w:jc w:val="left"/>
        <w:rPr>
          <w:rFonts w:ascii="黑体" w:eastAsia="黑体" w:hAnsi="黑体" w:cs="仿宋"/>
          <w:color w:val="000000" w:themeColor="text1"/>
          <w:sz w:val="32"/>
          <w:szCs w:val="32"/>
        </w:rPr>
      </w:pPr>
      <w:r w:rsidRPr="00D52824">
        <w:rPr>
          <w:rFonts w:ascii="黑体" w:eastAsia="黑体" w:hAnsi="黑体" w:cs="仿宋" w:hint="eastAsia"/>
          <w:color w:val="000000" w:themeColor="text1"/>
          <w:sz w:val="32"/>
          <w:szCs w:val="32"/>
        </w:rPr>
        <w:lastRenderedPageBreak/>
        <w:t>二、总体要求</w:t>
      </w:r>
    </w:p>
    <w:p w:rsidR="00894365" w:rsidRPr="00D52824" w:rsidRDefault="00894365" w:rsidP="00CA792A">
      <w:pPr>
        <w:widowControl/>
        <w:spacing w:line="570" w:lineRule="exact"/>
        <w:ind w:firstLineChars="200" w:firstLine="640"/>
        <w:jc w:val="left"/>
        <w:rPr>
          <w:rFonts w:ascii="仿宋" w:eastAsia="仿宋" w:hAnsi="仿宋" w:cs="宋体"/>
          <w:color w:val="000000" w:themeColor="text1"/>
          <w:kern w:val="0"/>
          <w:sz w:val="32"/>
          <w:szCs w:val="32"/>
        </w:rPr>
      </w:pPr>
      <w:r w:rsidRPr="00D52824">
        <w:rPr>
          <w:rFonts w:ascii="仿宋" w:eastAsia="仿宋" w:hAnsi="仿宋" w:cs="宋体"/>
          <w:color w:val="000000" w:themeColor="text1"/>
          <w:kern w:val="0"/>
          <w:sz w:val="32"/>
          <w:szCs w:val="32"/>
        </w:rPr>
        <w:t>围绕培养什么人、怎样培养人、为谁培养人这一根本问题，把立德树人作为研究生导师队伍建设的首要任务，全面落实研究生导师是研究生培养第一责任人的要求，坚持教书和育人相统一，坚持言传和身教相统一，坚持潜心问道和关注社会相统一，坚持学术自由和学术规范相统一，以德立身、以德立学、以德施教，努力建设一支师德高尚、学养深厚、术业精进、治学严谨、指导有方的高素质研究生导师队伍。</w:t>
      </w:r>
    </w:p>
    <w:p w:rsidR="00894365" w:rsidRPr="00D52824" w:rsidRDefault="00A25AF8" w:rsidP="00CA792A">
      <w:pPr>
        <w:widowControl/>
        <w:spacing w:line="570" w:lineRule="exact"/>
        <w:ind w:firstLineChars="200" w:firstLine="640"/>
        <w:rPr>
          <w:rFonts w:ascii="黑体" w:eastAsia="黑体" w:hAnsi="黑体" w:cs="宋体"/>
          <w:color w:val="000000" w:themeColor="text1"/>
          <w:kern w:val="0"/>
          <w:sz w:val="32"/>
          <w:szCs w:val="32"/>
        </w:rPr>
      </w:pPr>
      <w:r w:rsidRPr="00D52824">
        <w:rPr>
          <w:rFonts w:ascii="黑体" w:eastAsia="黑体" w:hAnsi="黑体" w:cs="宋体" w:hint="eastAsia"/>
          <w:bCs/>
          <w:color w:val="000000" w:themeColor="text1"/>
          <w:kern w:val="0"/>
          <w:sz w:val="32"/>
          <w:szCs w:val="32"/>
        </w:rPr>
        <w:t>三</w:t>
      </w:r>
      <w:r w:rsidR="00894365" w:rsidRPr="00D52824">
        <w:rPr>
          <w:rFonts w:ascii="黑体" w:eastAsia="黑体" w:hAnsi="黑体" w:cs="宋体"/>
          <w:bCs/>
          <w:color w:val="000000" w:themeColor="text1"/>
          <w:kern w:val="0"/>
          <w:sz w:val="32"/>
          <w:szCs w:val="32"/>
        </w:rPr>
        <w:t>、基本要求</w:t>
      </w:r>
    </w:p>
    <w:p w:rsidR="00A52016" w:rsidRPr="00D52824" w:rsidRDefault="00B9225C" w:rsidP="00CA792A">
      <w:pPr>
        <w:widowControl/>
        <w:spacing w:line="570" w:lineRule="exact"/>
        <w:ind w:firstLineChars="200" w:firstLine="643"/>
        <w:rPr>
          <w:rFonts w:ascii="仿宋" w:eastAsia="仿宋" w:hAnsi="仿宋" w:cs="宋体"/>
          <w:bCs/>
          <w:color w:val="000000" w:themeColor="text1"/>
          <w:kern w:val="0"/>
          <w:sz w:val="32"/>
          <w:szCs w:val="32"/>
        </w:rPr>
      </w:pPr>
      <w:r w:rsidRPr="00D52824">
        <w:rPr>
          <w:rFonts w:ascii="楷体" w:eastAsia="楷体" w:hAnsi="楷体" w:cs="宋体" w:hint="eastAsia"/>
          <w:b/>
          <w:bCs/>
          <w:color w:val="000000" w:themeColor="text1"/>
          <w:kern w:val="0"/>
          <w:sz w:val="32"/>
          <w:szCs w:val="32"/>
        </w:rPr>
        <w:t>（一）</w:t>
      </w:r>
      <w:r w:rsidR="00B24D95" w:rsidRPr="00D52824">
        <w:rPr>
          <w:rFonts w:ascii="楷体" w:eastAsia="楷体" w:hAnsi="楷体" w:cs="宋体" w:hint="eastAsia"/>
          <w:b/>
          <w:bCs/>
          <w:color w:val="000000" w:themeColor="text1"/>
          <w:kern w:val="0"/>
          <w:sz w:val="32"/>
          <w:szCs w:val="32"/>
        </w:rPr>
        <w:t>有</w:t>
      </w:r>
      <w:r w:rsidR="0042667D" w:rsidRPr="00D52824">
        <w:rPr>
          <w:rFonts w:ascii="楷体" w:eastAsia="楷体" w:hAnsi="楷体" w:cs="宋体" w:hint="eastAsia"/>
          <w:b/>
          <w:bCs/>
          <w:color w:val="000000" w:themeColor="text1"/>
          <w:kern w:val="0"/>
          <w:sz w:val="32"/>
          <w:szCs w:val="32"/>
        </w:rPr>
        <w:t>过硬</w:t>
      </w:r>
      <w:r w:rsidR="00B24D95" w:rsidRPr="00D52824">
        <w:rPr>
          <w:rFonts w:ascii="楷体" w:eastAsia="楷体" w:hAnsi="楷体" w:cs="宋体" w:hint="eastAsia"/>
          <w:b/>
          <w:bCs/>
          <w:color w:val="000000" w:themeColor="text1"/>
          <w:kern w:val="0"/>
          <w:sz w:val="32"/>
          <w:szCs w:val="32"/>
        </w:rPr>
        <w:t>的</w:t>
      </w:r>
      <w:r w:rsidR="00A52016" w:rsidRPr="00D52824">
        <w:rPr>
          <w:rFonts w:ascii="楷体" w:eastAsia="楷体" w:hAnsi="楷体" w:cs="宋体" w:hint="eastAsia"/>
          <w:b/>
          <w:bCs/>
          <w:color w:val="000000" w:themeColor="text1"/>
          <w:kern w:val="0"/>
          <w:sz w:val="32"/>
          <w:szCs w:val="32"/>
        </w:rPr>
        <w:t>政治</w:t>
      </w:r>
      <w:r w:rsidR="0042667D" w:rsidRPr="00D52824">
        <w:rPr>
          <w:rFonts w:ascii="楷体" w:eastAsia="楷体" w:hAnsi="楷体" w:cs="宋体" w:hint="eastAsia"/>
          <w:b/>
          <w:bCs/>
          <w:color w:val="000000" w:themeColor="text1"/>
          <w:kern w:val="0"/>
          <w:sz w:val="32"/>
          <w:szCs w:val="32"/>
        </w:rPr>
        <w:t>素质</w:t>
      </w:r>
      <w:r w:rsidR="00A52016" w:rsidRPr="00D52824">
        <w:rPr>
          <w:rFonts w:ascii="楷体" w:eastAsia="楷体" w:hAnsi="楷体" w:cs="宋体" w:hint="eastAsia"/>
          <w:b/>
          <w:bCs/>
          <w:color w:val="000000" w:themeColor="text1"/>
          <w:kern w:val="0"/>
          <w:sz w:val="32"/>
          <w:szCs w:val="32"/>
        </w:rPr>
        <w:t>。</w:t>
      </w:r>
      <w:r w:rsidR="00B24D95" w:rsidRPr="00D52824">
        <w:rPr>
          <w:rFonts w:ascii="仿宋" w:eastAsia="仿宋" w:hAnsi="仿宋" w:cs="宋体" w:hint="eastAsia"/>
          <w:bCs/>
          <w:color w:val="000000" w:themeColor="text1"/>
          <w:kern w:val="0"/>
          <w:sz w:val="32"/>
          <w:szCs w:val="32"/>
        </w:rPr>
        <w:t>研究生导师要</w:t>
      </w:r>
      <w:r w:rsidR="00A52016" w:rsidRPr="00D52824">
        <w:rPr>
          <w:rFonts w:ascii="仿宋" w:eastAsia="仿宋" w:hAnsi="仿宋" w:cs="宋体" w:hint="eastAsia"/>
          <w:bCs/>
          <w:color w:val="000000" w:themeColor="text1"/>
          <w:kern w:val="0"/>
          <w:sz w:val="32"/>
          <w:szCs w:val="32"/>
        </w:rPr>
        <w:t>坚持正确的政治方向，拥护中国共产党的领导，不断提高思想政治觉悟</w:t>
      </w:r>
      <w:r w:rsidR="008E2458">
        <w:rPr>
          <w:rFonts w:ascii="仿宋" w:eastAsia="仿宋" w:hAnsi="仿宋" w:cs="宋体" w:hint="eastAsia"/>
          <w:bCs/>
          <w:color w:val="000000" w:themeColor="text1"/>
          <w:kern w:val="0"/>
          <w:sz w:val="32"/>
          <w:szCs w:val="32"/>
        </w:rPr>
        <w:t>,</w:t>
      </w:r>
      <w:r w:rsidR="00F00A69" w:rsidRPr="00D52824">
        <w:rPr>
          <w:rFonts w:ascii="仿宋" w:eastAsia="仿宋" w:hAnsi="仿宋" w:cs="宋体" w:hint="eastAsia"/>
          <w:bCs/>
          <w:color w:val="000000" w:themeColor="text1"/>
          <w:kern w:val="0"/>
          <w:sz w:val="32"/>
          <w:szCs w:val="32"/>
        </w:rPr>
        <w:t>全面</w:t>
      </w:r>
      <w:r w:rsidR="00A52016" w:rsidRPr="00D52824">
        <w:rPr>
          <w:rFonts w:ascii="仿宋" w:eastAsia="仿宋" w:hAnsi="仿宋" w:cs="宋体" w:hint="eastAsia"/>
          <w:bCs/>
          <w:color w:val="000000" w:themeColor="text1"/>
          <w:kern w:val="0"/>
          <w:sz w:val="32"/>
          <w:szCs w:val="32"/>
        </w:rPr>
        <w:t>贯彻党的教育方针，严格执行国家教育政策，坚持教育为人民服务，为中国共产党治国理政服务，为巩固和发展中国特色社会主义制度服务，为改革开放和社会主义现代化建设服务；自觉维护祖国统一、民族团结，具有高度的政治责任感，将思想教育</w:t>
      </w:r>
      <w:r w:rsidR="00F00A69" w:rsidRPr="00D52824">
        <w:rPr>
          <w:rFonts w:ascii="仿宋" w:eastAsia="仿宋" w:hAnsi="仿宋" w:cs="宋体" w:hint="eastAsia"/>
          <w:bCs/>
          <w:color w:val="000000" w:themeColor="text1"/>
          <w:kern w:val="0"/>
          <w:sz w:val="32"/>
          <w:szCs w:val="32"/>
        </w:rPr>
        <w:t>、</w:t>
      </w:r>
      <w:r w:rsidR="00A52016" w:rsidRPr="00D52824">
        <w:rPr>
          <w:rFonts w:ascii="仿宋" w:eastAsia="仿宋" w:hAnsi="仿宋" w:cs="宋体" w:hint="eastAsia"/>
          <w:bCs/>
          <w:color w:val="000000" w:themeColor="text1"/>
          <w:kern w:val="0"/>
          <w:sz w:val="32"/>
          <w:szCs w:val="32"/>
        </w:rPr>
        <w:t>专业教育</w:t>
      </w:r>
      <w:r w:rsidR="00F00A69" w:rsidRPr="00D52824">
        <w:rPr>
          <w:rFonts w:ascii="仿宋" w:eastAsia="仿宋" w:hAnsi="仿宋" w:cs="宋体" w:hint="eastAsia"/>
          <w:bCs/>
          <w:color w:val="000000" w:themeColor="text1"/>
          <w:kern w:val="0"/>
          <w:sz w:val="32"/>
          <w:szCs w:val="32"/>
        </w:rPr>
        <w:t>、学科建设</w:t>
      </w:r>
      <w:r w:rsidR="00A52016" w:rsidRPr="00D52824">
        <w:rPr>
          <w:rFonts w:ascii="仿宋" w:eastAsia="仿宋" w:hAnsi="仿宋" w:cs="宋体" w:hint="eastAsia"/>
          <w:bCs/>
          <w:color w:val="000000" w:themeColor="text1"/>
          <w:kern w:val="0"/>
          <w:sz w:val="32"/>
          <w:szCs w:val="32"/>
        </w:rPr>
        <w:t>有机统一，做社会主义核心价值观的坚定信仰者、积极传播者和模范实践者。</w:t>
      </w:r>
    </w:p>
    <w:p w:rsidR="00B24D95" w:rsidRPr="00D52824" w:rsidRDefault="00B9225C" w:rsidP="00CA792A">
      <w:pPr>
        <w:widowControl/>
        <w:spacing w:line="570" w:lineRule="exact"/>
        <w:ind w:firstLineChars="200" w:firstLine="643"/>
        <w:rPr>
          <w:rFonts w:ascii="仿宋" w:eastAsia="仿宋" w:hAnsi="仿宋" w:cs="宋体"/>
          <w:bCs/>
          <w:color w:val="000000" w:themeColor="text1"/>
          <w:kern w:val="0"/>
          <w:sz w:val="32"/>
          <w:szCs w:val="32"/>
        </w:rPr>
      </w:pPr>
      <w:r w:rsidRPr="00D52824">
        <w:rPr>
          <w:rFonts w:ascii="楷体" w:eastAsia="楷体" w:hAnsi="楷体" w:cs="宋体" w:hint="eastAsia"/>
          <w:b/>
          <w:bCs/>
          <w:color w:val="000000" w:themeColor="text1"/>
          <w:kern w:val="0"/>
          <w:sz w:val="32"/>
          <w:szCs w:val="32"/>
        </w:rPr>
        <w:t>（二）</w:t>
      </w:r>
      <w:r w:rsidR="00B24D95" w:rsidRPr="00D52824">
        <w:rPr>
          <w:rFonts w:ascii="楷体" w:eastAsia="楷体" w:hAnsi="楷体" w:cs="宋体" w:hint="eastAsia"/>
          <w:b/>
          <w:bCs/>
          <w:color w:val="000000" w:themeColor="text1"/>
          <w:kern w:val="0"/>
          <w:sz w:val="32"/>
          <w:szCs w:val="32"/>
        </w:rPr>
        <w:t>有良好的师德师风。</w:t>
      </w:r>
      <w:r w:rsidR="00B24D95" w:rsidRPr="00D52824">
        <w:rPr>
          <w:rFonts w:ascii="仿宋" w:eastAsia="仿宋" w:hAnsi="仿宋" w:cs="宋体" w:hint="eastAsia"/>
          <w:bCs/>
          <w:color w:val="000000" w:themeColor="text1"/>
          <w:kern w:val="0"/>
          <w:sz w:val="32"/>
          <w:szCs w:val="32"/>
        </w:rPr>
        <w:t>研究生导师要模范遵守教师职业道德规范，为人师表，爱岗敬业，以高尚的道德情操和人格魅力感染、引导学生，做先进思想文化的传承者和社会进步的积极推动者；谨遵学术规范，恪守学术道德，自觉维护公平正义和风清气正的学术环境；</w:t>
      </w:r>
      <w:r w:rsidR="00F00A69" w:rsidRPr="00D52824">
        <w:rPr>
          <w:rFonts w:ascii="仿宋" w:eastAsia="仿宋" w:hAnsi="仿宋" w:cs="宋体" w:hint="eastAsia"/>
          <w:bCs/>
          <w:color w:val="000000" w:themeColor="text1"/>
          <w:kern w:val="0"/>
          <w:sz w:val="32"/>
          <w:szCs w:val="32"/>
        </w:rPr>
        <w:t>有仁爱之心，</w:t>
      </w:r>
      <w:r w:rsidR="00677E8E">
        <w:rPr>
          <w:rFonts w:ascii="仿宋" w:eastAsia="仿宋" w:hAnsi="仿宋" w:cs="宋体" w:hint="eastAsia"/>
          <w:bCs/>
          <w:color w:val="000000" w:themeColor="text1"/>
          <w:kern w:val="0"/>
          <w:sz w:val="32"/>
          <w:szCs w:val="32"/>
        </w:rPr>
        <w:t>以智教人，以德育人</w:t>
      </w:r>
      <w:r w:rsidR="00F00A69" w:rsidRPr="00D52824">
        <w:rPr>
          <w:rFonts w:ascii="仿宋" w:eastAsia="仿宋" w:hAnsi="仿宋" w:cs="宋体" w:hint="eastAsia"/>
          <w:bCs/>
          <w:color w:val="000000" w:themeColor="text1"/>
          <w:kern w:val="0"/>
          <w:sz w:val="32"/>
          <w:szCs w:val="32"/>
        </w:rPr>
        <w:t>，</w:t>
      </w:r>
      <w:r w:rsidR="00B24D95" w:rsidRPr="00D52824">
        <w:rPr>
          <w:rFonts w:ascii="仿宋" w:eastAsia="仿宋" w:hAnsi="仿宋" w:cs="宋体" w:hint="eastAsia"/>
          <w:bCs/>
          <w:color w:val="000000" w:themeColor="text1"/>
          <w:kern w:val="0"/>
          <w:sz w:val="32"/>
          <w:szCs w:val="32"/>
        </w:rPr>
        <w:t>有</w:t>
      </w:r>
      <w:r w:rsidR="00F00A69" w:rsidRPr="00D52824">
        <w:rPr>
          <w:rFonts w:ascii="仿宋" w:eastAsia="仿宋" w:hAnsi="仿宋" w:cs="宋体" w:hint="eastAsia"/>
          <w:bCs/>
          <w:color w:val="000000" w:themeColor="text1"/>
          <w:kern w:val="0"/>
          <w:sz w:val="32"/>
          <w:szCs w:val="32"/>
        </w:rPr>
        <w:t>强烈</w:t>
      </w:r>
      <w:r w:rsidR="00B24D95" w:rsidRPr="00D52824">
        <w:rPr>
          <w:rFonts w:ascii="仿宋" w:eastAsia="仿宋" w:hAnsi="仿宋" w:cs="宋体" w:hint="eastAsia"/>
          <w:bCs/>
          <w:color w:val="000000" w:themeColor="text1"/>
          <w:kern w:val="0"/>
          <w:sz w:val="32"/>
          <w:szCs w:val="32"/>
        </w:rPr>
        <w:t>责任心和使命感，尽职尽责，确保足够的时间和精力及时给予研究生启发和指导</w:t>
      </w:r>
      <w:r w:rsidR="00F00A69" w:rsidRPr="00D52824">
        <w:rPr>
          <w:rFonts w:ascii="仿宋" w:eastAsia="仿宋" w:hAnsi="仿宋" w:cs="宋体" w:hint="eastAsia"/>
          <w:bCs/>
          <w:color w:val="000000" w:themeColor="text1"/>
          <w:kern w:val="0"/>
          <w:sz w:val="32"/>
          <w:szCs w:val="32"/>
        </w:rPr>
        <w:t>。</w:t>
      </w:r>
      <w:r w:rsidR="00F00A69" w:rsidRPr="00D52824">
        <w:rPr>
          <w:rFonts w:ascii="仿宋" w:eastAsia="仿宋" w:hAnsi="仿宋" w:cs="宋体"/>
          <w:bCs/>
          <w:color w:val="000000" w:themeColor="text1"/>
          <w:kern w:val="0"/>
          <w:sz w:val="32"/>
          <w:szCs w:val="32"/>
        </w:rPr>
        <w:t xml:space="preserve"> </w:t>
      </w:r>
    </w:p>
    <w:p w:rsidR="004C4F93" w:rsidRPr="00D52824" w:rsidRDefault="00B9225C" w:rsidP="00CA792A">
      <w:pPr>
        <w:widowControl/>
        <w:spacing w:line="570" w:lineRule="exact"/>
        <w:ind w:firstLineChars="200" w:firstLine="643"/>
        <w:rPr>
          <w:rFonts w:ascii="仿宋" w:eastAsia="仿宋" w:hAnsi="仿宋" w:cs="宋体"/>
          <w:bCs/>
          <w:color w:val="000000" w:themeColor="text1"/>
          <w:kern w:val="0"/>
          <w:sz w:val="32"/>
          <w:szCs w:val="32"/>
        </w:rPr>
      </w:pPr>
      <w:r w:rsidRPr="00D52824">
        <w:rPr>
          <w:rFonts w:ascii="楷体" w:eastAsia="楷体" w:hAnsi="楷体" w:cs="宋体" w:hint="eastAsia"/>
          <w:b/>
          <w:bCs/>
          <w:color w:val="000000" w:themeColor="text1"/>
          <w:kern w:val="0"/>
          <w:sz w:val="32"/>
          <w:szCs w:val="32"/>
        </w:rPr>
        <w:lastRenderedPageBreak/>
        <w:t>（三）</w:t>
      </w:r>
      <w:r w:rsidR="00B24D95" w:rsidRPr="00D52824">
        <w:rPr>
          <w:rFonts w:ascii="楷体" w:eastAsia="楷体" w:hAnsi="楷体" w:cs="宋体" w:hint="eastAsia"/>
          <w:b/>
          <w:bCs/>
          <w:color w:val="000000" w:themeColor="text1"/>
          <w:kern w:val="0"/>
          <w:sz w:val="32"/>
          <w:szCs w:val="32"/>
        </w:rPr>
        <w:t>有</w:t>
      </w:r>
      <w:r w:rsidR="005D1AE3" w:rsidRPr="00D52824">
        <w:rPr>
          <w:rFonts w:ascii="楷体" w:eastAsia="楷体" w:hAnsi="楷体" w:cs="宋体" w:hint="eastAsia"/>
          <w:b/>
          <w:bCs/>
          <w:color w:val="000000" w:themeColor="text1"/>
          <w:kern w:val="0"/>
          <w:sz w:val="32"/>
          <w:szCs w:val="32"/>
        </w:rPr>
        <w:t>较强</w:t>
      </w:r>
      <w:r w:rsidR="00B24D95" w:rsidRPr="00D52824">
        <w:rPr>
          <w:rFonts w:ascii="楷体" w:eastAsia="楷体" w:hAnsi="楷体" w:cs="宋体" w:hint="eastAsia"/>
          <w:b/>
          <w:bCs/>
          <w:color w:val="000000" w:themeColor="text1"/>
          <w:kern w:val="0"/>
          <w:sz w:val="32"/>
          <w:szCs w:val="32"/>
        </w:rPr>
        <w:t>的业务</w:t>
      </w:r>
      <w:r w:rsidR="005D1AE3" w:rsidRPr="00D52824">
        <w:rPr>
          <w:rFonts w:ascii="楷体" w:eastAsia="楷体" w:hAnsi="楷体" w:cs="宋体" w:hint="eastAsia"/>
          <w:b/>
          <w:bCs/>
          <w:color w:val="000000" w:themeColor="text1"/>
          <w:kern w:val="0"/>
          <w:sz w:val="32"/>
          <w:szCs w:val="32"/>
        </w:rPr>
        <w:t>能力</w:t>
      </w:r>
      <w:r w:rsidR="00B24D95" w:rsidRPr="00D52824">
        <w:rPr>
          <w:rFonts w:ascii="楷体" w:eastAsia="楷体" w:hAnsi="楷体" w:cs="宋体" w:hint="eastAsia"/>
          <w:b/>
          <w:bCs/>
          <w:color w:val="000000" w:themeColor="text1"/>
          <w:kern w:val="0"/>
          <w:sz w:val="32"/>
          <w:szCs w:val="32"/>
        </w:rPr>
        <w:t>。</w:t>
      </w:r>
      <w:r w:rsidR="00B24D95" w:rsidRPr="00D52824">
        <w:rPr>
          <w:rFonts w:ascii="仿宋" w:eastAsia="仿宋" w:hAnsi="仿宋" w:cs="宋体" w:hint="eastAsia"/>
          <w:bCs/>
          <w:color w:val="000000" w:themeColor="text1"/>
          <w:kern w:val="0"/>
          <w:sz w:val="32"/>
          <w:szCs w:val="32"/>
        </w:rPr>
        <w:t>研究生导师要具有深厚的学术造诣和执着的学术追求，关注</w:t>
      </w:r>
      <w:r w:rsidR="004F2D08" w:rsidRPr="00D52824">
        <w:rPr>
          <w:rFonts w:ascii="仿宋" w:eastAsia="仿宋" w:hAnsi="仿宋" w:cs="宋体" w:hint="eastAsia"/>
          <w:bCs/>
          <w:color w:val="000000" w:themeColor="text1"/>
          <w:kern w:val="0"/>
          <w:sz w:val="32"/>
          <w:szCs w:val="32"/>
        </w:rPr>
        <w:t>学术前沿，关注国家、省战略需求</w:t>
      </w:r>
      <w:r w:rsidR="00B24D95" w:rsidRPr="00D52824">
        <w:rPr>
          <w:rFonts w:ascii="仿宋" w:eastAsia="仿宋" w:hAnsi="仿宋" w:cs="宋体" w:hint="eastAsia"/>
          <w:bCs/>
          <w:color w:val="000000" w:themeColor="text1"/>
          <w:kern w:val="0"/>
          <w:sz w:val="32"/>
          <w:szCs w:val="32"/>
        </w:rPr>
        <w:t>，推动知识文化传承发展；熟悉国家招生政策，胜任考试招生工作。秉承先进教育理念，重视课程前沿引领，具备指导研究生的学术水平和科研条件，</w:t>
      </w:r>
      <w:r w:rsidR="004F2D08" w:rsidRPr="00D52824">
        <w:rPr>
          <w:rFonts w:ascii="仿宋" w:eastAsia="仿宋" w:hAnsi="仿宋" w:cs="宋体" w:hint="eastAsia"/>
          <w:bCs/>
          <w:color w:val="000000" w:themeColor="text1"/>
          <w:kern w:val="0"/>
          <w:sz w:val="32"/>
          <w:szCs w:val="32"/>
        </w:rPr>
        <w:t>为</w:t>
      </w:r>
      <w:r w:rsidR="00B24D95" w:rsidRPr="00D52824">
        <w:rPr>
          <w:rFonts w:ascii="仿宋" w:eastAsia="仿宋" w:hAnsi="仿宋" w:cs="宋体" w:hint="eastAsia"/>
          <w:bCs/>
          <w:color w:val="000000" w:themeColor="text1"/>
          <w:kern w:val="0"/>
          <w:sz w:val="32"/>
          <w:szCs w:val="32"/>
        </w:rPr>
        <w:t>研究生成长成才</w:t>
      </w:r>
      <w:r w:rsidR="004F2D08" w:rsidRPr="00D52824">
        <w:rPr>
          <w:rFonts w:ascii="仿宋" w:eastAsia="仿宋" w:hAnsi="仿宋" w:cs="宋体" w:hint="eastAsia"/>
          <w:bCs/>
          <w:color w:val="000000" w:themeColor="text1"/>
          <w:kern w:val="0"/>
          <w:sz w:val="32"/>
          <w:szCs w:val="32"/>
        </w:rPr>
        <w:t>提供充足保障</w:t>
      </w:r>
      <w:r w:rsidR="00B24D95" w:rsidRPr="00D52824">
        <w:rPr>
          <w:rFonts w:ascii="仿宋" w:eastAsia="仿宋" w:hAnsi="仿宋" w:cs="宋体" w:hint="eastAsia"/>
          <w:bCs/>
          <w:color w:val="000000" w:themeColor="text1"/>
          <w:kern w:val="0"/>
          <w:sz w:val="32"/>
          <w:szCs w:val="32"/>
        </w:rPr>
        <w:t>。</w:t>
      </w:r>
    </w:p>
    <w:p w:rsidR="00894365" w:rsidRPr="00D52824" w:rsidRDefault="00A25AF8" w:rsidP="00CA792A">
      <w:pPr>
        <w:widowControl/>
        <w:spacing w:line="570" w:lineRule="exact"/>
        <w:ind w:firstLineChars="200" w:firstLine="640"/>
        <w:rPr>
          <w:rFonts w:ascii="黑体" w:eastAsia="黑体" w:hAnsi="黑体" w:cs="宋体"/>
          <w:color w:val="000000" w:themeColor="text1"/>
          <w:kern w:val="0"/>
          <w:sz w:val="32"/>
          <w:szCs w:val="32"/>
        </w:rPr>
      </w:pPr>
      <w:r w:rsidRPr="00D52824">
        <w:rPr>
          <w:rFonts w:ascii="黑体" w:eastAsia="黑体" w:hAnsi="黑体" w:cs="宋体" w:hint="eastAsia"/>
          <w:bCs/>
          <w:color w:val="000000" w:themeColor="text1"/>
          <w:kern w:val="0"/>
          <w:sz w:val="32"/>
          <w:szCs w:val="32"/>
        </w:rPr>
        <w:t>四</w:t>
      </w:r>
      <w:r w:rsidR="00894365" w:rsidRPr="00D52824">
        <w:rPr>
          <w:rFonts w:ascii="黑体" w:eastAsia="黑体" w:hAnsi="黑体" w:cs="宋体"/>
          <w:bCs/>
          <w:color w:val="000000" w:themeColor="text1"/>
          <w:kern w:val="0"/>
          <w:sz w:val="32"/>
          <w:szCs w:val="32"/>
        </w:rPr>
        <w:t>、主要任务</w:t>
      </w:r>
    </w:p>
    <w:p w:rsidR="0073064C" w:rsidRPr="00D52824" w:rsidRDefault="0073064C" w:rsidP="00CA792A">
      <w:pPr>
        <w:widowControl/>
        <w:spacing w:line="570" w:lineRule="exact"/>
        <w:ind w:firstLineChars="200" w:firstLine="643"/>
        <w:rPr>
          <w:rFonts w:ascii="楷体" w:eastAsia="楷体" w:hAnsi="楷体" w:cs="宋体"/>
          <w:b/>
          <w:color w:val="000000" w:themeColor="text1"/>
          <w:kern w:val="0"/>
          <w:sz w:val="32"/>
          <w:szCs w:val="32"/>
        </w:rPr>
      </w:pPr>
      <w:r w:rsidRPr="00D52824">
        <w:rPr>
          <w:rFonts w:ascii="楷体" w:eastAsia="楷体" w:hAnsi="楷体" w:cs="宋体"/>
          <w:b/>
          <w:bCs/>
          <w:color w:val="000000" w:themeColor="text1"/>
          <w:kern w:val="0"/>
          <w:sz w:val="32"/>
          <w:szCs w:val="32"/>
        </w:rPr>
        <w:t>（</w:t>
      </w:r>
      <w:r w:rsidRPr="00D52824">
        <w:rPr>
          <w:rFonts w:ascii="楷体" w:eastAsia="楷体" w:hAnsi="楷体" w:cs="宋体" w:hint="eastAsia"/>
          <w:b/>
          <w:bCs/>
          <w:color w:val="000000" w:themeColor="text1"/>
          <w:kern w:val="0"/>
          <w:sz w:val="32"/>
          <w:szCs w:val="32"/>
        </w:rPr>
        <w:t>一</w:t>
      </w:r>
      <w:r w:rsidRPr="00D52824">
        <w:rPr>
          <w:rFonts w:ascii="楷体" w:eastAsia="楷体" w:hAnsi="楷体" w:cs="宋体"/>
          <w:b/>
          <w:bCs/>
          <w:color w:val="000000" w:themeColor="text1"/>
          <w:kern w:val="0"/>
          <w:sz w:val="32"/>
          <w:szCs w:val="32"/>
        </w:rPr>
        <w:t>）规范研究生导师选聘</w:t>
      </w:r>
    </w:p>
    <w:p w:rsidR="0073064C" w:rsidRPr="00D52824" w:rsidRDefault="0073064C" w:rsidP="00CA792A">
      <w:pPr>
        <w:widowControl/>
        <w:spacing w:line="570" w:lineRule="exact"/>
        <w:ind w:firstLineChars="200" w:firstLine="643"/>
        <w:rPr>
          <w:rFonts w:ascii="仿宋" w:eastAsia="仿宋" w:hAnsi="仿宋" w:cs="宋体"/>
          <w:color w:val="000000" w:themeColor="text1"/>
          <w:kern w:val="0"/>
          <w:sz w:val="32"/>
          <w:szCs w:val="32"/>
        </w:rPr>
      </w:pPr>
      <w:r w:rsidRPr="00D52824">
        <w:rPr>
          <w:rFonts w:ascii="仿宋" w:eastAsia="仿宋" w:hAnsi="仿宋" w:cs="宋体"/>
          <w:b/>
          <w:color w:val="000000" w:themeColor="text1"/>
          <w:kern w:val="0"/>
          <w:sz w:val="32"/>
          <w:szCs w:val="32"/>
        </w:rPr>
        <w:t>1.</w:t>
      </w:r>
      <w:r w:rsidRPr="00D52824">
        <w:rPr>
          <w:rFonts w:ascii="仿宋" w:eastAsia="仿宋" w:hAnsi="仿宋" w:hint="eastAsia"/>
          <w:b/>
          <w:color w:val="000000" w:themeColor="text1"/>
          <w:sz w:val="32"/>
          <w:szCs w:val="32"/>
        </w:rPr>
        <w:t>严格遴选标准</w:t>
      </w:r>
      <w:r w:rsidRPr="00D52824">
        <w:rPr>
          <w:rFonts w:ascii="仿宋" w:eastAsia="仿宋" w:hAnsi="仿宋" w:cs="宋体"/>
          <w:b/>
          <w:color w:val="000000" w:themeColor="text1"/>
          <w:kern w:val="0"/>
          <w:sz w:val="32"/>
          <w:szCs w:val="32"/>
        </w:rPr>
        <w:t>。</w:t>
      </w:r>
      <w:r w:rsidRPr="00D52824">
        <w:rPr>
          <w:rFonts w:ascii="仿宋" w:eastAsia="仿宋" w:hAnsi="仿宋" w:cs="宋体"/>
          <w:color w:val="000000" w:themeColor="text1"/>
          <w:kern w:val="0"/>
          <w:sz w:val="32"/>
          <w:szCs w:val="32"/>
        </w:rPr>
        <w:t>培养单位要按照“标准明确、程序严格、公平公正、保证质量”</w:t>
      </w:r>
      <w:r w:rsidR="00D83264" w:rsidRPr="00D52824">
        <w:rPr>
          <w:rFonts w:ascii="仿宋" w:eastAsia="仿宋" w:hAnsi="仿宋" w:cs="宋体"/>
          <w:color w:val="000000" w:themeColor="text1"/>
          <w:kern w:val="0"/>
          <w:sz w:val="32"/>
          <w:szCs w:val="32"/>
        </w:rPr>
        <w:t>的原则选聘研究生导师。</w:t>
      </w:r>
      <w:r w:rsidRPr="00D52824">
        <w:rPr>
          <w:rFonts w:ascii="仿宋" w:eastAsia="仿宋" w:hAnsi="仿宋" w:cs="宋体"/>
          <w:color w:val="000000" w:themeColor="text1"/>
          <w:kern w:val="0"/>
          <w:sz w:val="32"/>
          <w:szCs w:val="32"/>
        </w:rPr>
        <w:t>将政治素质过硬、师德师风高尚、业务素质精湛作为研究生导师选聘的基本要求。既要坚持学术标准，明确科研项目和成果的要求，</w:t>
      </w:r>
      <w:r w:rsidR="00D83264" w:rsidRPr="00D52824">
        <w:rPr>
          <w:rFonts w:ascii="仿宋" w:eastAsia="仿宋" w:hAnsi="仿宋" w:cs="宋体" w:hint="eastAsia"/>
          <w:color w:val="000000" w:themeColor="text1"/>
          <w:kern w:val="0"/>
          <w:sz w:val="32"/>
          <w:szCs w:val="32"/>
        </w:rPr>
        <w:t>更</w:t>
      </w:r>
      <w:r w:rsidRPr="00D52824">
        <w:rPr>
          <w:rFonts w:ascii="仿宋" w:eastAsia="仿宋" w:hAnsi="仿宋" w:cs="宋体"/>
          <w:color w:val="000000" w:themeColor="text1"/>
          <w:kern w:val="0"/>
          <w:sz w:val="32"/>
          <w:szCs w:val="32"/>
        </w:rPr>
        <w:t>要注重教书育人成效，重视教育教学和指导工作质量的评价。</w:t>
      </w:r>
      <w:r w:rsidR="00007204" w:rsidRPr="00D52824">
        <w:rPr>
          <w:rFonts w:ascii="仿宋" w:eastAsia="仿宋" w:hAnsi="仿宋" w:cs="宋体"/>
          <w:color w:val="000000" w:themeColor="text1"/>
          <w:kern w:val="0"/>
          <w:sz w:val="32"/>
          <w:szCs w:val="32"/>
        </w:rPr>
        <w:t>凡存在师德问题的，一票否决。</w:t>
      </w:r>
    </w:p>
    <w:p w:rsidR="00316F38" w:rsidRPr="00D52824" w:rsidRDefault="0073064C" w:rsidP="00CA792A">
      <w:pPr>
        <w:pStyle w:val="a5"/>
        <w:spacing w:before="0" w:beforeAutospacing="0" w:after="0" w:afterAutospacing="0" w:line="570" w:lineRule="exact"/>
        <w:ind w:firstLineChars="200" w:firstLine="643"/>
        <w:rPr>
          <w:rFonts w:ascii="仿宋" w:eastAsia="仿宋" w:hAnsi="仿宋"/>
          <w:color w:val="000000" w:themeColor="text1"/>
          <w:sz w:val="32"/>
          <w:szCs w:val="32"/>
        </w:rPr>
      </w:pPr>
      <w:r w:rsidRPr="00D52824">
        <w:rPr>
          <w:rFonts w:ascii="仿宋" w:eastAsia="仿宋" w:hAnsi="仿宋"/>
          <w:b/>
          <w:color w:val="000000" w:themeColor="text1"/>
          <w:sz w:val="32"/>
          <w:szCs w:val="32"/>
        </w:rPr>
        <w:t>2.开展分类遴选。</w:t>
      </w:r>
      <w:r w:rsidRPr="00D52824">
        <w:rPr>
          <w:rFonts w:ascii="仿宋" w:eastAsia="仿宋" w:hAnsi="仿宋"/>
          <w:color w:val="000000" w:themeColor="text1"/>
          <w:sz w:val="32"/>
          <w:szCs w:val="32"/>
        </w:rPr>
        <w:t>培养单位要创新研究生导师遴选机制，</w:t>
      </w:r>
      <w:r w:rsidR="00DA2139" w:rsidRPr="00D52824">
        <w:rPr>
          <w:rFonts w:ascii="仿宋" w:eastAsia="仿宋" w:hAnsi="仿宋"/>
          <w:color w:val="000000" w:themeColor="text1"/>
          <w:sz w:val="32"/>
          <w:szCs w:val="32"/>
        </w:rPr>
        <w:t>在坚持普适性前提下</w:t>
      </w:r>
      <w:r w:rsidR="00DA2139" w:rsidRPr="00D52824">
        <w:rPr>
          <w:rFonts w:ascii="仿宋" w:eastAsia="仿宋" w:hAnsi="仿宋" w:hint="eastAsia"/>
          <w:color w:val="000000" w:themeColor="text1"/>
          <w:sz w:val="32"/>
          <w:szCs w:val="32"/>
        </w:rPr>
        <w:t>，</w:t>
      </w:r>
      <w:r w:rsidR="00DA2139" w:rsidRPr="00D52824">
        <w:rPr>
          <w:rFonts w:ascii="仿宋" w:eastAsia="仿宋" w:hAnsi="仿宋"/>
          <w:color w:val="000000" w:themeColor="text1"/>
          <w:sz w:val="32"/>
          <w:szCs w:val="32"/>
        </w:rPr>
        <w:t>充分重视</w:t>
      </w:r>
      <w:r w:rsidRPr="00D52824">
        <w:rPr>
          <w:rFonts w:ascii="仿宋" w:eastAsia="仿宋" w:hAnsi="仿宋"/>
          <w:color w:val="000000" w:themeColor="text1"/>
          <w:sz w:val="32"/>
          <w:szCs w:val="32"/>
        </w:rPr>
        <w:t>依据自然科学与人文社会科学、基础学科与应用学科、学术</w:t>
      </w:r>
      <w:r w:rsidR="00DA2139" w:rsidRPr="00D52824">
        <w:rPr>
          <w:rFonts w:ascii="仿宋" w:eastAsia="仿宋" w:hAnsi="仿宋"/>
          <w:color w:val="000000" w:themeColor="text1"/>
          <w:sz w:val="32"/>
          <w:szCs w:val="32"/>
        </w:rPr>
        <w:t>型</w:t>
      </w:r>
      <w:r w:rsidRPr="00D52824">
        <w:rPr>
          <w:rFonts w:ascii="仿宋" w:eastAsia="仿宋" w:hAnsi="仿宋"/>
          <w:color w:val="000000" w:themeColor="text1"/>
          <w:sz w:val="32"/>
          <w:szCs w:val="32"/>
        </w:rPr>
        <w:t>学位和专业</w:t>
      </w:r>
      <w:r w:rsidR="00DA2139" w:rsidRPr="00D52824">
        <w:rPr>
          <w:rFonts w:ascii="仿宋" w:eastAsia="仿宋" w:hAnsi="仿宋"/>
          <w:color w:val="000000" w:themeColor="text1"/>
          <w:sz w:val="32"/>
          <w:szCs w:val="32"/>
        </w:rPr>
        <w:t>型</w:t>
      </w:r>
      <w:r w:rsidRPr="00D52824">
        <w:rPr>
          <w:rFonts w:ascii="仿宋" w:eastAsia="仿宋" w:hAnsi="仿宋"/>
          <w:color w:val="000000" w:themeColor="text1"/>
          <w:sz w:val="32"/>
          <w:szCs w:val="32"/>
        </w:rPr>
        <w:t>学位研究生培养的差异，结合校内导师与校外导师、专职导师与兼职导师的特点，细化和区分研究生导师遴选标准，实施分类遴选。对特殊</w:t>
      </w:r>
      <w:r w:rsidR="0098654A">
        <w:rPr>
          <w:rFonts w:ascii="仿宋" w:eastAsia="仿宋" w:hAnsi="仿宋" w:hint="eastAsia"/>
          <w:color w:val="000000" w:themeColor="text1"/>
          <w:sz w:val="32"/>
          <w:szCs w:val="32"/>
        </w:rPr>
        <w:t>专业</w:t>
      </w:r>
      <w:r w:rsidRPr="00D52824">
        <w:rPr>
          <w:rFonts w:ascii="仿宋" w:eastAsia="仿宋" w:hAnsi="仿宋"/>
          <w:color w:val="000000" w:themeColor="text1"/>
          <w:sz w:val="32"/>
          <w:szCs w:val="32"/>
        </w:rPr>
        <w:t>人才，制定专门遴选办法。</w:t>
      </w:r>
      <w:r w:rsidR="00316F38" w:rsidRPr="00D52824">
        <w:rPr>
          <w:rFonts w:ascii="仿宋" w:eastAsia="仿宋" w:hAnsi="仿宋"/>
          <w:color w:val="000000" w:themeColor="text1"/>
          <w:sz w:val="32"/>
          <w:szCs w:val="32"/>
        </w:rPr>
        <w:t>提倡培养单位按一级学科或专业学位类别成立研究生培养指导委员会，对研究生导师按专业学位和学术学位分类制定</w:t>
      </w:r>
      <w:r w:rsidR="0098654A" w:rsidRPr="0098654A">
        <w:rPr>
          <w:rFonts w:ascii="仿宋" w:eastAsia="仿宋" w:hAnsi="仿宋" w:hint="eastAsia"/>
          <w:color w:val="000000" w:themeColor="text1"/>
          <w:sz w:val="32"/>
          <w:szCs w:val="32"/>
        </w:rPr>
        <w:t>遴选</w:t>
      </w:r>
      <w:r w:rsidR="00316F38" w:rsidRPr="00D52824">
        <w:rPr>
          <w:rFonts w:ascii="仿宋" w:eastAsia="仿宋" w:hAnsi="仿宋"/>
          <w:color w:val="000000" w:themeColor="text1"/>
          <w:sz w:val="32"/>
          <w:szCs w:val="32"/>
        </w:rPr>
        <w:t>条件</w:t>
      </w:r>
      <w:r w:rsidR="00316F38" w:rsidRPr="00DD7C7B">
        <w:rPr>
          <w:rFonts w:ascii="仿宋" w:eastAsia="仿宋" w:hAnsi="仿宋"/>
          <w:sz w:val="32"/>
          <w:szCs w:val="32"/>
        </w:rPr>
        <w:t>，逐步形成能满足人才培养需求的高水平研究生导师队伍。学术学位</w:t>
      </w:r>
      <w:r w:rsidR="00AD6E4D" w:rsidRPr="00DD7C7B">
        <w:rPr>
          <w:rFonts w:ascii="仿宋" w:eastAsia="仿宋" w:hAnsi="仿宋" w:hint="eastAsia"/>
          <w:sz w:val="32"/>
          <w:szCs w:val="32"/>
        </w:rPr>
        <w:t>、</w:t>
      </w:r>
      <w:r w:rsidR="00316F38" w:rsidRPr="00DD7C7B">
        <w:rPr>
          <w:rFonts w:ascii="仿宋" w:eastAsia="仿宋" w:hAnsi="仿宋"/>
          <w:sz w:val="32"/>
          <w:szCs w:val="32"/>
        </w:rPr>
        <w:t>专业学位研究生培养鼓励实施双导师制或导师组制。</w:t>
      </w:r>
      <w:r w:rsidR="00316F38" w:rsidRPr="00D52824">
        <w:rPr>
          <w:rFonts w:ascii="仿宋" w:eastAsia="仿宋" w:hAnsi="仿宋"/>
          <w:color w:val="000000" w:themeColor="text1"/>
          <w:sz w:val="32"/>
          <w:szCs w:val="32"/>
        </w:rPr>
        <w:t>研究生培</w:t>
      </w:r>
      <w:r w:rsidR="00316F38" w:rsidRPr="00D52824">
        <w:rPr>
          <w:rFonts w:ascii="仿宋" w:eastAsia="仿宋" w:hAnsi="仿宋"/>
          <w:color w:val="000000" w:themeColor="text1"/>
          <w:sz w:val="32"/>
          <w:szCs w:val="32"/>
        </w:rPr>
        <w:lastRenderedPageBreak/>
        <w:t>养单位积极推行校内外双导师制，以校内导师指导为主，重视发挥校外导师作用。鼓励研究生培养单位聘请相关学科领域专家、实践经验丰富的行(企)业专家及国(境)外专家，组建专业化的导师团队，开展研究生联合培养。</w:t>
      </w:r>
    </w:p>
    <w:p w:rsidR="0073064C" w:rsidRPr="00D52824" w:rsidRDefault="00007204" w:rsidP="00CA792A">
      <w:pPr>
        <w:pStyle w:val="a5"/>
        <w:spacing w:before="0" w:beforeAutospacing="0" w:after="0" w:afterAutospacing="0" w:line="570" w:lineRule="exact"/>
        <w:ind w:firstLine="480"/>
        <w:rPr>
          <w:rFonts w:ascii="仿宋" w:eastAsia="仿宋" w:hAnsi="仿宋"/>
          <w:color w:val="000000" w:themeColor="text1"/>
          <w:sz w:val="32"/>
          <w:szCs w:val="32"/>
        </w:rPr>
      </w:pPr>
      <w:r w:rsidRPr="00D52824">
        <w:rPr>
          <w:rFonts w:ascii="仿宋" w:eastAsia="仿宋" w:hAnsi="仿宋"/>
          <w:color w:val="000000" w:themeColor="text1"/>
          <w:sz w:val="32"/>
          <w:szCs w:val="32"/>
        </w:rPr>
        <w:t xml:space="preserve"> </w:t>
      </w:r>
      <w:r w:rsidRPr="000F29B3">
        <w:rPr>
          <w:rFonts w:ascii="仿宋" w:eastAsia="仿宋" w:hAnsi="仿宋" w:cstheme="minorBidi" w:hint="eastAsia"/>
          <w:b/>
          <w:color w:val="000000" w:themeColor="text1"/>
          <w:kern w:val="2"/>
          <w:sz w:val="32"/>
          <w:szCs w:val="32"/>
        </w:rPr>
        <w:t>3.</w:t>
      </w:r>
      <w:r w:rsidR="00010930" w:rsidRPr="000F29B3">
        <w:rPr>
          <w:rFonts w:ascii="仿宋" w:eastAsia="仿宋" w:hAnsi="仿宋" w:cstheme="minorBidi"/>
          <w:b/>
          <w:color w:val="000000" w:themeColor="text1"/>
          <w:kern w:val="2"/>
          <w:sz w:val="32"/>
          <w:szCs w:val="32"/>
        </w:rPr>
        <w:t>实行评聘分离。</w:t>
      </w:r>
      <w:r w:rsidR="00010930" w:rsidRPr="00D52824">
        <w:rPr>
          <w:rFonts w:ascii="仿宋" w:eastAsia="仿宋" w:hAnsi="仿宋"/>
          <w:color w:val="000000" w:themeColor="text1"/>
          <w:sz w:val="32"/>
          <w:szCs w:val="32"/>
        </w:rPr>
        <w:t>建立导师招生资格年度审核制，培养过程考核制，变“资格管理”或“身份管理”为“岗位管理”</w:t>
      </w:r>
      <w:r w:rsidR="00DD7C7B">
        <w:rPr>
          <w:rFonts w:ascii="仿宋" w:eastAsia="仿宋" w:hAnsi="仿宋"/>
          <w:color w:val="000000" w:themeColor="text1"/>
          <w:sz w:val="32"/>
          <w:szCs w:val="32"/>
        </w:rPr>
        <w:t>，实行评聘分离，做到有上</w:t>
      </w:r>
      <w:proofErr w:type="gramStart"/>
      <w:r w:rsidR="00DD7C7B">
        <w:rPr>
          <w:rFonts w:ascii="仿宋" w:eastAsia="仿宋" w:hAnsi="仿宋"/>
          <w:color w:val="000000" w:themeColor="text1"/>
          <w:sz w:val="32"/>
          <w:szCs w:val="32"/>
        </w:rPr>
        <w:t>有</w:t>
      </w:r>
      <w:proofErr w:type="gramEnd"/>
      <w:r w:rsidR="00DD7C7B">
        <w:rPr>
          <w:rFonts w:ascii="仿宋" w:eastAsia="仿宋" w:hAnsi="仿宋"/>
          <w:color w:val="000000" w:themeColor="text1"/>
          <w:sz w:val="32"/>
          <w:szCs w:val="32"/>
        </w:rPr>
        <w:t>下、有进有出，实行动态管理</w:t>
      </w:r>
      <w:r w:rsidR="00DD7C7B">
        <w:rPr>
          <w:rFonts w:ascii="仿宋" w:eastAsia="仿宋" w:hAnsi="仿宋" w:hint="eastAsia"/>
          <w:color w:val="000000" w:themeColor="text1"/>
          <w:sz w:val="32"/>
          <w:szCs w:val="32"/>
        </w:rPr>
        <w:t>。</w:t>
      </w:r>
      <w:r w:rsidR="00010930" w:rsidRPr="00D52824">
        <w:rPr>
          <w:rFonts w:ascii="仿宋" w:eastAsia="仿宋" w:hAnsi="仿宋"/>
          <w:color w:val="000000" w:themeColor="text1"/>
          <w:sz w:val="32"/>
          <w:szCs w:val="32"/>
        </w:rPr>
        <w:t>强化导师就是为指导和培养研究生而设置的教学岗位，并与招生需求进行有效衔接，根据国家研究生招生增长幅度、年度招生需要，综合考虑学科特点、师德表现、学术水平、科研任务和培养质量，科学合理确定导师招生数量。</w:t>
      </w:r>
      <w:r w:rsidR="005B2A63" w:rsidRPr="00D52824">
        <w:rPr>
          <w:rFonts w:ascii="仿宋" w:eastAsia="仿宋" w:hAnsi="仿宋"/>
          <w:color w:val="000000" w:themeColor="text1"/>
          <w:sz w:val="32"/>
          <w:szCs w:val="32"/>
        </w:rPr>
        <w:t>健全研究生和导师双向互选互动机制。把研究生和导师互选作为改进研究生培养的重要环节，明确互选原则、标准、程序及要求，充分尊重导师和学生的双向选择权。</w:t>
      </w:r>
    </w:p>
    <w:p w:rsidR="001A2F68" w:rsidRPr="00D52824" w:rsidRDefault="001A2F68" w:rsidP="00CA792A">
      <w:pPr>
        <w:widowControl/>
        <w:spacing w:line="570" w:lineRule="exact"/>
        <w:ind w:firstLineChars="200" w:firstLine="643"/>
        <w:rPr>
          <w:rFonts w:ascii="楷体" w:eastAsia="楷体" w:hAnsi="楷体" w:cs="宋体"/>
          <w:color w:val="000000" w:themeColor="text1"/>
          <w:kern w:val="0"/>
          <w:sz w:val="32"/>
          <w:szCs w:val="32"/>
        </w:rPr>
      </w:pPr>
      <w:r w:rsidRPr="00D52824">
        <w:rPr>
          <w:rFonts w:ascii="楷体" w:eastAsia="楷体" w:hAnsi="楷体" w:cs="宋体"/>
          <w:b/>
          <w:bCs/>
          <w:color w:val="000000" w:themeColor="text1"/>
          <w:kern w:val="0"/>
          <w:sz w:val="32"/>
          <w:szCs w:val="32"/>
        </w:rPr>
        <w:t>（</w:t>
      </w:r>
      <w:r w:rsidR="00227022" w:rsidRPr="00D52824">
        <w:rPr>
          <w:rFonts w:ascii="楷体" w:eastAsia="楷体" w:hAnsi="楷体" w:cs="宋体" w:hint="eastAsia"/>
          <w:b/>
          <w:bCs/>
          <w:color w:val="000000" w:themeColor="text1"/>
          <w:kern w:val="0"/>
          <w:sz w:val="32"/>
          <w:szCs w:val="32"/>
        </w:rPr>
        <w:t>二</w:t>
      </w:r>
      <w:r w:rsidRPr="00D52824">
        <w:rPr>
          <w:rFonts w:ascii="楷体" w:eastAsia="楷体" w:hAnsi="楷体" w:cs="宋体"/>
          <w:b/>
          <w:bCs/>
          <w:color w:val="000000" w:themeColor="text1"/>
          <w:kern w:val="0"/>
          <w:sz w:val="32"/>
          <w:szCs w:val="32"/>
        </w:rPr>
        <w:t>）保障研究生导师基本权利</w:t>
      </w:r>
    </w:p>
    <w:p w:rsidR="001A2F68" w:rsidRPr="00ED4E1C" w:rsidRDefault="001A2F68" w:rsidP="00CA792A">
      <w:pPr>
        <w:widowControl/>
        <w:spacing w:line="570" w:lineRule="exact"/>
        <w:ind w:firstLineChars="200" w:firstLine="643"/>
        <w:jc w:val="left"/>
        <w:rPr>
          <w:rFonts w:ascii="仿宋" w:eastAsia="仿宋" w:hAnsi="仿宋" w:cs="宋体"/>
          <w:kern w:val="0"/>
          <w:sz w:val="32"/>
          <w:szCs w:val="32"/>
        </w:rPr>
      </w:pPr>
      <w:r w:rsidRPr="00D52824">
        <w:rPr>
          <w:rFonts w:ascii="仿宋" w:eastAsia="仿宋" w:hAnsi="仿宋" w:cs="宋体"/>
          <w:b/>
          <w:color w:val="000000" w:themeColor="text1"/>
          <w:kern w:val="0"/>
          <w:sz w:val="32"/>
          <w:szCs w:val="32"/>
        </w:rPr>
        <w:t>1.招生参与权。</w:t>
      </w:r>
      <w:r w:rsidRPr="00D52824">
        <w:rPr>
          <w:rFonts w:ascii="仿宋" w:eastAsia="仿宋" w:hAnsi="仿宋" w:cs="宋体"/>
          <w:color w:val="000000" w:themeColor="text1"/>
          <w:kern w:val="0"/>
          <w:sz w:val="32"/>
          <w:szCs w:val="32"/>
        </w:rPr>
        <w:t>研究生导师可依据培养单位招生工作的规定，根据科研需求及研究经费情况，提出本人年度招生申请。研究生导师可根据培养单位工作安排，参与招生工作，发挥其在研究生选拔录取中的重要作用。</w:t>
      </w:r>
      <w:r w:rsidRPr="00ED4E1C">
        <w:rPr>
          <w:rFonts w:ascii="仿宋" w:eastAsia="仿宋" w:hAnsi="仿宋" w:cs="宋体"/>
          <w:kern w:val="0"/>
          <w:sz w:val="32"/>
          <w:szCs w:val="32"/>
        </w:rPr>
        <w:t>在明确师生互选标准和要求的基础上，研究生导师</w:t>
      </w:r>
      <w:r w:rsidR="00373BBA" w:rsidRPr="00ED4E1C">
        <w:rPr>
          <w:rFonts w:ascii="仿宋" w:eastAsia="仿宋" w:hAnsi="仿宋" w:cs="宋体" w:hint="eastAsia"/>
          <w:kern w:val="0"/>
          <w:sz w:val="32"/>
          <w:szCs w:val="32"/>
        </w:rPr>
        <w:t>有</w:t>
      </w:r>
      <w:r w:rsidRPr="00ED4E1C">
        <w:rPr>
          <w:rFonts w:ascii="仿宋" w:eastAsia="仿宋" w:hAnsi="仿宋" w:cs="宋体"/>
          <w:kern w:val="0"/>
          <w:sz w:val="32"/>
          <w:szCs w:val="32"/>
        </w:rPr>
        <w:t>选择指导</w:t>
      </w:r>
      <w:r w:rsidR="00373BBA" w:rsidRPr="00ED4E1C">
        <w:rPr>
          <w:rFonts w:ascii="仿宋" w:eastAsia="仿宋" w:hAnsi="仿宋" w:cs="宋体" w:hint="eastAsia"/>
          <w:kern w:val="0"/>
          <w:sz w:val="32"/>
          <w:szCs w:val="32"/>
        </w:rPr>
        <w:t>对象的权利</w:t>
      </w:r>
      <w:r w:rsidRPr="00ED4E1C">
        <w:rPr>
          <w:rFonts w:ascii="仿宋" w:eastAsia="仿宋" w:hAnsi="仿宋" w:cs="宋体"/>
          <w:kern w:val="0"/>
          <w:sz w:val="32"/>
          <w:szCs w:val="32"/>
        </w:rPr>
        <w:t>。</w:t>
      </w:r>
    </w:p>
    <w:p w:rsidR="001A2F68" w:rsidRPr="00D52824" w:rsidRDefault="001A2F68" w:rsidP="00CA792A">
      <w:pPr>
        <w:widowControl/>
        <w:spacing w:line="570" w:lineRule="exact"/>
        <w:ind w:firstLineChars="200" w:firstLine="643"/>
        <w:jc w:val="left"/>
        <w:rPr>
          <w:rFonts w:ascii="仿宋" w:eastAsia="仿宋" w:hAnsi="仿宋" w:cs="宋体"/>
          <w:color w:val="000000" w:themeColor="text1"/>
          <w:kern w:val="0"/>
          <w:sz w:val="32"/>
          <w:szCs w:val="32"/>
        </w:rPr>
      </w:pPr>
      <w:r w:rsidRPr="00D52824">
        <w:rPr>
          <w:rFonts w:ascii="仿宋" w:eastAsia="仿宋" w:hAnsi="仿宋" w:cs="宋体"/>
          <w:b/>
          <w:color w:val="000000" w:themeColor="text1"/>
          <w:kern w:val="0"/>
          <w:sz w:val="32"/>
          <w:szCs w:val="32"/>
        </w:rPr>
        <w:t>2.培养自主权。</w:t>
      </w:r>
      <w:r w:rsidRPr="00D52824">
        <w:rPr>
          <w:rFonts w:ascii="仿宋" w:eastAsia="仿宋" w:hAnsi="仿宋" w:cs="宋体"/>
          <w:color w:val="000000" w:themeColor="text1"/>
          <w:kern w:val="0"/>
          <w:sz w:val="32"/>
          <w:szCs w:val="32"/>
        </w:rPr>
        <w:t>研究生导师根据培养单位的研究生培养方案和相关管理规定，结合研究生个人实际，与其共同制订个性化的培养计划，作为履行指导职责、督促学业进程、调</w:t>
      </w:r>
      <w:r w:rsidRPr="00D52824">
        <w:rPr>
          <w:rFonts w:ascii="仿宋" w:eastAsia="仿宋" w:hAnsi="仿宋" w:cs="宋体"/>
          <w:color w:val="000000" w:themeColor="text1"/>
          <w:kern w:val="0"/>
          <w:sz w:val="32"/>
          <w:szCs w:val="32"/>
        </w:rPr>
        <w:lastRenderedPageBreak/>
        <w:t>整学习年限等主要依据。对不宜继续培养的研究生，有权向培养单位反映情况并提出处理建议。</w:t>
      </w:r>
    </w:p>
    <w:p w:rsidR="001A2F68" w:rsidRPr="00D52824" w:rsidRDefault="001A2F68" w:rsidP="00CA792A">
      <w:pPr>
        <w:widowControl/>
        <w:spacing w:line="570" w:lineRule="exact"/>
        <w:ind w:firstLineChars="200" w:firstLine="643"/>
        <w:jc w:val="left"/>
        <w:rPr>
          <w:rFonts w:ascii="仿宋" w:eastAsia="仿宋" w:hAnsi="仿宋" w:cs="宋体"/>
          <w:color w:val="000000" w:themeColor="text1"/>
          <w:kern w:val="0"/>
          <w:sz w:val="32"/>
          <w:szCs w:val="32"/>
        </w:rPr>
      </w:pPr>
      <w:r w:rsidRPr="00D52824">
        <w:rPr>
          <w:rFonts w:ascii="仿宋" w:eastAsia="仿宋" w:hAnsi="仿宋" w:cs="宋体"/>
          <w:b/>
          <w:color w:val="000000" w:themeColor="text1"/>
          <w:kern w:val="0"/>
          <w:sz w:val="32"/>
          <w:szCs w:val="32"/>
        </w:rPr>
        <w:t>3.育人推荐权。</w:t>
      </w:r>
      <w:r w:rsidRPr="00D52824">
        <w:rPr>
          <w:rFonts w:ascii="仿宋" w:eastAsia="仿宋" w:hAnsi="仿宋" w:cs="宋体"/>
          <w:color w:val="000000" w:themeColor="text1"/>
          <w:kern w:val="0"/>
          <w:sz w:val="32"/>
          <w:szCs w:val="32"/>
        </w:rPr>
        <w:t>研究生导师对研究生申请</w:t>
      </w:r>
      <w:r w:rsidRPr="00ED4E1C">
        <w:rPr>
          <w:rFonts w:ascii="仿宋" w:eastAsia="仿宋" w:hAnsi="仿宋" w:cs="宋体"/>
          <w:kern w:val="0"/>
          <w:sz w:val="32"/>
          <w:szCs w:val="32"/>
        </w:rPr>
        <w:t>硕博连读、</w:t>
      </w:r>
      <w:r w:rsidRPr="00D52824">
        <w:rPr>
          <w:rFonts w:ascii="仿宋" w:eastAsia="仿宋" w:hAnsi="仿宋" w:cs="宋体"/>
          <w:color w:val="000000" w:themeColor="text1"/>
          <w:kern w:val="0"/>
          <w:sz w:val="32"/>
          <w:szCs w:val="32"/>
        </w:rPr>
        <w:t>联合培养、科研项目、学术交流、成果奖励以及其他综合素质评价鉴定等具有推荐权，有权对研究生奖助学金评定等提出意见和建议。</w:t>
      </w:r>
    </w:p>
    <w:p w:rsidR="001A2F68" w:rsidRPr="00D52824" w:rsidRDefault="001A2F68" w:rsidP="00CA792A">
      <w:pPr>
        <w:widowControl/>
        <w:spacing w:line="570" w:lineRule="exact"/>
        <w:ind w:firstLineChars="200" w:firstLine="643"/>
        <w:jc w:val="left"/>
        <w:rPr>
          <w:rFonts w:ascii="仿宋" w:eastAsia="仿宋" w:hAnsi="仿宋" w:cs="宋体"/>
          <w:color w:val="000000" w:themeColor="text1"/>
          <w:kern w:val="0"/>
          <w:sz w:val="32"/>
          <w:szCs w:val="32"/>
        </w:rPr>
      </w:pPr>
      <w:r w:rsidRPr="00D52824">
        <w:rPr>
          <w:rFonts w:ascii="仿宋" w:eastAsia="仿宋" w:hAnsi="仿宋" w:cs="宋体"/>
          <w:b/>
          <w:color w:val="000000" w:themeColor="text1"/>
          <w:kern w:val="0"/>
          <w:sz w:val="32"/>
          <w:szCs w:val="32"/>
        </w:rPr>
        <w:t>4.管理建议权。</w:t>
      </w:r>
      <w:r w:rsidRPr="00D52824">
        <w:rPr>
          <w:rFonts w:ascii="仿宋" w:eastAsia="仿宋" w:hAnsi="仿宋" w:cs="宋体"/>
          <w:color w:val="000000" w:themeColor="text1"/>
          <w:kern w:val="0"/>
          <w:sz w:val="32"/>
          <w:szCs w:val="32"/>
        </w:rPr>
        <w:t>研究生导师有权对培养单位的学科建设和研究生招生、培养、学位授予以及日常管理等工作提出建议，对学位与研究生教育改革举措、相关规章制度等提出意见。</w:t>
      </w:r>
    </w:p>
    <w:p w:rsidR="0073064C" w:rsidRPr="00D52824" w:rsidRDefault="0073064C" w:rsidP="00CA792A">
      <w:pPr>
        <w:widowControl/>
        <w:spacing w:line="570" w:lineRule="exact"/>
        <w:ind w:firstLineChars="150" w:firstLine="482"/>
        <w:rPr>
          <w:rFonts w:ascii="楷体" w:eastAsia="楷体" w:hAnsi="楷体" w:cs="宋体"/>
          <w:color w:val="000000" w:themeColor="text1"/>
          <w:kern w:val="0"/>
          <w:sz w:val="32"/>
          <w:szCs w:val="32"/>
        </w:rPr>
      </w:pPr>
      <w:r w:rsidRPr="00D52824">
        <w:rPr>
          <w:rFonts w:ascii="楷体" w:eastAsia="楷体" w:hAnsi="楷体" w:cs="宋体"/>
          <w:b/>
          <w:bCs/>
          <w:color w:val="000000" w:themeColor="text1"/>
          <w:kern w:val="0"/>
          <w:sz w:val="32"/>
          <w:szCs w:val="32"/>
        </w:rPr>
        <w:t>（</w:t>
      </w:r>
      <w:r w:rsidRPr="00D52824">
        <w:rPr>
          <w:rFonts w:ascii="楷体" w:eastAsia="楷体" w:hAnsi="楷体" w:cs="宋体" w:hint="eastAsia"/>
          <w:b/>
          <w:bCs/>
          <w:color w:val="000000" w:themeColor="text1"/>
          <w:kern w:val="0"/>
          <w:sz w:val="32"/>
          <w:szCs w:val="32"/>
        </w:rPr>
        <w:t>三</w:t>
      </w:r>
      <w:r w:rsidRPr="00D52824">
        <w:rPr>
          <w:rFonts w:ascii="楷体" w:eastAsia="楷体" w:hAnsi="楷体" w:cs="宋体"/>
          <w:b/>
          <w:bCs/>
          <w:color w:val="000000" w:themeColor="text1"/>
          <w:kern w:val="0"/>
          <w:sz w:val="32"/>
          <w:szCs w:val="32"/>
        </w:rPr>
        <w:t>）明确研究生导师主要职责</w:t>
      </w:r>
    </w:p>
    <w:p w:rsidR="0073064C" w:rsidRPr="00D52824" w:rsidRDefault="0073064C" w:rsidP="00CA792A">
      <w:pPr>
        <w:widowControl/>
        <w:spacing w:line="570" w:lineRule="exact"/>
        <w:ind w:firstLineChars="200" w:firstLine="643"/>
        <w:jc w:val="left"/>
        <w:rPr>
          <w:rFonts w:ascii="仿宋" w:eastAsia="仿宋" w:hAnsi="仿宋" w:cs="宋体"/>
          <w:color w:val="000000" w:themeColor="text1"/>
          <w:kern w:val="0"/>
          <w:sz w:val="32"/>
          <w:szCs w:val="32"/>
        </w:rPr>
      </w:pPr>
      <w:r w:rsidRPr="00D52824">
        <w:rPr>
          <w:rFonts w:ascii="仿宋" w:eastAsia="仿宋" w:hAnsi="仿宋" w:cs="宋体"/>
          <w:b/>
          <w:color w:val="000000" w:themeColor="text1"/>
          <w:kern w:val="0"/>
          <w:sz w:val="32"/>
          <w:szCs w:val="32"/>
        </w:rPr>
        <w:t>1.提升研究生思想政治素质。</w:t>
      </w:r>
      <w:r w:rsidRPr="00D52824">
        <w:rPr>
          <w:rFonts w:ascii="仿宋" w:eastAsia="仿宋" w:hAnsi="仿宋" w:cs="宋体"/>
          <w:color w:val="000000" w:themeColor="text1"/>
          <w:kern w:val="0"/>
          <w:sz w:val="32"/>
          <w:szCs w:val="32"/>
        </w:rPr>
        <w:t>研究生导师要积极引导研究生坚持社会主义核心价值观，树立正确的世界观、人生观、价值观，正确认识时代责任和历史使命，培养研究生健全的人格品质。要及时了解研究生的思想动态，支持研究生积极参加党团组织活动，培养研究生的家国情怀和社会责任感。</w:t>
      </w:r>
    </w:p>
    <w:p w:rsidR="0073064C" w:rsidRPr="00D52824" w:rsidRDefault="0073064C" w:rsidP="00CA792A">
      <w:pPr>
        <w:widowControl/>
        <w:spacing w:line="570" w:lineRule="exact"/>
        <w:ind w:firstLineChars="200" w:firstLine="643"/>
        <w:jc w:val="left"/>
        <w:rPr>
          <w:rFonts w:ascii="仿宋" w:eastAsia="仿宋" w:hAnsi="仿宋" w:cs="宋体"/>
          <w:color w:val="000000" w:themeColor="text1"/>
          <w:kern w:val="0"/>
          <w:sz w:val="32"/>
          <w:szCs w:val="32"/>
        </w:rPr>
      </w:pPr>
      <w:r w:rsidRPr="00D52824">
        <w:rPr>
          <w:rFonts w:ascii="仿宋" w:eastAsia="仿宋" w:hAnsi="仿宋" w:cs="宋体"/>
          <w:b/>
          <w:color w:val="000000" w:themeColor="text1"/>
          <w:kern w:val="0"/>
          <w:sz w:val="32"/>
          <w:szCs w:val="32"/>
        </w:rPr>
        <w:t>2</w:t>
      </w:r>
      <w:r w:rsidR="00390962" w:rsidRPr="00D52824">
        <w:rPr>
          <w:rFonts w:ascii="仿宋" w:eastAsia="仿宋" w:hAnsi="仿宋" w:cs="宋体" w:hint="eastAsia"/>
          <w:b/>
          <w:color w:val="000000" w:themeColor="text1"/>
          <w:kern w:val="0"/>
          <w:sz w:val="32"/>
          <w:szCs w:val="32"/>
        </w:rPr>
        <w:t>.</w:t>
      </w:r>
      <w:r w:rsidRPr="00D52824">
        <w:rPr>
          <w:rFonts w:ascii="仿宋" w:eastAsia="仿宋" w:hAnsi="仿宋" w:cs="宋体"/>
          <w:b/>
          <w:color w:val="000000" w:themeColor="text1"/>
          <w:kern w:val="0"/>
          <w:sz w:val="32"/>
          <w:szCs w:val="32"/>
        </w:rPr>
        <w:t>指导研究生恪守学术道德规范。</w:t>
      </w:r>
      <w:r w:rsidRPr="00D52824">
        <w:rPr>
          <w:rFonts w:ascii="仿宋" w:eastAsia="仿宋" w:hAnsi="仿宋" w:cs="宋体"/>
          <w:color w:val="000000" w:themeColor="text1"/>
          <w:kern w:val="0"/>
          <w:sz w:val="32"/>
          <w:szCs w:val="32"/>
        </w:rPr>
        <w:t>研究生导师要引导研究生自觉遵守科研诚信与学术道德，强化学术规范训练，增强知识产权意识，杜绝抄袭剽窃、试验造假、篡改数据、论文买卖、代写论文等学术不端行为。对研究生的科研成果和学位论文承担审核责任，根据实际贡献实事求是地进行成果署名。</w:t>
      </w:r>
    </w:p>
    <w:p w:rsidR="0073064C" w:rsidRPr="00D52824" w:rsidRDefault="0073064C" w:rsidP="00CA792A">
      <w:pPr>
        <w:widowControl/>
        <w:spacing w:line="570" w:lineRule="exact"/>
        <w:ind w:firstLineChars="200" w:firstLine="643"/>
        <w:jc w:val="left"/>
        <w:rPr>
          <w:rFonts w:ascii="仿宋" w:eastAsia="仿宋" w:hAnsi="仿宋" w:cs="宋体"/>
          <w:color w:val="000000" w:themeColor="text1"/>
          <w:kern w:val="0"/>
          <w:sz w:val="32"/>
          <w:szCs w:val="32"/>
        </w:rPr>
      </w:pPr>
      <w:r w:rsidRPr="00D52824">
        <w:rPr>
          <w:rFonts w:ascii="仿宋" w:eastAsia="仿宋" w:hAnsi="仿宋" w:cs="宋体"/>
          <w:b/>
          <w:color w:val="000000" w:themeColor="text1"/>
          <w:kern w:val="0"/>
          <w:sz w:val="32"/>
          <w:szCs w:val="32"/>
        </w:rPr>
        <w:t>3.培养研究生学术和实践创新能力。</w:t>
      </w:r>
      <w:r w:rsidRPr="00D52824">
        <w:rPr>
          <w:rFonts w:ascii="仿宋" w:eastAsia="仿宋" w:hAnsi="仿宋" w:cs="宋体"/>
          <w:color w:val="000000" w:themeColor="text1"/>
          <w:kern w:val="0"/>
          <w:sz w:val="32"/>
          <w:szCs w:val="32"/>
        </w:rPr>
        <w:t>研究生导师要定期与研究生沟通交流，</w:t>
      </w:r>
      <w:r w:rsidR="005A24B8">
        <w:rPr>
          <w:rFonts w:ascii="仿宋" w:eastAsia="仿宋" w:hAnsi="仿宋" w:cs="宋体" w:hint="eastAsia"/>
          <w:color w:val="000000" w:themeColor="text1"/>
          <w:kern w:val="0"/>
          <w:sz w:val="32"/>
          <w:szCs w:val="32"/>
        </w:rPr>
        <w:t>定期</w:t>
      </w:r>
      <w:proofErr w:type="gramStart"/>
      <w:r w:rsidR="005A24B8">
        <w:rPr>
          <w:rFonts w:ascii="仿宋" w:eastAsia="仿宋" w:hAnsi="仿宋" w:cs="宋体" w:hint="eastAsia"/>
          <w:color w:val="000000" w:themeColor="text1"/>
          <w:kern w:val="0"/>
          <w:sz w:val="32"/>
          <w:szCs w:val="32"/>
        </w:rPr>
        <w:t>开展组</w:t>
      </w:r>
      <w:proofErr w:type="gramEnd"/>
      <w:r w:rsidR="005A24B8">
        <w:rPr>
          <w:rFonts w:ascii="仿宋" w:eastAsia="仿宋" w:hAnsi="仿宋" w:cs="宋体" w:hint="eastAsia"/>
          <w:color w:val="000000" w:themeColor="text1"/>
          <w:kern w:val="0"/>
          <w:sz w:val="32"/>
          <w:szCs w:val="32"/>
        </w:rPr>
        <w:t>会、研讨会等，</w:t>
      </w:r>
      <w:r w:rsidRPr="00D52824">
        <w:rPr>
          <w:rFonts w:ascii="仿宋" w:eastAsia="仿宋" w:hAnsi="仿宋" w:cs="宋体"/>
          <w:color w:val="000000" w:themeColor="text1"/>
          <w:kern w:val="0"/>
          <w:sz w:val="32"/>
          <w:szCs w:val="32"/>
        </w:rPr>
        <w:t>强化学术指</w:t>
      </w:r>
      <w:r w:rsidRPr="00D52824">
        <w:rPr>
          <w:rFonts w:ascii="仿宋" w:eastAsia="仿宋" w:hAnsi="仿宋" w:cs="宋体"/>
          <w:color w:val="000000" w:themeColor="text1"/>
          <w:kern w:val="0"/>
          <w:sz w:val="32"/>
          <w:szCs w:val="32"/>
        </w:rPr>
        <w:lastRenderedPageBreak/>
        <w:t>导，支持研究生参加国内外学术交流，引导研究生在学术前沿开展创新研究。要鼓励研究生积极参加专业实践活动、社会实践服务，支持和指导研究生将科研成果转化应用，推动产学研用紧密结合，提升研究生的创新创业能力。</w:t>
      </w:r>
    </w:p>
    <w:p w:rsidR="0073064C" w:rsidRPr="00D52824" w:rsidRDefault="0073064C" w:rsidP="00CA792A">
      <w:pPr>
        <w:widowControl/>
        <w:spacing w:line="570" w:lineRule="exact"/>
        <w:ind w:firstLineChars="200" w:firstLine="643"/>
        <w:jc w:val="left"/>
        <w:rPr>
          <w:rFonts w:ascii="仿宋" w:eastAsia="仿宋" w:hAnsi="仿宋" w:cs="宋体"/>
          <w:color w:val="000000" w:themeColor="text1"/>
          <w:kern w:val="0"/>
          <w:sz w:val="32"/>
          <w:szCs w:val="32"/>
        </w:rPr>
      </w:pPr>
      <w:r w:rsidRPr="00D52824">
        <w:rPr>
          <w:rFonts w:ascii="仿宋" w:eastAsia="仿宋" w:hAnsi="仿宋" w:cs="宋体"/>
          <w:b/>
          <w:color w:val="000000" w:themeColor="text1"/>
          <w:kern w:val="0"/>
          <w:sz w:val="32"/>
          <w:szCs w:val="32"/>
        </w:rPr>
        <w:t>4</w:t>
      </w:r>
      <w:r w:rsidR="00390962" w:rsidRPr="00D52824">
        <w:rPr>
          <w:rFonts w:ascii="仿宋" w:eastAsia="仿宋" w:hAnsi="仿宋" w:cs="宋体" w:hint="eastAsia"/>
          <w:b/>
          <w:color w:val="000000" w:themeColor="text1"/>
          <w:kern w:val="0"/>
          <w:sz w:val="32"/>
          <w:szCs w:val="32"/>
        </w:rPr>
        <w:t>.</w:t>
      </w:r>
      <w:r w:rsidRPr="00D52824">
        <w:rPr>
          <w:rFonts w:ascii="仿宋" w:eastAsia="仿宋" w:hAnsi="仿宋" w:cs="宋体"/>
          <w:b/>
          <w:color w:val="000000" w:themeColor="text1"/>
          <w:kern w:val="0"/>
          <w:sz w:val="32"/>
          <w:szCs w:val="32"/>
        </w:rPr>
        <w:t>保障研究生培养条件。</w:t>
      </w:r>
      <w:r w:rsidRPr="00D52824">
        <w:rPr>
          <w:rFonts w:ascii="仿宋" w:eastAsia="仿宋" w:hAnsi="仿宋" w:cs="宋体"/>
          <w:color w:val="000000" w:themeColor="text1"/>
          <w:kern w:val="0"/>
          <w:sz w:val="32"/>
          <w:szCs w:val="32"/>
        </w:rPr>
        <w:t>研究生导师要提供必要条件和经费支持研究生参与科学研究</w:t>
      </w:r>
      <w:r w:rsidR="00ED4E1C">
        <w:rPr>
          <w:rFonts w:ascii="仿宋" w:eastAsia="仿宋" w:hAnsi="仿宋" w:cs="宋体" w:hint="eastAsia"/>
          <w:color w:val="000000" w:themeColor="text1"/>
          <w:kern w:val="0"/>
          <w:sz w:val="32"/>
          <w:szCs w:val="32"/>
        </w:rPr>
        <w:t>。</w:t>
      </w:r>
      <w:r w:rsidRPr="00D52824">
        <w:rPr>
          <w:rFonts w:ascii="仿宋" w:eastAsia="仿宋" w:hAnsi="仿宋" w:cs="宋体"/>
          <w:color w:val="000000" w:themeColor="text1"/>
          <w:kern w:val="0"/>
          <w:sz w:val="32"/>
          <w:szCs w:val="32"/>
        </w:rPr>
        <w:t>研究生导师出差、出国(境)等期间，应安排好研究生的培养工作，确保培养过程和培养质量不受影响。</w:t>
      </w:r>
    </w:p>
    <w:p w:rsidR="0073064C" w:rsidRPr="00D52824" w:rsidRDefault="0073064C" w:rsidP="00CA792A">
      <w:pPr>
        <w:widowControl/>
        <w:spacing w:line="570" w:lineRule="exact"/>
        <w:ind w:firstLineChars="200" w:firstLine="643"/>
        <w:jc w:val="left"/>
        <w:rPr>
          <w:rFonts w:ascii="仿宋" w:eastAsia="仿宋" w:hAnsi="仿宋" w:cs="宋体"/>
          <w:color w:val="000000" w:themeColor="text1"/>
          <w:kern w:val="0"/>
          <w:sz w:val="32"/>
          <w:szCs w:val="32"/>
        </w:rPr>
      </w:pPr>
      <w:r w:rsidRPr="00D52824">
        <w:rPr>
          <w:rFonts w:ascii="仿宋" w:eastAsia="仿宋" w:hAnsi="仿宋" w:cs="宋体"/>
          <w:b/>
          <w:color w:val="000000" w:themeColor="text1"/>
          <w:kern w:val="0"/>
          <w:sz w:val="32"/>
          <w:szCs w:val="32"/>
        </w:rPr>
        <w:t>5.注重研究生人文关怀。</w:t>
      </w:r>
      <w:r w:rsidRPr="00D52824">
        <w:rPr>
          <w:rFonts w:ascii="仿宋" w:eastAsia="仿宋" w:hAnsi="仿宋" w:cs="宋体"/>
          <w:color w:val="000000" w:themeColor="text1"/>
          <w:kern w:val="0"/>
          <w:sz w:val="32"/>
          <w:szCs w:val="32"/>
        </w:rPr>
        <w:t>研究生导师要定期与研究生谈心谈话，关注研究生的学业压力和身心健康，努力帮助研究生解决实际困难，引导研究生树立正确的择业就业观，指导研究生制定切实可行的职业发展规划，并提供力所能及的就业创业帮助。</w:t>
      </w:r>
    </w:p>
    <w:p w:rsidR="0073064C" w:rsidRPr="00D52824" w:rsidRDefault="0073064C" w:rsidP="00CA792A">
      <w:pPr>
        <w:widowControl/>
        <w:spacing w:line="570" w:lineRule="exact"/>
        <w:ind w:firstLineChars="200" w:firstLine="643"/>
        <w:jc w:val="left"/>
        <w:rPr>
          <w:rFonts w:ascii="仿宋" w:eastAsia="仿宋" w:hAnsi="仿宋" w:cs="宋体"/>
          <w:color w:val="000000" w:themeColor="text1"/>
          <w:kern w:val="0"/>
          <w:sz w:val="32"/>
          <w:szCs w:val="32"/>
        </w:rPr>
      </w:pPr>
      <w:r w:rsidRPr="00D52824">
        <w:rPr>
          <w:rFonts w:ascii="仿宋" w:eastAsia="仿宋" w:hAnsi="仿宋" w:cs="宋体"/>
          <w:b/>
          <w:color w:val="000000" w:themeColor="text1"/>
          <w:kern w:val="0"/>
          <w:sz w:val="32"/>
          <w:szCs w:val="32"/>
        </w:rPr>
        <w:t>6.加强研究生教育教学研究。</w:t>
      </w:r>
      <w:r w:rsidRPr="00D52824">
        <w:rPr>
          <w:rFonts w:ascii="仿宋" w:eastAsia="仿宋" w:hAnsi="仿宋" w:cs="宋体"/>
          <w:color w:val="000000" w:themeColor="text1"/>
          <w:kern w:val="0"/>
          <w:sz w:val="32"/>
          <w:szCs w:val="32"/>
        </w:rPr>
        <w:t>研究生导师要主动学习研究生教育方针政策和相关理论知识，善于将本学科最新研究成果融入教学内容和指导工作中，善于运用信息化手段，大力加强课程建设，积极推进教学改革，不断探索研究生教育规律。</w:t>
      </w:r>
    </w:p>
    <w:p w:rsidR="001A2F68" w:rsidRPr="00D52824" w:rsidRDefault="001A2F68" w:rsidP="00CA792A">
      <w:pPr>
        <w:widowControl/>
        <w:spacing w:line="570" w:lineRule="exact"/>
        <w:ind w:firstLineChars="200" w:firstLine="643"/>
        <w:rPr>
          <w:rFonts w:ascii="楷体" w:eastAsia="楷体" w:hAnsi="楷体" w:cs="宋体"/>
          <w:color w:val="000000" w:themeColor="text1"/>
          <w:kern w:val="0"/>
          <w:sz w:val="32"/>
          <w:szCs w:val="32"/>
        </w:rPr>
      </w:pPr>
      <w:r w:rsidRPr="00D52824">
        <w:rPr>
          <w:rFonts w:ascii="楷体" w:eastAsia="楷体" w:hAnsi="楷体" w:cs="宋体"/>
          <w:b/>
          <w:bCs/>
          <w:color w:val="000000" w:themeColor="text1"/>
          <w:kern w:val="0"/>
          <w:sz w:val="32"/>
          <w:szCs w:val="32"/>
        </w:rPr>
        <w:t>（四）</w:t>
      </w:r>
      <w:r w:rsidR="00436661" w:rsidRPr="00D52824">
        <w:rPr>
          <w:rFonts w:ascii="楷体" w:eastAsia="楷体" w:hAnsi="楷体" w:cs="宋体" w:hint="eastAsia"/>
          <w:b/>
          <w:bCs/>
          <w:color w:val="000000" w:themeColor="text1"/>
          <w:kern w:val="0"/>
          <w:sz w:val="32"/>
          <w:szCs w:val="32"/>
        </w:rPr>
        <w:t>加强</w:t>
      </w:r>
      <w:r w:rsidRPr="00D52824">
        <w:rPr>
          <w:rFonts w:ascii="楷体" w:eastAsia="楷体" w:hAnsi="楷体" w:cs="宋体"/>
          <w:b/>
          <w:bCs/>
          <w:color w:val="000000" w:themeColor="text1"/>
          <w:kern w:val="0"/>
          <w:sz w:val="32"/>
          <w:szCs w:val="32"/>
        </w:rPr>
        <w:t>研究生导师管理</w:t>
      </w:r>
    </w:p>
    <w:p w:rsidR="001A2F68" w:rsidRPr="00D52824" w:rsidRDefault="001A2F68" w:rsidP="00CA792A">
      <w:pPr>
        <w:widowControl/>
        <w:spacing w:line="570" w:lineRule="exact"/>
        <w:ind w:firstLineChars="200" w:firstLine="643"/>
        <w:jc w:val="left"/>
        <w:rPr>
          <w:rFonts w:ascii="仿宋" w:eastAsia="仿宋" w:hAnsi="仿宋" w:cs="宋体"/>
          <w:color w:val="000000" w:themeColor="text1"/>
          <w:kern w:val="0"/>
          <w:sz w:val="32"/>
          <w:szCs w:val="32"/>
        </w:rPr>
      </w:pPr>
      <w:r w:rsidRPr="00D52824">
        <w:rPr>
          <w:rFonts w:ascii="仿宋" w:eastAsia="仿宋" w:hAnsi="仿宋" w:cs="宋体"/>
          <w:b/>
          <w:color w:val="000000" w:themeColor="text1"/>
          <w:kern w:val="0"/>
          <w:sz w:val="32"/>
          <w:szCs w:val="32"/>
        </w:rPr>
        <w:t>1.</w:t>
      </w:r>
      <w:r w:rsidR="00436661" w:rsidRPr="00D52824">
        <w:rPr>
          <w:rFonts w:ascii="仿宋" w:eastAsia="仿宋" w:hAnsi="仿宋" w:cs="宋体" w:hint="eastAsia"/>
          <w:b/>
          <w:color w:val="000000" w:themeColor="text1"/>
          <w:kern w:val="0"/>
          <w:sz w:val="32"/>
          <w:szCs w:val="32"/>
        </w:rPr>
        <w:t>加强资源配置</w:t>
      </w:r>
      <w:r w:rsidRPr="00D52824">
        <w:rPr>
          <w:rFonts w:ascii="仿宋" w:eastAsia="仿宋" w:hAnsi="仿宋" w:cs="宋体"/>
          <w:b/>
          <w:color w:val="000000" w:themeColor="text1"/>
          <w:kern w:val="0"/>
          <w:sz w:val="32"/>
          <w:szCs w:val="32"/>
        </w:rPr>
        <w:t>。</w:t>
      </w:r>
      <w:r w:rsidRPr="00D52824">
        <w:rPr>
          <w:rFonts w:ascii="仿宋" w:eastAsia="仿宋" w:hAnsi="仿宋" w:cs="宋体"/>
          <w:color w:val="000000" w:themeColor="text1"/>
          <w:kern w:val="0"/>
          <w:sz w:val="32"/>
          <w:szCs w:val="32"/>
        </w:rPr>
        <w:t>培养单位要根据研究生招生规模和学科建设需要，综合考虑师德表现、学术水平、指导能力、培养质量以及科研项目、经费、成果等，合理确定研究生导师的招生数量。培养单位要把研究生和研究生导师互选作为招</w:t>
      </w:r>
      <w:r w:rsidRPr="00D52824">
        <w:rPr>
          <w:rFonts w:ascii="仿宋" w:eastAsia="仿宋" w:hAnsi="仿宋" w:cs="宋体"/>
          <w:color w:val="000000" w:themeColor="text1"/>
          <w:kern w:val="0"/>
          <w:sz w:val="32"/>
          <w:szCs w:val="32"/>
        </w:rPr>
        <w:lastRenderedPageBreak/>
        <w:t>生资源配置的重要措施，明确互选原则、标准、程序及要求，充分发挥研究生导师和研究生的主体作用。</w:t>
      </w:r>
    </w:p>
    <w:p w:rsidR="001A2F68" w:rsidRPr="00D52824" w:rsidRDefault="001A2F68" w:rsidP="00CA792A">
      <w:pPr>
        <w:widowControl/>
        <w:spacing w:line="570" w:lineRule="exact"/>
        <w:ind w:firstLineChars="200" w:firstLine="643"/>
        <w:jc w:val="left"/>
        <w:rPr>
          <w:rFonts w:ascii="仿宋" w:eastAsia="仿宋" w:hAnsi="仿宋" w:cs="宋体"/>
          <w:color w:val="000000" w:themeColor="text1"/>
          <w:kern w:val="0"/>
          <w:sz w:val="32"/>
          <w:szCs w:val="32"/>
        </w:rPr>
      </w:pPr>
      <w:r w:rsidRPr="00D52824">
        <w:rPr>
          <w:rFonts w:ascii="仿宋" w:eastAsia="仿宋" w:hAnsi="仿宋" w:cs="宋体"/>
          <w:b/>
          <w:color w:val="000000" w:themeColor="text1"/>
          <w:kern w:val="0"/>
          <w:sz w:val="32"/>
          <w:szCs w:val="32"/>
        </w:rPr>
        <w:t>2.</w:t>
      </w:r>
      <w:r w:rsidR="00436661" w:rsidRPr="00D52824">
        <w:rPr>
          <w:rFonts w:ascii="仿宋" w:eastAsia="仿宋" w:hAnsi="仿宋" w:cs="宋体" w:hint="eastAsia"/>
          <w:b/>
          <w:color w:val="000000" w:themeColor="text1"/>
          <w:kern w:val="0"/>
          <w:sz w:val="32"/>
          <w:szCs w:val="32"/>
        </w:rPr>
        <w:t>加强</w:t>
      </w:r>
      <w:r w:rsidRPr="00D52824">
        <w:rPr>
          <w:rFonts w:ascii="仿宋" w:eastAsia="仿宋" w:hAnsi="仿宋" w:cs="宋体"/>
          <w:b/>
          <w:color w:val="000000" w:themeColor="text1"/>
          <w:kern w:val="0"/>
          <w:sz w:val="32"/>
          <w:szCs w:val="32"/>
        </w:rPr>
        <w:t>联合指导。</w:t>
      </w:r>
      <w:r w:rsidRPr="00D52824">
        <w:rPr>
          <w:rFonts w:ascii="仿宋" w:eastAsia="仿宋" w:hAnsi="仿宋" w:cs="宋体"/>
          <w:color w:val="000000" w:themeColor="text1"/>
          <w:kern w:val="0"/>
          <w:sz w:val="32"/>
          <w:szCs w:val="32"/>
        </w:rPr>
        <w:t>培养单位要主动打破学科和单位界限，鼓励跨学科、跨单位联合培养研究生，在学科交叉和联合指导中，充分发挥研究生导师的团队作用。</w:t>
      </w:r>
      <w:r w:rsidR="00CB39E4" w:rsidRPr="00D52824">
        <w:rPr>
          <w:rFonts w:ascii="仿宋" w:eastAsia="仿宋" w:hAnsi="仿宋" w:cs="宋体"/>
          <w:color w:val="000000" w:themeColor="text1"/>
          <w:kern w:val="0"/>
          <w:sz w:val="32"/>
          <w:szCs w:val="32"/>
        </w:rPr>
        <w:t>可建立研究生导师</w:t>
      </w:r>
      <w:r w:rsidR="00CB39E4" w:rsidRPr="00D52824">
        <w:rPr>
          <w:rFonts w:ascii="仿宋" w:eastAsia="仿宋" w:hAnsi="仿宋" w:cs="宋体" w:hint="eastAsia"/>
          <w:color w:val="000000" w:themeColor="text1"/>
          <w:kern w:val="0"/>
          <w:sz w:val="32"/>
          <w:szCs w:val="32"/>
        </w:rPr>
        <w:t>+</w:t>
      </w:r>
      <w:r w:rsidR="00CB39E4" w:rsidRPr="00D52824">
        <w:rPr>
          <w:rFonts w:ascii="仿宋" w:eastAsia="仿宋" w:hAnsi="仿宋" w:cs="宋体"/>
          <w:color w:val="000000" w:themeColor="text1"/>
          <w:kern w:val="0"/>
          <w:sz w:val="32"/>
          <w:szCs w:val="32"/>
        </w:rPr>
        <w:t>研究员</w:t>
      </w:r>
      <w:r w:rsidR="00CB39E4" w:rsidRPr="00D52824">
        <w:rPr>
          <w:rFonts w:ascii="仿宋" w:eastAsia="仿宋" w:hAnsi="仿宋" w:cs="宋体" w:hint="eastAsia"/>
          <w:color w:val="000000" w:themeColor="text1"/>
          <w:kern w:val="0"/>
          <w:sz w:val="32"/>
          <w:szCs w:val="32"/>
        </w:rPr>
        <w:t>+</w:t>
      </w:r>
      <w:r w:rsidR="00CB39E4" w:rsidRPr="00D52824">
        <w:rPr>
          <w:rFonts w:ascii="仿宋" w:eastAsia="仿宋" w:hAnsi="仿宋" w:cs="宋体"/>
          <w:color w:val="000000" w:themeColor="text1"/>
          <w:kern w:val="0"/>
          <w:sz w:val="32"/>
          <w:szCs w:val="32"/>
        </w:rPr>
        <w:t>专家委员会的导师组</w:t>
      </w:r>
      <w:r w:rsidR="00CB39E4" w:rsidRPr="00D52824">
        <w:rPr>
          <w:rFonts w:ascii="仿宋" w:eastAsia="仿宋" w:hAnsi="仿宋" w:cs="宋体" w:hint="eastAsia"/>
          <w:color w:val="000000" w:themeColor="text1"/>
          <w:kern w:val="0"/>
          <w:sz w:val="32"/>
          <w:szCs w:val="32"/>
        </w:rPr>
        <w:t>。</w:t>
      </w:r>
      <w:r w:rsidRPr="00D52824">
        <w:rPr>
          <w:rFonts w:ascii="仿宋" w:eastAsia="仿宋" w:hAnsi="仿宋" w:cs="宋体"/>
          <w:color w:val="000000" w:themeColor="text1"/>
          <w:kern w:val="0"/>
          <w:sz w:val="32"/>
          <w:szCs w:val="32"/>
        </w:rPr>
        <w:t>专业学位研究生培养要实行校内和行业研究生导师“双导师制”。博士研究生培养要积极探索境内和境外研究生导师“双导师制”。</w:t>
      </w:r>
    </w:p>
    <w:p w:rsidR="001A2F68" w:rsidRPr="00D52824" w:rsidRDefault="001A2F68" w:rsidP="00CA792A">
      <w:pPr>
        <w:widowControl/>
        <w:spacing w:line="570" w:lineRule="exact"/>
        <w:ind w:firstLineChars="200" w:firstLine="643"/>
        <w:jc w:val="left"/>
        <w:rPr>
          <w:rFonts w:ascii="仿宋" w:eastAsia="仿宋" w:hAnsi="仿宋" w:cs="宋体"/>
          <w:color w:val="000000" w:themeColor="text1"/>
          <w:kern w:val="0"/>
          <w:sz w:val="32"/>
          <w:szCs w:val="32"/>
        </w:rPr>
      </w:pPr>
      <w:r w:rsidRPr="00D52824">
        <w:rPr>
          <w:rFonts w:ascii="仿宋" w:eastAsia="仿宋" w:hAnsi="仿宋" w:cs="宋体"/>
          <w:b/>
          <w:color w:val="000000" w:themeColor="text1"/>
          <w:kern w:val="0"/>
          <w:sz w:val="32"/>
          <w:szCs w:val="32"/>
        </w:rPr>
        <w:t>3.</w:t>
      </w:r>
      <w:r w:rsidR="00436661" w:rsidRPr="00D52824">
        <w:rPr>
          <w:rFonts w:ascii="仿宋" w:eastAsia="仿宋" w:hAnsi="仿宋" w:cs="宋体" w:hint="eastAsia"/>
          <w:b/>
          <w:color w:val="000000" w:themeColor="text1"/>
          <w:kern w:val="0"/>
          <w:sz w:val="32"/>
          <w:szCs w:val="32"/>
        </w:rPr>
        <w:t>加强</w:t>
      </w:r>
      <w:r w:rsidRPr="00D52824">
        <w:rPr>
          <w:rFonts w:ascii="仿宋" w:eastAsia="仿宋" w:hAnsi="仿宋" w:cs="宋体"/>
          <w:b/>
          <w:color w:val="000000" w:themeColor="text1"/>
          <w:kern w:val="0"/>
          <w:sz w:val="32"/>
          <w:szCs w:val="32"/>
        </w:rPr>
        <w:t>培训交流。</w:t>
      </w:r>
      <w:r w:rsidRPr="00D52824">
        <w:rPr>
          <w:rFonts w:ascii="仿宋" w:eastAsia="仿宋" w:hAnsi="仿宋" w:cs="宋体"/>
          <w:color w:val="000000" w:themeColor="text1"/>
          <w:kern w:val="0"/>
          <w:sz w:val="32"/>
          <w:szCs w:val="32"/>
        </w:rPr>
        <w:t>培养单位要建立和完善研究生导师履职培训制度，每年开展研究生导师集中培训或者专题研讨不得少于1次。新增研究生导师一律实行“先培训、后上岗”，注重发挥优秀研究生导师的“传、帮、带”作用。培养单位应积极选派专业学位研究生导师到相关行业或企业兼职、挂职，提高实践指导能力。</w:t>
      </w:r>
    </w:p>
    <w:p w:rsidR="001A2F68" w:rsidRPr="00D52824" w:rsidRDefault="001A2F68" w:rsidP="00CA792A">
      <w:pPr>
        <w:widowControl/>
        <w:spacing w:line="570" w:lineRule="exact"/>
        <w:ind w:firstLineChars="200" w:firstLine="643"/>
        <w:jc w:val="left"/>
        <w:rPr>
          <w:rFonts w:ascii="仿宋" w:eastAsia="仿宋" w:hAnsi="仿宋" w:cs="宋体"/>
          <w:color w:val="000000" w:themeColor="text1"/>
          <w:kern w:val="0"/>
          <w:sz w:val="32"/>
          <w:szCs w:val="32"/>
        </w:rPr>
      </w:pPr>
      <w:r w:rsidRPr="00D52824">
        <w:rPr>
          <w:rFonts w:ascii="仿宋" w:eastAsia="仿宋" w:hAnsi="仿宋" w:cs="宋体"/>
          <w:b/>
          <w:color w:val="000000" w:themeColor="text1"/>
          <w:kern w:val="0"/>
          <w:sz w:val="32"/>
          <w:szCs w:val="32"/>
        </w:rPr>
        <w:t>4.</w:t>
      </w:r>
      <w:r w:rsidR="00436661" w:rsidRPr="00D52824">
        <w:rPr>
          <w:rFonts w:ascii="仿宋" w:eastAsia="仿宋" w:hAnsi="仿宋" w:cs="宋体" w:hint="eastAsia"/>
          <w:b/>
          <w:color w:val="000000" w:themeColor="text1"/>
          <w:kern w:val="0"/>
          <w:sz w:val="32"/>
          <w:szCs w:val="32"/>
        </w:rPr>
        <w:t>加强</w:t>
      </w:r>
      <w:r w:rsidRPr="00D52824">
        <w:rPr>
          <w:rFonts w:ascii="仿宋" w:eastAsia="仿宋" w:hAnsi="仿宋" w:cs="宋体"/>
          <w:b/>
          <w:color w:val="000000" w:themeColor="text1"/>
          <w:kern w:val="0"/>
          <w:sz w:val="32"/>
          <w:szCs w:val="32"/>
        </w:rPr>
        <w:t>考核评价。</w:t>
      </w:r>
      <w:r w:rsidRPr="00D52824">
        <w:rPr>
          <w:rFonts w:ascii="仿宋" w:eastAsia="仿宋" w:hAnsi="仿宋" w:cs="宋体"/>
          <w:color w:val="000000" w:themeColor="text1"/>
          <w:kern w:val="0"/>
          <w:sz w:val="32"/>
          <w:szCs w:val="32"/>
        </w:rPr>
        <w:t>培养单位要建立研究生导师聘期考核制度，重点考核师德师风</w:t>
      </w:r>
      <w:r w:rsidR="00965294">
        <w:rPr>
          <w:rFonts w:ascii="仿宋" w:eastAsia="仿宋" w:hAnsi="仿宋" w:cs="宋体" w:hint="eastAsia"/>
          <w:color w:val="000000" w:themeColor="text1"/>
          <w:kern w:val="0"/>
          <w:sz w:val="32"/>
          <w:szCs w:val="32"/>
        </w:rPr>
        <w:t>、</w:t>
      </w:r>
      <w:r w:rsidRPr="00D52824">
        <w:rPr>
          <w:rFonts w:ascii="仿宋" w:eastAsia="仿宋" w:hAnsi="仿宋" w:cs="宋体"/>
          <w:color w:val="000000" w:themeColor="text1"/>
          <w:kern w:val="0"/>
          <w:sz w:val="32"/>
          <w:szCs w:val="32"/>
        </w:rPr>
        <w:t>指导质量</w:t>
      </w:r>
      <w:r w:rsidR="00965294">
        <w:rPr>
          <w:rFonts w:ascii="仿宋" w:eastAsia="仿宋" w:hAnsi="仿宋" w:cs="宋体" w:hint="eastAsia"/>
          <w:color w:val="000000" w:themeColor="text1"/>
          <w:kern w:val="0"/>
          <w:sz w:val="32"/>
          <w:szCs w:val="32"/>
        </w:rPr>
        <w:t>和责任心</w:t>
      </w:r>
      <w:r w:rsidRPr="00D52824">
        <w:rPr>
          <w:rFonts w:ascii="仿宋" w:eastAsia="仿宋" w:hAnsi="仿宋" w:cs="宋体"/>
          <w:color w:val="000000" w:themeColor="text1"/>
          <w:kern w:val="0"/>
          <w:sz w:val="32"/>
          <w:szCs w:val="32"/>
        </w:rPr>
        <w:t>，把考核结果作为职称评定、职务晋升、绩效分配、评优评先和招生资源配置的重要依据</w:t>
      </w:r>
      <w:r w:rsidR="0091002F" w:rsidRPr="00D52824">
        <w:rPr>
          <w:rFonts w:ascii="仿宋" w:eastAsia="仿宋" w:hAnsi="仿宋" w:cs="宋体" w:hint="eastAsia"/>
          <w:color w:val="000000" w:themeColor="text1"/>
          <w:kern w:val="0"/>
          <w:sz w:val="32"/>
          <w:szCs w:val="32"/>
        </w:rPr>
        <w:t>。</w:t>
      </w:r>
      <w:r w:rsidRPr="00D52824">
        <w:rPr>
          <w:rFonts w:ascii="仿宋" w:eastAsia="仿宋" w:hAnsi="仿宋" w:cs="宋体"/>
          <w:color w:val="000000" w:themeColor="text1"/>
          <w:kern w:val="0"/>
          <w:sz w:val="32"/>
          <w:szCs w:val="32"/>
        </w:rPr>
        <w:t>要分类构建学术学位和专业学位研究生导师考核体系和评价标准，注重将研究生导师承担</w:t>
      </w:r>
      <w:r w:rsidR="0092749D" w:rsidRPr="00D52824">
        <w:rPr>
          <w:rFonts w:ascii="仿宋" w:eastAsia="仿宋" w:hAnsi="仿宋" w:cs="宋体" w:hint="eastAsia"/>
          <w:color w:val="000000" w:themeColor="text1"/>
          <w:kern w:val="0"/>
          <w:sz w:val="32"/>
          <w:szCs w:val="32"/>
        </w:rPr>
        <w:t>的</w:t>
      </w:r>
      <w:r w:rsidRPr="00D52824">
        <w:rPr>
          <w:rFonts w:ascii="仿宋" w:eastAsia="仿宋" w:hAnsi="仿宋" w:cs="宋体"/>
          <w:color w:val="000000" w:themeColor="text1"/>
          <w:kern w:val="0"/>
          <w:sz w:val="32"/>
          <w:szCs w:val="32"/>
        </w:rPr>
        <w:t>教育教学改革</w:t>
      </w:r>
      <w:r w:rsidR="0092749D" w:rsidRPr="00D52824">
        <w:rPr>
          <w:rFonts w:ascii="仿宋" w:eastAsia="仿宋" w:hAnsi="仿宋" w:cs="宋体" w:hint="eastAsia"/>
          <w:color w:val="000000" w:themeColor="text1"/>
          <w:kern w:val="0"/>
          <w:sz w:val="32"/>
          <w:szCs w:val="32"/>
        </w:rPr>
        <w:t>重点</w:t>
      </w:r>
      <w:r w:rsidRPr="00D52824">
        <w:rPr>
          <w:rFonts w:ascii="仿宋" w:eastAsia="仿宋" w:hAnsi="仿宋" w:cs="宋体"/>
          <w:color w:val="000000" w:themeColor="text1"/>
          <w:kern w:val="0"/>
          <w:sz w:val="32"/>
          <w:szCs w:val="32"/>
        </w:rPr>
        <w:t>课题等</w:t>
      </w:r>
      <w:r w:rsidR="0092749D" w:rsidRPr="00D52824">
        <w:rPr>
          <w:rFonts w:ascii="仿宋" w:eastAsia="仿宋" w:hAnsi="仿宋" w:cs="宋体" w:hint="eastAsia"/>
          <w:color w:val="000000" w:themeColor="text1"/>
          <w:kern w:val="0"/>
          <w:sz w:val="32"/>
          <w:szCs w:val="32"/>
        </w:rPr>
        <w:t>研究生教育创新计划项目</w:t>
      </w:r>
      <w:r w:rsidR="00564ED7" w:rsidRPr="00D52824">
        <w:rPr>
          <w:rFonts w:ascii="仿宋" w:eastAsia="仿宋" w:hAnsi="仿宋" w:cs="宋体" w:hint="eastAsia"/>
          <w:color w:val="000000" w:themeColor="text1"/>
          <w:kern w:val="0"/>
          <w:sz w:val="32"/>
          <w:szCs w:val="32"/>
        </w:rPr>
        <w:t>建设</w:t>
      </w:r>
      <w:r w:rsidRPr="00D52824">
        <w:rPr>
          <w:rFonts w:ascii="仿宋" w:eastAsia="仿宋" w:hAnsi="仿宋" w:cs="宋体"/>
          <w:color w:val="000000" w:themeColor="text1"/>
          <w:kern w:val="0"/>
          <w:sz w:val="32"/>
          <w:szCs w:val="32"/>
        </w:rPr>
        <w:t>成效纳入其中</w:t>
      </w:r>
      <w:r w:rsidR="00E33257" w:rsidRPr="00D52824">
        <w:rPr>
          <w:rFonts w:ascii="仿宋" w:eastAsia="仿宋" w:hAnsi="仿宋" w:cs="宋体" w:hint="eastAsia"/>
          <w:color w:val="000000" w:themeColor="text1"/>
          <w:kern w:val="0"/>
          <w:sz w:val="32"/>
          <w:szCs w:val="32"/>
        </w:rPr>
        <w:t>。</w:t>
      </w:r>
    </w:p>
    <w:p w:rsidR="001A2F68" w:rsidRPr="00D52824" w:rsidRDefault="001A2F68" w:rsidP="00CA792A">
      <w:pPr>
        <w:widowControl/>
        <w:spacing w:line="570" w:lineRule="exact"/>
        <w:ind w:firstLineChars="200" w:firstLine="643"/>
        <w:rPr>
          <w:rFonts w:ascii="仿宋" w:eastAsia="仿宋" w:hAnsi="仿宋" w:cs="宋体"/>
          <w:color w:val="000000" w:themeColor="text1"/>
          <w:kern w:val="0"/>
          <w:sz w:val="32"/>
          <w:szCs w:val="32"/>
        </w:rPr>
      </w:pPr>
      <w:r w:rsidRPr="00D52824">
        <w:rPr>
          <w:rFonts w:ascii="仿宋" w:eastAsia="仿宋" w:hAnsi="仿宋" w:cs="宋体"/>
          <w:b/>
          <w:color w:val="000000" w:themeColor="text1"/>
          <w:kern w:val="0"/>
          <w:sz w:val="32"/>
          <w:szCs w:val="32"/>
        </w:rPr>
        <w:t>5.</w:t>
      </w:r>
      <w:r w:rsidR="00436661" w:rsidRPr="00D52824">
        <w:rPr>
          <w:rFonts w:ascii="仿宋" w:eastAsia="仿宋" w:hAnsi="仿宋" w:cs="宋体" w:hint="eastAsia"/>
          <w:b/>
          <w:color w:val="000000" w:themeColor="text1"/>
          <w:kern w:val="0"/>
          <w:sz w:val="32"/>
          <w:szCs w:val="32"/>
        </w:rPr>
        <w:t>加强</w:t>
      </w:r>
      <w:r w:rsidRPr="00D52824">
        <w:rPr>
          <w:rFonts w:ascii="仿宋" w:eastAsia="仿宋" w:hAnsi="仿宋" w:cs="宋体"/>
          <w:b/>
          <w:color w:val="000000" w:themeColor="text1"/>
          <w:kern w:val="0"/>
          <w:sz w:val="32"/>
          <w:szCs w:val="32"/>
        </w:rPr>
        <w:t>表彰奖励。</w:t>
      </w:r>
      <w:r w:rsidRPr="00D52824">
        <w:rPr>
          <w:rFonts w:ascii="仿宋" w:eastAsia="仿宋" w:hAnsi="仿宋" w:cs="宋体"/>
          <w:color w:val="000000" w:themeColor="text1"/>
          <w:kern w:val="0"/>
          <w:sz w:val="32"/>
          <w:szCs w:val="32"/>
        </w:rPr>
        <w:t>培养单位要建立健全优秀研究生导师表彰奖励办法，授予荣誉称号，并给予适当奖励</w:t>
      </w:r>
      <w:r w:rsidR="0091002F" w:rsidRPr="00D52824">
        <w:rPr>
          <w:rFonts w:ascii="仿宋" w:eastAsia="仿宋" w:hAnsi="仿宋" w:cs="宋体" w:hint="eastAsia"/>
          <w:color w:val="000000" w:themeColor="text1"/>
          <w:kern w:val="0"/>
          <w:sz w:val="32"/>
          <w:szCs w:val="32"/>
        </w:rPr>
        <w:t>，注重将</w:t>
      </w:r>
      <w:r w:rsidR="00436661" w:rsidRPr="00D52824">
        <w:rPr>
          <w:rFonts w:ascii="仿宋" w:eastAsia="仿宋" w:hAnsi="仿宋" w:cs="宋体" w:hint="eastAsia"/>
          <w:color w:val="000000" w:themeColor="text1"/>
          <w:kern w:val="0"/>
          <w:sz w:val="32"/>
          <w:szCs w:val="32"/>
        </w:rPr>
        <w:t>入选省级</w:t>
      </w:r>
      <w:r w:rsidR="00C00516" w:rsidRPr="00D52824">
        <w:rPr>
          <w:rFonts w:ascii="仿宋" w:eastAsia="仿宋" w:hAnsi="仿宋" w:cs="宋体" w:hint="eastAsia"/>
          <w:color w:val="000000" w:themeColor="text1"/>
          <w:kern w:val="0"/>
          <w:sz w:val="32"/>
          <w:szCs w:val="32"/>
        </w:rPr>
        <w:t>优秀研究生导师</w:t>
      </w:r>
      <w:r w:rsidR="0091002F" w:rsidRPr="00D52824">
        <w:rPr>
          <w:rFonts w:ascii="仿宋" w:eastAsia="仿宋" w:hAnsi="仿宋" w:cs="宋体" w:hint="eastAsia"/>
          <w:color w:val="000000" w:themeColor="text1"/>
          <w:kern w:val="0"/>
          <w:sz w:val="32"/>
          <w:szCs w:val="32"/>
        </w:rPr>
        <w:t>作为评先评优及表彰奖励的重要参</w:t>
      </w:r>
      <w:r w:rsidR="0091002F" w:rsidRPr="00D52824">
        <w:rPr>
          <w:rFonts w:ascii="仿宋" w:eastAsia="仿宋" w:hAnsi="仿宋" w:cs="宋体" w:hint="eastAsia"/>
          <w:color w:val="000000" w:themeColor="text1"/>
          <w:kern w:val="0"/>
          <w:sz w:val="32"/>
          <w:szCs w:val="32"/>
        </w:rPr>
        <w:lastRenderedPageBreak/>
        <w:t>考</w:t>
      </w:r>
      <w:r w:rsidR="0091002F" w:rsidRPr="00D52824">
        <w:rPr>
          <w:rFonts w:ascii="仿宋" w:eastAsia="仿宋" w:hAnsi="仿宋" w:cs="宋体"/>
          <w:color w:val="000000" w:themeColor="text1"/>
          <w:kern w:val="0"/>
          <w:sz w:val="32"/>
          <w:szCs w:val="32"/>
        </w:rPr>
        <w:t>。</w:t>
      </w:r>
      <w:r w:rsidRPr="00D52824">
        <w:rPr>
          <w:rFonts w:ascii="仿宋" w:eastAsia="仿宋" w:hAnsi="仿宋" w:cs="宋体"/>
          <w:color w:val="000000" w:themeColor="text1"/>
          <w:kern w:val="0"/>
          <w:sz w:val="32"/>
          <w:szCs w:val="32"/>
        </w:rPr>
        <w:t>要广泛宣传优秀研究生导师和团队的先进事迹，大力推广立德树人的成功经验，切实发挥先进典型的积极影响和示范表率作用，营造学习先进、争当优秀研究生导师的浓厚氛围。</w:t>
      </w:r>
    </w:p>
    <w:p w:rsidR="00007204" w:rsidRPr="00D52824" w:rsidRDefault="001A2F68" w:rsidP="00CA792A">
      <w:pPr>
        <w:widowControl/>
        <w:spacing w:line="570" w:lineRule="exact"/>
        <w:ind w:firstLineChars="200" w:firstLine="643"/>
        <w:rPr>
          <w:rFonts w:ascii="仿宋" w:eastAsia="仿宋" w:hAnsi="仿宋" w:cs="宋体"/>
          <w:color w:val="000000" w:themeColor="text1"/>
          <w:kern w:val="0"/>
          <w:sz w:val="32"/>
          <w:szCs w:val="32"/>
        </w:rPr>
      </w:pPr>
      <w:r w:rsidRPr="00D52824">
        <w:rPr>
          <w:rFonts w:ascii="仿宋" w:eastAsia="仿宋" w:hAnsi="仿宋" w:cs="宋体"/>
          <w:b/>
          <w:color w:val="000000" w:themeColor="text1"/>
          <w:kern w:val="0"/>
          <w:sz w:val="32"/>
          <w:szCs w:val="32"/>
        </w:rPr>
        <w:t>6.</w:t>
      </w:r>
      <w:r w:rsidR="00436661" w:rsidRPr="00D52824">
        <w:rPr>
          <w:rFonts w:ascii="仿宋" w:eastAsia="仿宋" w:hAnsi="仿宋" w:cs="宋体" w:hint="eastAsia"/>
          <w:b/>
          <w:color w:val="000000" w:themeColor="text1"/>
          <w:kern w:val="0"/>
          <w:sz w:val="32"/>
          <w:szCs w:val="32"/>
        </w:rPr>
        <w:t>加强</w:t>
      </w:r>
      <w:r w:rsidRPr="00D52824">
        <w:rPr>
          <w:rFonts w:ascii="仿宋" w:eastAsia="仿宋" w:hAnsi="仿宋" w:cs="宋体"/>
          <w:b/>
          <w:color w:val="000000" w:themeColor="text1"/>
          <w:kern w:val="0"/>
          <w:sz w:val="32"/>
          <w:szCs w:val="32"/>
        </w:rPr>
        <w:t>责任追究</w:t>
      </w:r>
      <w:r w:rsidRPr="00D52824">
        <w:rPr>
          <w:rFonts w:ascii="仿宋" w:eastAsia="仿宋" w:hAnsi="仿宋" w:cs="宋体"/>
          <w:color w:val="000000" w:themeColor="text1"/>
          <w:kern w:val="0"/>
          <w:sz w:val="32"/>
          <w:szCs w:val="32"/>
        </w:rPr>
        <w:t>。培养单位对不认真履行导师岗位职责并产生不良后果的，应视情况及时予以严肃处理。其中，因研究生导师履职不力，研究生出现学术不端行为或违反学术道德的，按照相关规定进行处理。</w:t>
      </w:r>
      <w:r w:rsidR="00007204" w:rsidRPr="00D52824">
        <w:rPr>
          <w:rFonts w:ascii="仿宋" w:eastAsia="仿宋" w:hAnsi="仿宋" w:cs="宋体" w:hint="eastAsia"/>
          <w:color w:val="000000" w:themeColor="text1"/>
          <w:kern w:val="0"/>
          <w:sz w:val="32"/>
          <w:szCs w:val="32"/>
        </w:rPr>
        <w:t>对论文抽检被认定为“存在问题论文”的指导教师至少1年不得招生，不得参与当届</w:t>
      </w:r>
      <w:r w:rsidR="00CA792A" w:rsidRPr="00D52824">
        <w:rPr>
          <w:rFonts w:ascii="仿宋" w:eastAsia="仿宋" w:hAnsi="仿宋" w:cs="宋体" w:hint="eastAsia"/>
          <w:color w:val="000000" w:themeColor="text1"/>
          <w:kern w:val="0"/>
          <w:sz w:val="32"/>
          <w:szCs w:val="32"/>
        </w:rPr>
        <w:t xml:space="preserve"> </w:t>
      </w:r>
      <w:r w:rsidR="00007204" w:rsidRPr="00D52824">
        <w:rPr>
          <w:rFonts w:ascii="仿宋" w:eastAsia="仿宋" w:hAnsi="仿宋" w:cs="宋体" w:hint="eastAsia"/>
          <w:color w:val="000000" w:themeColor="text1"/>
          <w:kern w:val="0"/>
          <w:sz w:val="32"/>
          <w:szCs w:val="32"/>
        </w:rPr>
        <w:t>“</w:t>
      </w:r>
      <w:r w:rsidR="00CA792A" w:rsidRPr="00D52824">
        <w:rPr>
          <w:rFonts w:ascii="仿宋" w:eastAsia="仿宋" w:hAnsi="仿宋" w:cs="宋体" w:hint="eastAsia"/>
          <w:color w:val="000000" w:themeColor="text1"/>
          <w:kern w:val="0"/>
          <w:sz w:val="32"/>
          <w:szCs w:val="32"/>
        </w:rPr>
        <w:t>贵州省</w:t>
      </w:r>
      <w:r w:rsidR="00007204" w:rsidRPr="00D52824">
        <w:rPr>
          <w:rFonts w:ascii="仿宋" w:eastAsia="仿宋" w:hAnsi="仿宋" w:cs="宋体" w:hint="eastAsia"/>
          <w:color w:val="000000" w:themeColor="text1"/>
          <w:kern w:val="0"/>
          <w:sz w:val="32"/>
          <w:szCs w:val="32"/>
        </w:rPr>
        <w:t>优秀</w:t>
      </w:r>
      <w:r w:rsidR="00CA792A" w:rsidRPr="00D52824">
        <w:rPr>
          <w:rFonts w:ascii="仿宋" w:eastAsia="仿宋" w:hAnsi="仿宋" w:cs="宋体" w:hint="eastAsia"/>
          <w:color w:val="000000" w:themeColor="text1"/>
          <w:kern w:val="0"/>
          <w:sz w:val="32"/>
          <w:szCs w:val="32"/>
        </w:rPr>
        <w:t>博士硕士生</w:t>
      </w:r>
      <w:r w:rsidR="00007204" w:rsidRPr="00D52824">
        <w:rPr>
          <w:rFonts w:ascii="仿宋" w:eastAsia="仿宋" w:hAnsi="仿宋" w:cs="宋体" w:hint="eastAsia"/>
          <w:color w:val="000000" w:themeColor="text1"/>
          <w:kern w:val="0"/>
          <w:sz w:val="32"/>
          <w:szCs w:val="32"/>
        </w:rPr>
        <w:t>导师”评选。</w:t>
      </w:r>
      <w:r w:rsidR="00007204" w:rsidRPr="00D52824">
        <w:rPr>
          <w:rFonts w:ascii="仿宋" w:eastAsia="仿宋" w:hAnsi="仿宋" w:cs="宋体"/>
          <w:color w:val="000000" w:themeColor="text1"/>
          <w:kern w:val="0"/>
          <w:sz w:val="32"/>
          <w:szCs w:val="32"/>
        </w:rPr>
        <w:t>对聘期内无项目、无经费、无成果的研究生导师原则上暂停招生</w:t>
      </w:r>
      <w:r w:rsidR="00007204" w:rsidRPr="00D52824">
        <w:rPr>
          <w:rFonts w:ascii="仿宋" w:eastAsia="仿宋" w:hAnsi="仿宋" w:cs="宋体" w:hint="eastAsia"/>
          <w:color w:val="000000" w:themeColor="text1"/>
          <w:kern w:val="0"/>
          <w:sz w:val="32"/>
          <w:szCs w:val="32"/>
        </w:rPr>
        <w:t>，</w:t>
      </w:r>
      <w:r w:rsidR="003F3182" w:rsidRPr="00D52824">
        <w:rPr>
          <w:rFonts w:ascii="仿宋" w:eastAsia="仿宋" w:hAnsi="仿宋" w:cs="宋体" w:hint="eastAsia"/>
          <w:color w:val="000000" w:themeColor="text1"/>
          <w:kern w:val="0"/>
          <w:sz w:val="32"/>
          <w:szCs w:val="32"/>
        </w:rPr>
        <w:t>有学术不端</w:t>
      </w:r>
      <w:r w:rsidR="00C1760B" w:rsidRPr="00D52824">
        <w:rPr>
          <w:rFonts w:ascii="仿宋" w:eastAsia="仿宋" w:hAnsi="仿宋" w:cs="宋体" w:hint="eastAsia"/>
          <w:color w:val="000000" w:themeColor="text1"/>
          <w:kern w:val="0"/>
          <w:sz w:val="32"/>
          <w:szCs w:val="32"/>
        </w:rPr>
        <w:t>行为</w:t>
      </w:r>
      <w:r w:rsidR="003F3182" w:rsidRPr="00D52824">
        <w:rPr>
          <w:rFonts w:ascii="仿宋" w:eastAsia="仿宋" w:hAnsi="仿宋" w:cs="宋体" w:hint="eastAsia"/>
          <w:color w:val="000000" w:themeColor="text1"/>
          <w:kern w:val="0"/>
          <w:sz w:val="32"/>
          <w:szCs w:val="32"/>
        </w:rPr>
        <w:t>的</w:t>
      </w:r>
      <w:r w:rsidR="003F3182" w:rsidRPr="00D52824">
        <w:rPr>
          <w:rFonts w:ascii="仿宋" w:eastAsia="仿宋" w:hAnsi="仿宋" w:cs="宋体"/>
          <w:color w:val="000000" w:themeColor="text1"/>
          <w:kern w:val="0"/>
          <w:sz w:val="32"/>
          <w:szCs w:val="32"/>
        </w:rPr>
        <w:t>研究生导师</w:t>
      </w:r>
      <w:r w:rsidR="00D63CA2" w:rsidRPr="00D52824">
        <w:rPr>
          <w:rFonts w:ascii="仿宋" w:eastAsia="仿宋" w:hAnsi="仿宋" w:cs="宋体" w:hint="eastAsia"/>
          <w:color w:val="000000" w:themeColor="text1"/>
          <w:kern w:val="0"/>
          <w:sz w:val="32"/>
          <w:szCs w:val="32"/>
        </w:rPr>
        <w:t>，</w:t>
      </w:r>
      <w:r w:rsidR="00C1760B" w:rsidRPr="00D52824">
        <w:rPr>
          <w:rFonts w:ascii="仿宋" w:eastAsia="仿宋" w:hAnsi="仿宋" w:cs="宋体" w:hint="eastAsia"/>
          <w:color w:val="000000" w:themeColor="text1"/>
          <w:kern w:val="0"/>
          <w:sz w:val="32"/>
          <w:szCs w:val="32"/>
        </w:rPr>
        <w:t>一票否决，</w:t>
      </w:r>
      <w:r w:rsidR="00D63CA2" w:rsidRPr="00D52824">
        <w:rPr>
          <w:rFonts w:ascii="仿宋" w:eastAsia="仿宋" w:hAnsi="仿宋" w:cs="宋体" w:hint="eastAsia"/>
          <w:color w:val="000000" w:themeColor="text1"/>
          <w:kern w:val="0"/>
          <w:sz w:val="32"/>
          <w:szCs w:val="32"/>
        </w:rPr>
        <w:t>取消研究生导师资格</w:t>
      </w:r>
      <w:r w:rsidR="00007204" w:rsidRPr="00D52824">
        <w:rPr>
          <w:rFonts w:ascii="仿宋" w:eastAsia="仿宋" w:hAnsi="仿宋" w:cs="宋体" w:hint="eastAsia"/>
          <w:color w:val="000000" w:themeColor="text1"/>
          <w:kern w:val="0"/>
          <w:sz w:val="32"/>
          <w:szCs w:val="32"/>
        </w:rPr>
        <w:t>。</w:t>
      </w:r>
      <w:r w:rsidR="00007204" w:rsidRPr="00D52824">
        <w:rPr>
          <w:rFonts w:ascii="仿宋" w:eastAsia="仿宋" w:hAnsi="仿宋" w:cs="宋体"/>
          <w:color w:val="000000" w:themeColor="text1"/>
          <w:kern w:val="0"/>
          <w:sz w:val="32"/>
          <w:szCs w:val="32"/>
        </w:rPr>
        <w:t>造成研究生培养质量出现问题的，可视情况分别采取约谈、限招、停招等方式予以处理；情节严重的，可取消研究生导师资格。</w:t>
      </w:r>
    </w:p>
    <w:p w:rsidR="00894365" w:rsidRPr="00D52824" w:rsidRDefault="00C57803" w:rsidP="00CA792A">
      <w:pPr>
        <w:widowControl/>
        <w:spacing w:line="570" w:lineRule="exact"/>
        <w:ind w:firstLineChars="200" w:firstLine="640"/>
        <w:rPr>
          <w:rFonts w:ascii="黑体" w:eastAsia="黑体" w:hAnsi="黑体" w:cs="宋体"/>
          <w:color w:val="000000" w:themeColor="text1"/>
          <w:kern w:val="0"/>
          <w:sz w:val="32"/>
          <w:szCs w:val="32"/>
        </w:rPr>
      </w:pPr>
      <w:r w:rsidRPr="00D52824">
        <w:rPr>
          <w:rFonts w:ascii="黑体" w:eastAsia="黑体" w:hAnsi="黑体" w:cs="宋体" w:hint="eastAsia"/>
          <w:bCs/>
          <w:color w:val="000000" w:themeColor="text1"/>
          <w:kern w:val="0"/>
          <w:sz w:val="32"/>
          <w:szCs w:val="32"/>
        </w:rPr>
        <w:t>五</w:t>
      </w:r>
      <w:r w:rsidR="00894365" w:rsidRPr="00D52824">
        <w:rPr>
          <w:rFonts w:ascii="黑体" w:eastAsia="黑体" w:hAnsi="黑体" w:cs="宋体"/>
          <w:bCs/>
          <w:color w:val="000000" w:themeColor="text1"/>
          <w:kern w:val="0"/>
          <w:sz w:val="32"/>
          <w:szCs w:val="32"/>
        </w:rPr>
        <w:t>、保障</w:t>
      </w:r>
      <w:r w:rsidR="004706B2" w:rsidRPr="00D52824">
        <w:rPr>
          <w:rFonts w:ascii="黑体" w:eastAsia="黑体" w:hAnsi="黑体" w:cs="宋体" w:hint="eastAsia"/>
          <w:bCs/>
          <w:color w:val="000000" w:themeColor="text1"/>
          <w:kern w:val="0"/>
          <w:sz w:val="32"/>
          <w:szCs w:val="32"/>
        </w:rPr>
        <w:t>措施</w:t>
      </w:r>
    </w:p>
    <w:p w:rsidR="00EC0ECE" w:rsidRPr="00D52824" w:rsidRDefault="00894365" w:rsidP="00CA792A">
      <w:pPr>
        <w:widowControl/>
        <w:spacing w:line="570" w:lineRule="exact"/>
        <w:ind w:firstLineChars="200" w:firstLine="643"/>
        <w:rPr>
          <w:rFonts w:ascii="楷体" w:eastAsia="楷体" w:hAnsi="楷体" w:cs="宋体"/>
          <w:color w:val="000000" w:themeColor="text1"/>
          <w:kern w:val="0"/>
          <w:sz w:val="32"/>
          <w:szCs w:val="32"/>
        </w:rPr>
      </w:pPr>
      <w:r w:rsidRPr="00D52824">
        <w:rPr>
          <w:rFonts w:ascii="楷体" w:eastAsia="楷体" w:hAnsi="楷体" w:cs="宋体"/>
          <w:b/>
          <w:bCs/>
          <w:color w:val="000000" w:themeColor="text1"/>
          <w:kern w:val="0"/>
          <w:sz w:val="32"/>
          <w:szCs w:val="32"/>
        </w:rPr>
        <w:t>（一）</w:t>
      </w:r>
      <w:r w:rsidR="00436661" w:rsidRPr="00D52824">
        <w:rPr>
          <w:rFonts w:ascii="楷体" w:eastAsia="楷体" w:hAnsi="楷体" w:cs="宋体" w:hint="eastAsia"/>
          <w:b/>
          <w:bCs/>
          <w:color w:val="000000" w:themeColor="text1"/>
          <w:kern w:val="0"/>
          <w:sz w:val="32"/>
          <w:szCs w:val="32"/>
        </w:rPr>
        <w:t>强化</w:t>
      </w:r>
      <w:r w:rsidRPr="00D52824">
        <w:rPr>
          <w:rFonts w:ascii="楷体" w:eastAsia="楷体" w:hAnsi="楷体" w:cs="宋体"/>
          <w:b/>
          <w:bCs/>
          <w:color w:val="000000" w:themeColor="text1"/>
          <w:kern w:val="0"/>
          <w:sz w:val="32"/>
          <w:szCs w:val="32"/>
        </w:rPr>
        <w:t>省级统筹</w:t>
      </w:r>
    </w:p>
    <w:p w:rsidR="00894365" w:rsidRPr="00D52824" w:rsidRDefault="00894365" w:rsidP="00CA792A">
      <w:pPr>
        <w:widowControl/>
        <w:spacing w:line="570" w:lineRule="exact"/>
        <w:ind w:firstLineChars="200" w:firstLine="640"/>
        <w:rPr>
          <w:rFonts w:ascii="楷体" w:eastAsia="楷体" w:hAnsi="楷体" w:cs="宋体"/>
          <w:color w:val="000000" w:themeColor="text1"/>
          <w:kern w:val="0"/>
          <w:sz w:val="32"/>
          <w:szCs w:val="32"/>
        </w:rPr>
      </w:pPr>
      <w:r w:rsidRPr="00D52824">
        <w:rPr>
          <w:rFonts w:ascii="仿宋" w:eastAsia="仿宋" w:hAnsi="仿宋" w:cs="宋体"/>
          <w:color w:val="000000" w:themeColor="text1"/>
          <w:kern w:val="0"/>
          <w:sz w:val="32"/>
          <w:szCs w:val="32"/>
        </w:rPr>
        <w:t>省教育厅将研究生导师立德树人情况纳入</w:t>
      </w:r>
      <w:r w:rsidR="00D06916" w:rsidRPr="00D52824">
        <w:rPr>
          <w:rFonts w:ascii="仿宋" w:eastAsia="仿宋" w:hAnsi="仿宋" w:cs="宋体" w:hint="eastAsia"/>
          <w:color w:val="000000" w:themeColor="text1"/>
          <w:kern w:val="0"/>
          <w:sz w:val="32"/>
          <w:szCs w:val="32"/>
        </w:rPr>
        <w:t>学位点评估、</w:t>
      </w:r>
      <w:r w:rsidRPr="00D52824">
        <w:rPr>
          <w:rFonts w:ascii="仿宋" w:eastAsia="仿宋" w:hAnsi="仿宋" w:cs="宋体"/>
          <w:color w:val="000000" w:themeColor="text1"/>
          <w:kern w:val="0"/>
          <w:sz w:val="32"/>
          <w:szCs w:val="32"/>
        </w:rPr>
        <w:t>学科建设评价体系。每</w:t>
      </w:r>
      <w:r w:rsidR="00EC0ECE" w:rsidRPr="00D52824">
        <w:rPr>
          <w:rFonts w:ascii="仿宋" w:eastAsia="仿宋" w:hAnsi="仿宋" w:cs="宋体" w:hint="eastAsia"/>
          <w:color w:val="000000" w:themeColor="text1"/>
          <w:kern w:val="0"/>
          <w:sz w:val="32"/>
          <w:szCs w:val="32"/>
        </w:rPr>
        <w:t>两年开展一次“</w:t>
      </w:r>
      <w:r w:rsidR="00167535" w:rsidRPr="00D52824">
        <w:rPr>
          <w:rFonts w:ascii="仿宋" w:eastAsia="仿宋" w:hAnsi="仿宋" w:cs="宋体" w:hint="eastAsia"/>
          <w:color w:val="000000" w:themeColor="text1"/>
          <w:kern w:val="0"/>
          <w:sz w:val="32"/>
          <w:szCs w:val="32"/>
        </w:rPr>
        <w:t>优秀</w:t>
      </w:r>
      <w:r w:rsidR="00CA781D" w:rsidRPr="00D52824">
        <w:rPr>
          <w:rFonts w:ascii="仿宋" w:eastAsia="仿宋" w:hAnsi="仿宋" w:cs="宋体" w:hint="eastAsia"/>
          <w:color w:val="000000" w:themeColor="text1"/>
          <w:kern w:val="0"/>
          <w:sz w:val="32"/>
          <w:szCs w:val="32"/>
        </w:rPr>
        <w:t>研究生</w:t>
      </w:r>
      <w:r w:rsidR="00EC0ECE" w:rsidRPr="00D52824">
        <w:rPr>
          <w:rFonts w:ascii="仿宋" w:eastAsia="仿宋" w:hAnsi="仿宋" w:cs="宋体" w:hint="eastAsia"/>
          <w:color w:val="000000" w:themeColor="text1"/>
          <w:kern w:val="0"/>
          <w:sz w:val="32"/>
          <w:szCs w:val="32"/>
        </w:rPr>
        <w:t>导师”评选，将</w:t>
      </w:r>
      <w:r w:rsidR="00167535" w:rsidRPr="00D52824">
        <w:rPr>
          <w:rFonts w:ascii="仿宋" w:eastAsia="仿宋" w:hAnsi="仿宋" w:cs="宋体" w:hint="eastAsia"/>
          <w:color w:val="000000" w:themeColor="text1"/>
          <w:kern w:val="0"/>
          <w:sz w:val="32"/>
          <w:szCs w:val="32"/>
        </w:rPr>
        <w:t>研究生</w:t>
      </w:r>
      <w:r w:rsidR="00EC0ECE" w:rsidRPr="00D52824">
        <w:rPr>
          <w:rFonts w:ascii="仿宋" w:eastAsia="仿宋" w:hAnsi="仿宋" w:cs="宋体" w:hint="eastAsia"/>
          <w:color w:val="000000" w:themeColor="text1"/>
          <w:kern w:val="0"/>
          <w:sz w:val="32"/>
          <w:szCs w:val="32"/>
        </w:rPr>
        <w:t>导师立德树人</w:t>
      </w:r>
      <w:r w:rsidR="00F9659B" w:rsidRPr="00D52824">
        <w:rPr>
          <w:rFonts w:ascii="仿宋" w:eastAsia="仿宋" w:hAnsi="仿宋" w:cs="宋体" w:hint="eastAsia"/>
          <w:color w:val="000000" w:themeColor="text1"/>
          <w:kern w:val="0"/>
          <w:sz w:val="32"/>
          <w:szCs w:val="32"/>
        </w:rPr>
        <w:t>纳入评选指标体系，作为</w:t>
      </w:r>
      <w:r w:rsidR="00EC0ECE" w:rsidRPr="00D52824">
        <w:rPr>
          <w:rFonts w:ascii="仿宋" w:eastAsia="仿宋" w:hAnsi="仿宋" w:cs="宋体" w:hint="eastAsia"/>
          <w:color w:val="000000" w:themeColor="text1"/>
          <w:kern w:val="0"/>
          <w:sz w:val="32"/>
          <w:szCs w:val="32"/>
        </w:rPr>
        <w:t>重要</w:t>
      </w:r>
      <w:r w:rsidR="00CA781D" w:rsidRPr="00D52824">
        <w:rPr>
          <w:rFonts w:ascii="仿宋" w:eastAsia="仿宋" w:hAnsi="仿宋" w:cs="宋体" w:hint="eastAsia"/>
          <w:color w:val="000000" w:themeColor="text1"/>
          <w:kern w:val="0"/>
          <w:sz w:val="32"/>
          <w:szCs w:val="32"/>
        </w:rPr>
        <w:t>参考</w:t>
      </w:r>
      <w:r w:rsidR="00EC0ECE" w:rsidRPr="00D52824">
        <w:rPr>
          <w:rFonts w:ascii="仿宋" w:eastAsia="仿宋" w:hAnsi="仿宋" w:cs="宋体" w:hint="eastAsia"/>
          <w:color w:val="000000" w:themeColor="text1"/>
          <w:kern w:val="0"/>
          <w:sz w:val="32"/>
          <w:szCs w:val="32"/>
        </w:rPr>
        <w:t>。每</w:t>
      </w:r>
      <w:r w:rsidRPr="00D52824">
        <w:rPr>
          <w:rFonts w:ascii="仿宋" w:eastAsia="仿宋" w:hAnsi="仿宋" w:cs="宋体"/>
          <w:color w:val="000000" w:themeColor="text1"/>
          <w:kern w:val="0"/>
          <w:sz w:val="32"/>
          <w:szCs w:val="32"/>
        </w:rPr>
        <w:t>三年开展一次研究生导师指导质量抽评，突出对研究生导师业务能力、指导水平、培养质量</w:t>
      </w:r>
      <w:r w:rsidR="00CA781D" w:rsidRPr="00D52824">
        <w:rPr>
          <w:rFonts w:ascii="仿宋" w:eastAsia="仿宋" w:hAnsi="仿宋" w:cs="宋体" w:hint="eastAsia"/>
          <w:color w:val="000000" w:themeColor="text1"/>
          <w:kern w:val="0"/>
          <w:sz w:val="32"/>
          <w:szCs w:val="32"/>
        </w:rPr>
        <w:t>等</w:t>
      </w:r>
      <w:r w:rsidRPr="00D52824">
        <w:rPr>
          <w:rFonts w:ascii="仿宋" w:eastAsia="仿宋" w:hAnsi="仿宋" w:cs="宋体"/>
          <w:color w:val="000000" w:themeColor="text1"/>
          <w:kern w:val="0"/>
          <w:sz w:val="32"/>
          <w:szCs w:val="32"/>
        </w:rPr>
        <w:t>调查</w:t>
      </w:r>
      <w:r w:rsidR="00CA781D" w:rsidRPr="00D52824">
        <w:rPr>
          <w:rFonts w:ascii="仿宋" w:eastAsia="仿宋" w:hAnsi="仿宋" w:cs="宋体" w:hint="eastAsia"/>
          <w:color w:val="000000" w:themeColor="text1"/>
          <w:kern w:val="0"/>
          <w:sz w:val="32"/>
          <w:szCs w:val="32"/>
        </w:rPr>
        <w:t>，</w:t>
      </w:r>
      <w:r w:rsidRPr="00D52824">
        <w:rPr>
          <w:rFonts w:ascii="仿宋" w:eastAsia="仿宋" w:hAnsi="仿宋" w:cs="宋体"/>
          <w:color w:val="000000" w:themeColor="text1"/>
          <w:kern w:val="0"/>
          <w:sz w:val="32"/>
          <w:szCs w:val="32"/>
        </w:rPr>
        <w:t>评价和调查结果作为研究生招生计划、省级相关项目安排的重要依据。对存在研究生导师失职失范行为监管不力、拖延或拒不处理、</w:t>
      </w:r>
      <w:r w:rsidRPr="00D52824">
        <w:rPr>
          <w:rFonts w:ascii="仿宋" w:eastAsia="仿宋" w:hAnsi="仿宋" w:cs="宋体"/>
          <w:color w:val="000000" w:themeColor="text1"/>
          <w:kern w:val="0"/>
          <w:sz w:val="32"/>
          <w:szCs w:val="32"/>
        </w:rPr>
        <w:lastRenderedPageBreak/>
        <w:t>推诿隐瞒等情况的培养单位，进行严肃处理；情节严重的，减少研究生招生计划或相关专项经费安排</w:t>
      </w:r>
      <w:r w:rsidR="00F9659B" w:rsidRPr="00D52824">
        <w:rPr>
          <w:rFonts w:ascii="仿宋" w:eastAsia="仿宋" w:hAnsi="仿宋" w:cs="宋体" w:hint="eastAsia"/>
          <w:color w:val="000000" w:themeColor="text1"/>
          <w:kern w:val="0"/>
          <w:sz w:val="32"/>
          <w:szCs w:val="32"/>
        </w:rPr>
        <w:t>等</w:t>
      </w:r>
      <w:r w:rsidRPr="00D52824">
        <w:rPr>
          <w:rFonts w:ascii="仿宋" w:eastAsia="仿宋" w:hAnsi="仿宋" w:cs="宋体"/>
          <w:color w:val="000000" w:themeColor="text1"/>
          <w:kern w:val="0"/>
          <w:sz w:val="32"/>
          <w:szCs w:val="32"/>
        </w:rPr>
        <w:t>。</w:t>
      </w:r>
    </w:p>
    <w:p w:rsidR="00894365" w:rsidRPr="00D52824" w:rsidRDefault="00894365" w:rsidP="00CA792A">
      <w:pPr>
        <w:widowControl/>
        <w:spacing w:line="570" w:lineRule="exact"/>
        <w:ind w:firstLineChars="150" w:firstLine="482"/>
        <w:rPr>
          <w:rFonts w:ascii="楷体" w:eastAsia="楷体" w:hAnsi="楷体" w:cs="Times New Roman"/>
          <w:b/>
          <w:color w:val="000000" w:themeColor="text1"/>
          <w:kern w:val="0"/>
          <w:sz w:val="32"/>
          <w:szCs w:val="32"/>
        </w:rPr>
      </w:pPr>
      <w:r w:rsidRPr="00D52824">
        <w:rPr>
          <w:rFonts w:ascii="楷体" w:eastAsia="楷体" w:hAnsi="楷体" w:cs="Times New Roman"/>
          <w:b/>
          <w:bCs/>
          <w:color w:val="000000" w:themeColor="text1"/>
          <w:kern w:val="0"/>
          <w:sz w:val="32"/>
          <w:szCs w:val="32"/>
        </w:rPr>
        <w:t>（二）落实主体责任</w:t>
      </w:r>
    </w:p>
    <w:p w:rsidR="00D95AEC" w:rsidRPr="00D52824" w:rsidRDefault="00F9659B" w:rsidP="00CA792A">
      <w:pPr>
        <w:pStyle w:val="a5"/>
        <w:spacing w:before="0" w:beforeAutospacing="0" w:after="0" w:afterAutospacing="0" w:line="570" w:lineRule="exact"/>
        <w:ind w:firstLine="480"/>
        <w:rPr>
          <w:rFonts w:ascii="仿宋" w:eastAsia="仿宋" w:hAnsi="仿宋"/>
          <w:color w:val="000000" w:themeColor="text1"/>
          <w:sz w:val="32"/>
          <w:szCs w:val="32"/>
        </w:rPr>
      </w:pPr>
      <w:r w:rsidRPr="00D52824">
        <w:rPr>
          <w:rFonts w:ascii="仿宋" w:eastAsia="仿宋" w:hAnsi="仿宋" w:hint="eastAsia"/>
          <w:color w:val="000000" w:themeColor="text1"/>
          <w:sz w:val="32"/>
          <w:szCs w:val="32"/>
        </w:rPr>
        <w:t>培养单位要把研究生导师队伍建设放在十分重要的位置，摆上重要议事日程，不断研究研究生导师队伍建设的新情况、新问题，着力解决研究生导师队伍建设中的关键问题，确保建设目标和政策措施真正落到实处。对人才引进、导师培养、培训等给予经费支持，最大限度的保障研究生导师队伍建设的经费需要。同时，多渠道筹集建</w:t>
      </w:r>
      <w:r w:rsidR="00996228">
        <w:rPr>
          <w:rFonts w:ascii="仿宋" w:eastAsia="仿宋" w:hAnsi="仿宋" w:hint="eastAsia"/>
          <w:color w:val="000000" w:themeColor="text1"/>
          <w:sz w:val="32"/>
          <w:szCs w:val="32"/>
        </w:rPr>
        <w:t>设经费，积极争取社会各界设立研究生导师奖励基金或专项资助基金。</w:t>
      </w:r>
      <w:r w:rsidRPr="00D52824">
        <w:rPr>
          <w:rFonts w:ascii="仿宋" w:eastAsia="仿宋" w:hAnsi="仿宋" w:hint="eastAsia"/>
          <w:color w:val="000000" w:themeColor="text1"/>
          <w:sz w:val="32"/>
          <w:szCs w:val="32"/>
        </w:rPr>
        <w:t>建立科学的研究生导师评价考核办法，实行研究生导师定期述职制度，对研究生导师的业务水平、科研情况以及培养研究生的情况等定期进行考核。</w:t>
      </w:r>
      <w:r w:rsidR="00894365" w:rsidRPr="00D52824">
        <w:rPr>
          <w:rFonts w:ascii="仿宋" w:eastAsia="仿宋" w:hAnsi="仿宋"/>
          <w:color w:val="000000" w:themeColor="text1"/>
          <w:sz w:val="32"/>
          <w:szCs w:val="32"/>
        </w:rPr>
        <w:t>建立畅通的意见反馈机制，及时受理和限期办结研究生导师提出的书面函询、报告、申请、申诉等；建立高效的协调处理机制，妥善解决研究生导师与研究生之间发生的矛盾和纠纷。</w:t>
      </w:r>
    </w:p>
    <w:p w:rsidR="00894365" w:rsidRPr="00D52824" w:rsidRDefault="00894365" w:rsidP="00CA792A">
      <w:pPr>
        <w:pStyle w:val="a5"/>
        <w:spacing w:before="0" w:beforeAutospacing="0" w:after="0" w:afterAutospacing="0" w:line="570" w:lineRule="exact"/>
        <w:ind w:firstLine="480"/>
        <w:rPr>
          <w:rFonts w:ascii="仿宋" w:eastAsia="仿宋" w:hAnsi="仿宋"/>
          <w:color w:val="000000" w:themeColor="text1"/>
          <w:sz w:val="32"/>
          <w:szCs w:val="32"/>
        </w:rPr>
      </w:pPr>
      <w:r w:rsidRPr="00D52824">
        <w:rPr>
          <w:rFonts w:ascii="楷体" w:eastAsia="楷体" w:hAnsi="楷体"/>
          <w:b/>
          <w:bCs/>
          <w:color w:val="000000" w:themeColor="text1"/>
          <w:sz w:val="32"/>
          <w:szCs w:val="32"/>
        </w:rPr>
        <w:t>（三）</w:t>
      </w:r>
      <w:r w:rsidR="00436661" w:rsidRPr="00D52824">
        <w:rPr>
          <w:rFonts w:ascii="楷体" w:eastAsia="楷体" w:hAnsi="楷体" w:hint="eastAsia"/>
          <w:b/>
          <w:bCs/>
          <w:color w:val="000000" w:themeColor="text1"/>
          <w:sz w:val="32"/>
          <w:szCs w:val="32"/>
        </w:rPr>
        <w:t>注重多方</w:t>
      </w:r>
      <w:r w:rsidRPr="00D52824">
        <w:rPr>
          <w:rFonts w:ascii="楷体" w:eastAsia="楷体" w:hAnsi="楷体"/>
          <w:b/>
          <w:bCs/>
          <w:color w:val="000000" w:themeColor="text1"/>
          <w:sz w:val="32"/>
          <w:szCs w:val="32"/>
        </w:rPr>
        <w:t>协同</w:t>
      </w:r>
    </w:p>
    <w:p w:rsidR="00894365" w:rsidRPr="00D52824" w:rsidRDefault="00894365" w:rsidP="00CA792A">
      <w:pPr>
        <w:widowControl/>
        <w:spacing w:line="570" w:lineRule="exact"/>
        <w:ind w:firstLineChars="200" w:firstLine="640"/>
        <w:jc w:val="left"/>
        <w:rPr>
          <w:rFonts w:ascii="仿宋" w:eastAsia="仿宋" w:hAnsi="仿宋" w:cs="宋体"/>
          <w:color w:val="000000" w:themeColor="text1"/>
          <w:kern w:val="0"/>
          <w:sz w:val="32"/>
          <w:szCs w:val="32"/>
        </w:rPr>
      </w:pPr>
      <w:r w:rsidRPr="00D52824">
        <w:rPr>
          <w:rFonts w:ascii="仿宋" w:eastAsia="仿宋" w:hAnsi="仿宋" w:cs="宋体"/>
          <w:color w:val="000000" w:themeColor="text1"/>
          <w:kern w:val="0"/>
          <w:sz w:val="32"/>
          <w:szCs w:val="32"/>
        </w:rPr>
        <w:t>积极营造全社会尊师重教的良好氛围，动员社会各界关心、支持和监督研究生导师队伍建设，构建各方协作、多方参与的工作机制。吸引行业、企业优秀人才担任研究生导师，形成科教协同、产教融合的研究生培养格局。</w:t>
      </w:r>
    </w:p>
    <w:p w:rsidR="002B02BE" w:rsidRDefault="001B619F" w:rsidP="001B619F">
      <w:pPr>
        <w:spacing w:line="570" w:lineRule="exact"/>
        <w:ind w:firstLineChars="200" w:firstLine="640"/>
        <w:rPr>
          <w:rFonts w:ascii="仿宋" w:eastAsia="仿宋" w:hAnsi="仿宋"/>
          <w:color w:val="000000" w:themeColor="text1"/>
          <w:sz w:val="32"/>
          <w:szCs w:val="32"/>
        </w:rPr>
      </w:pPr>
      <w:r w:rsidRPr="001B619F">
        <w:rPr>
          <w:rFonts w:ascii="仿宋" w:eastAsia="仿宋" w:hAnsi="仿宋" w:hint="eastAsia"/>
          <w:color w:val="000000" w:themeColor="text1"/>
          <w:sz w:val="32"/>
          <w:szCs w:val="32"/>
        </w:rPr>
        <w:t>各研究生培养单位根据</w:t>
      </w:r>
      <w:proofErr w:type="gramStart"/>
      <w:r w:rsidRPr="001B619F">
        <w:rPr>
          <w:rFonts w:ascii="仿宋" w:eastAsia="仿宋" w:hAnsi="仿宋" w:hint="eastAsia"/>
          <w:color w:val="000000" w:themeColor="text1"/>
          <w:sz w:val="32"/>
          <w:szCs w:val="32"/>
        </w:rPr>
        <w:t>本意见</w:t>
      </w:r>
      <w:r w:rsidR="00BF0E07">
        <w:rPr>
          <w:rFonts w:ascii="仿宋" w:eastAsia="仿宋" w:hAnsi="仿宋" w:hint="eastAsia"/>
          <w:color w:val="000000" w:themeColor="text1"/>
          <w:sz w:val="32"/>
          <w:szCs w:val="32"/>
        </w:rPr>
        <w:t>须</w:t>
      </w:r>
      <w:r w:rsidRPr="001B619F">
        <w:rPr>
          <w:rFonts w:ascii="仿宋" w:eastAsia="仿宋" w:hAnsi="仿宋" w:hint="eastAsia"/>
          <w:color w:val="000000" w:themeColor="text1"/>
          <w:sz w:val="32"/>
          <w:szCs w:val="32"/>
        </w:rPr>
        <w:t>制</w:t>
      </w:r>
      <w:proofErr w:type="gramEnd"/>
      <w:r w:rsidRPr="001B619F">
        <w:rPr>
          <w:rFonts w:ascii="仿宋" w:eastAsia="仿宋" w:hAnsi="仿宋" w:hint="eastAsia"/>
          <w:color w:val="000000" w:themeColor="text1"/>
          <w:sz w:val="32"/>
          <w:szCs w:val="32"/>
        </w:rPr>
        <w:t>定本单位实施细则。</w:t>
      </w:r>
    </w:p>
    <w:p w:rsidR="00481166" w:rsidRDefault="00481166" w:rsidP="001B619F">
      <w:pPr>
        <w:spacing w:line="570" w:lineRule="exact"/>
        <w:ind w:firstLineChars="200" w:firstLine="640"/>
        <w:rPr>
          <w:rFonts w:ascii="仿宋" w:eastAsia="仿宋" w:hAnsi="仿宋"/>
          <w:color w:val="000000" w:themeColor="text1"/>
          <w:sz w:val="32"/>
          <w:szCs w:val="32"/>
        </w:rPr>
      </w:pPr>
    </w:p>
    <w:p w:rsidR="00481166" w:rsidRPr="00BF0E07" w:rsidRDefault="00481166" w:rsidP="00BF0E07">
      <w:pPr>
        <w:spacing w:line="570" w:lineRule="exact"/>
        <w:ind w:right="480" w:firstLineChars="200" w:firstLine="640"/>
        <w:jc w:val="right"/>
        <w:rPr>
          <w:rFonts w:ascii="仿宋" w:eastAsia="仿宋" w:hAnsi="仿宋"/>
          <w:color w:val="000000" w:themeColor="text1"/>
          <w:sz w:val="32"/>
          <w:szCs w:val="32"/>
        </w:rPr>
      </w:pPr>
    </w:p>
    <w:sectPr w:rsidR="00481166" w:rsidRPr="00BF0E07" w:rsidSect="002B02B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C85" w:rsidRDefault="00D85C85" w:rsidP="00894365">
      <w:r>
        <w:separator/>
      </w:r>
    </w:p>
  </w:endnote>
  <w:endnote w:type="continuationSeparator" w:id="0">
    <w:p w:rsidR="00D85C85" w:rsidRDefault="00D85C85" w:rsidP="0089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3313"/>
      <w:docPartObj>
        <w:docPartGallery w:val="Page Numbers (Bottom of Page)"/>
        <w:docPartUnique/>
      </w:docPartObj>
    </w:sdtPr>
    <w:sdtEndPr/>
    <w:sdtContent>
      <w:p w:rsidR="00C00516" w:rsidRDefault="00560618">
        <w:pPr>
          <w:pStyle w:val="a4"/>
          <w:jc w:val="center"/>
        </w:pPr>
        <w:r>
          <w:fldChar w:fldCharType="begin"/>
        </w:r>
        <w:r>
          <w:instrText xml:space="preserve"> PAGE   \* MERGEFORMAT </w:instrText>
        </w:r>
        <w:r>
          <w:fldChar w:fldCharType="separate"/>
        </w:r>
        <w:r w:rsidR="00C65637" w:rsidRPr="00C65637">
          <w:rPr>
            <w:noProof/>
            <w:lang w:val="zh-CN"/>
          </w:rPr>
          <w:t>4</w:t>
        </w:r>
        <w:r>
          <w:rPr>
            <w:noProof/>
            <w:lang w:val="zh-CN"/>
          </w:rPr>
          <w:fldChar w:fldCharType="end"/>
        </w:r>
      </w:p>
    </w:sdtContent>
  </w:sdt>
  <w:p w:rsidR="00C00516" w:rsidRDefault="00C005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C85" w:rsidRDefault="00D85C85" w:rsidP="00894365">
      <w:r>
        <w:separator/>
      </w:r>
    </w:p>
  </w:footnote>
  <w:footnote w:type="continuationSeparator" w:id="0">
    <w:p w:rsidR="00D85C85" w:rsidRDefault="00D85C85" w:rsidP="00894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365"/>
    <w:rsid w:val="00007204"/>
    <w:rsid w:val="00010930"/>
    <w:rsid w:val="00027706"/>
    <w:rsid w:val="000424E8"/>
    <w:rsid w:val="00050BE8"/>
    <w:rsid w:val="000822FF"/>
    <w:rsid w:val="000A1479"/>
    <w:rsid w:val="000B78F4"/>
    <w:rsid w:val="000D7F80"/>
    <w:rsid w:val="000F29B3"/>
    <w:rsid w:val="00152C5E"/>
    <w:rsid w:val="00165DE3"/>
    <w:rsid w:val="00167535"/>
    <w:rsid w:val="00177BA5"/>
    <w:rsid w:val="001856D4"/>
    <w:rsid w:val="001A2F68"/>
    <w:rsid w:val="001B619F"/>
    <w:rsid w:val="001D462F"/>
    <w:rsid w:val="002260D0"/>
    <w:rsid w:val="00227022"/>
    <w:rsid w:val="002315D3"/>
    <w:rsid w:val="002906D7"/>
    <w:rsid w:val="002B02BE"/>
    <w:rsid w:val="002B7D30"/>
    <w:rsid w:val="002D391A"/>
    <w:rsid w:val="002E07DE"/>
    <w:rsid w:val="002E3295"/>
    <w:rsid w:val="002E7E8F"/>
    <w:rsid w:val="002F72E5"/>
    <w:rsid w:val="00316F38"/>
    <w:rsid w:val="00336FCA"/>
    <w:rsid w:val="00373BBA"/>
    <w:rsid w:val="00386B1B"/>
    <w:rsid w:val="00390962"/>
    <w:rsid w:val="003A5F10"/>
    <w:rsid w:val="003B1AC0"/>
    <w:rsid w:val="003D0CD3"/>
    <w:rsid w:val="003E37A3"/>
    <w:rsid w:val="003E511A"/>
    <w:rsid w:val="003F3182"/>
    <w:rsid w:val="003F5EA2"/>
    <w:rsid w:val="004121CE"/>
    <w:rsid w:val="0042667D"/>
    <w:rsid w:val="00436661"/>
    <w:rsid w:val="0046008D"/>
    <w:rsid w:val="004706B2"/>
    <w:rsid w:val="00481166"/>
    <w:rsid w:val="004A25B7"/>
    <w:rsid w:val="004B233F"/>
    <w:rsid w:val="004B23B4"/>
    <w:rsid w:val="004C4F93"/>
    <w:rsid w:val="004D1974"/>
    <w:rsid w:val="004D7264"/>
    <w:rsid w:val="004E73AD"/>
    <w:rsid w:val="004F2D08"/>
    <w:rsid w:val="00507908"/>
    <w:rsid w:val="00511A0E"/>
    <w:rsid w:val="00514084"/>
    <w:rsid w:val="00532670"/>
    <w:rsid w:val="00535A39"/>
    <w:rsid w:val="00560618"/>
    <w:rsid w:val="00564ED7"/>
    <w:rsid w:val="005927AC"/>
    <w:rsid w:val="005A24B8"/>
    <w:rsid w:val="005A2902"/>
    <w:rsid w:val="005B2A63"/>
    <w:rsid w:val="005D1AE3"/>
    <w:rsid w:val="005E7F35"/>
    <w:rsid w:val="00664475"/>
    <w:rsid w:val="0066775B"/>
    <w:rsid w:val="00677E8E"/>
    <w:rsid w:val="0069112F"/>
    <w:rsid w:val="00692467"/>
    <w:rsid w:val="006A4DFE"/>
    <w:rsid w:val="006B3B08"/>
    <w:rsid w:val="0070796D"/>
    <w:rsid w:val="0071479A"/>
    <w:rsid w:val="007221C2"/>
    <w:rsid w:val="0073064C"/>
    <w:rsid w:val="0076614B"/>
    <w:rsid w:val="0076681F"/>
    <w:rsid w:val="00766BE5"/>
    <w:rsid w:val="007A4644"/>
    <w:rsid w:val="007A67EF"/>
    <w:rsid w:val="007B5431"/>
    <w:rsid w:val="007F7663"/>
    <w:rsid w:val="007F7E44"/>
    <w:rsid w:val="00815D98"/>
    <w:rsid w:val="00894365"/>
    <w:rsid w:val="008943EE"/>
    <w:rsid w:val="008A06E6"/>
    <w:rsid w:val="008E2458"/>
    <w:rsid w:val="008E7E10"/>
    <w:rsid w:val="008F53BC"/>
    <w:rsid w:val="009022E5"/>
    <w:rsid w:val="0091002F"/>
    <w:rsid w:val="0092749D"/>
    <w:rsid w:val="00941AE4"/>
    <w:rsid w:val="00963674"/>
    <w:rsid w:val="00965294"/>
    <w:rsid w:val="009673E3"/>
    <w:rsid w:val="00971C80"/>
    <w:rsid w:val="0098654A"/>
    <w:rsid w:val="00996228"/>
    <w:rsid w:val="009A4D61"/>
    <w:rsid w:val="009C08B9"/>
    <w:rsid w:val="009E3E3E"/>
    <w:rsid w:val="00A14015"/>
    <w:rsid w:val="00A25AF8"/>
    <w:rsid w:val="00A455C8"/>
    <w:rsid w:val="00A52016"/>
    <w:rsid w:val="00A63907"/>
    <w:rsid w:val="00A82DFA"/>
    <w:rsid w:val="00A956CA"/>
    <w:rsid w:val="00AA0950"/>
    <w:rsid w:val="00AD6E4D"/>
    <w:rsid w:val="00B24D95"/>
    <w:rsid w:val="00B47820"/>
    <w:rsid w:val="00B9225C"/>
    <w:rsid w:val="00BB1443"/>
    <w:rsid w:val="00BB3741"/>
    <w:rsid w:val="00BC1F60"/>
    <w:rsid w:val="00BF0E07"/>
    <w:rsid w:val="00C00516"/>
    <w:rsid w:val="00C1760B"/>
    <w:rsid w:val="00C57803"/>
    <w:rsid w:val="00C62F2E"/>
    <w:rsid w:val="00C65637"/>
    <w:rsid w:val="00CA781D"/>
    <w:rsid w:val="00CA792A"/>
    <w:rsid w:val="00CB39E4"/>
    <w:rsid w:val="00CC15B3"/>
    <w:rsid w:val="00D01FCB"/>
    <w:rsid w:val="00D06916"/>
    <w:rsid w:val="00D11B16"/>
    <w:rsid w:val="00D27040"/>
    <w:rsid w:val="00D501C8"/>
    <w:rsid w:val="00D52824"/>
    <w:rsid w:val="00D63CA2"/>
    <w:rsid w:val="00D755A8"/>
    <w:rsid w:val="00D83264"/>
    <w:rsid w:val="00D85C85"/>
    <w:rsid w:val="00D95AEC"/>
    <w:rsid w:val="00DA2139"/>
    <w:rsid w:val="00DA4621"/>
    <w:rsid w:val="00DB4C2F"/>
    <w:rsid w:val="00DD7C7B"/>
    <w:rsid w:val="00DE686F"/>
    <w:rsid w:val="00E01A91"/>
    <w:rsid w:val="00E30D37"/>
    <w:rsid w:val="00E33257"/>
    <w:rsid w:val="00E66F82"/>
    <w:rsid w:val="00E9160F"/>
    <w:rsid w:val="00EB0F1F"/>
    <w:rsid w:val="00EC0ECE"/>
    <w:rsid w:val="00EC39EF"/>
    <w:rsid w:val="00ED4E1C"/>
    <w:rsid w:val="00EF01FF"/>
    <w:rsid w:val="00F00A69"/>
    <w:rsid w:val="00F5467A"/>
    <w:rsid w:val="00F56B30"/>
    <w:rsid w:val="00F95FCA"/>
    <w:rsid w:val="00F96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43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4365"/>
    <w:rPr>
      <w:sz w:val="18"/>
      <w:szCs w:val="18"/>
    </w:rPr>
  </w:style>
  <w:style w:type="paragraph" w:styleId="a4">
    <w:name w:val="footer"/>
    <w:basedOn w:val="a"/>
    <w:link w:val="Char0"/>
    <w:uiPriority w:val="99"/>
    <w:unhideWhenUsed/>
    <w:rsid w:val="00894365"/>
    <w:pPr>
      <w:tabs>
        <w:tab w:val="center" w:pos="4153"/>
        <w:tab w:val="right" w:pos="8306"/>
      </w:tabs>
      <w:snapToGrid w:val="0"/>
      <w:jc w:val="left"/>
    </w:pPr>
    <w:rPr>
      <w:sz w:val="18"/>
      <w:szCs w:val="18"/>
    </w:rPr>
  </w:style>
  <w:style w:type="character" w:customStyle="1" w:styleId="Char0">
    <w:name w:val="页脚 Char"/>
    <w:basedOn w:val="a0"/>
    <w:link w:val="a4"/>
    <w:uiPriority w:val="99"/>
    <w:rsid w:val="00894365"/>
    <w:rPr>
      <w:sz w:val="18"/>
      <w:szCs w:val="18"/>
    </w:rPr>
  </w:style>
  <w:style w:type="paragraph" w:styleId="a5">
    <w:name w:val="Normal (Web)"/>
    <w:basedOn w:val="a"/>
    <w:uiPriority w:val="99"/>
    <w:unhideWhenUsed/>
    <w:rsid w:val="0089436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94365"/>
    <w:rPr>
      <w:b/>
      <w:bCs/>
    </w:rPr>
  </w:style>
  <w:style w:type="character" w:customStyle="1" w:styleId="apple-converted-space">
    <w:name w:val="apple-converted-space"/>
    <w:basedOn w:val="a0"/>
    <w:rsid w:val="00894365"/>
  </w:style>
  <w:style w:type="character" w:styleId="a7">
    <w:name w:val="annotation reference"/>
    <w:basedOn w:val="a0"/>
    <w:uiPriority w:val="99"/>
    <w:semiHidden/>
    <w:unhideWhenUsed/>
    <w:rsid w:val="00152C5E"/>
    <w:rPr>
      <w:sz w:val="21"/>
      <w:szCs w:val="21"/>
    </w:rPr>
  </w:style>
  <w:style w:type="paragraph" w:styleId="a8">
    <w:name w:val="annotation text"/>
    <w:basedOn w:val="a"/>
    <w:link w:val="Char1"/>
    <w:uiPriority w:val="99"/>
    <w:semiHidden/>
    <w:unhideWhenUsed/>
    <w:rsid w:val="00152C5E"/>
    <w:pPr>
      <w:jc w:val="left"/>
    </w:pPr>
  </w:style>
  <w:style w:type="character" w:customStyle="1" w:styleId="Char1">
    <w:name w:val="批注文字 Char"/>
    <w:basedOn w:val="a0"/>
    <w:link w:val="a8"/>
    <w:uiPriority w:val="99"/>
    <w:semiHidden/>
    <w:rsid w:val="00152C5E"/>
  </w:style>
  <w:style w:type="paragraph" w:styleId="a9">
    <w:name w:val="annotation subject"/>
    <w:basedOn w:val="a8"/>
    <w:next w:val="a8"/>
    <w:link w:val="Char2"/>
    <w:uiPriority w:val="99"/>
    <w:semiHidden/>
    <w:unhideWhenUsed/>
    <w:rsid w:val="00152C5E"/>
    <w:rPr>
      <w:b/>
      <w:bCs/>
    </w:rPr>
  </w:style>
  <w:style w:type="character" w:customStyle="1" w:styleId="Char2">
    <w:name w:val="批注主题 Char"/>
    <w:basedOn w:val="Char1"/>
    <w:link w:val="a9"/>
    <w:uiPriority w:val="99"/>
    <w:semiHidden/>
    <w:rsid w:val="00152C5E"/>
    <w:rPr>
      <w:b/>
      <w:bCs/>
    </w:rPr>
  </w:style>
  <w:style w:type="paragraph" w:styleId="aa">
    <w:name w:val="Balloon Text"/>
    <w:basedOn w:val="a"/>
    <w:link w:val="Char3"/>
    <w:uiPriority w:val="99"/>
    <w:semiHidden/>
    <w:unhideWhenUsed/>
    <w:rsid w:val="00152C5E"/>
    <w:rPr>
      <w:sz w:val="18"/>
      <w:szCs w:val="18"/>
    </w:rPr>
  </w:style>
  <w:style w:type="character" w:customStyle="1" w:styleId="Char3">
    <w:name w:val="批注框文本 Char"/>
    <w:basedOn w:val="a0"/>
    <w:link w:val="aa"/>
    <w:uiPriority w:val="99"/>
    <w:semiHidden/>
    <w:rsid w:val="00152C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43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4365"/>
    <w:rPr>
      <w:sz w:val="18"/>
      <w:szCs w:val="18"/>
    </w:rPr>
  </w:style>
  <w:style w:type="paragraph" w:styleId="a4">
    <w:name w:val="footer"/>
    <w:basedOn w:val="a"/>
    <w:link w:val="Char0"/>
    <w:uiPriority w:val="99"/>
    <w:unhideWhenUsed/>
    <w:rsid w:val="00894365"/>
    <w:pPr>
      <w:tabs>
        <w:tab w:val="center" w:pos="4153"/>
        <w:tab w:val="right" w:pos="8306"/>
      </w:tabs>
      <w:snapToGrid w:val="0"/>
      <w:jc w:val="left"/>
    </w:pPr>
    <w:rPr>
      <w:sz w:val="18"/>
      <w:szCs w:val="18"/>
    </w:rPr>
  </w:style>
  <w:style w:type="character" w:customStyle="1" w:styleId="Char0">
    <w:name w:val="页脚 Char"/>
    <w:basedOn w:val="a0"/>
    <w:link w:val="a4"/>
    <w:uiPriority w:val="99"/>
    <w:rsid w:val="00894365"/>
    <w:rPr>
      <w:sz w:val="18"/>
      <w:szCs w:val="18"/>
    </w:rPr>
  </w:style>
  <w:style w:type="paragraph" w:styleId="a5">
    <w:name w:val="Normal (Web)"/>
    <w:basedOn w:val="a"/>
    <w:uiPriority w:val="99"/>
    <w:unhideWhenUsed/>
    <w:rsid w:val="0089436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94365"/>
    <w:rPr>
      <w:b/>
      <w:bCs/>
    </w:rPr>
  </w:style>
  <w:style w:type="character" w:customStyle="1" w:styleId="apple-converted-space">
    <w:name w:val="apple-converted-space"/>
    <w:basedOn w:val="a0"/>
    <w:rsid w:val="00894365"/>
  </w:style>
  <w:style w:type="character" w:styleId="a7">
    <w:name w:val="annotation reference"/>
    <w:basedOn w:val="a0"/>
    <w:uiPriority w:val="99"/>
    <w:semiHidden/>
    <w:unhideWhenUsed/>
    <w:rsid w:val="00152C5E"/>
    <w:rPr>
      <w:sz w:val="21"/>
      <w:szCs w:val="21"/>
    </w:rPr>
  </w:style>
  <w:style w:type="paragraph" w:styleId="a8">
    <w:name w:val="annotation text"/>
    <w:basedOn w:val="a"/>
    <w:link w:val="Char1"/>
    <w:uiPriority w:val="99"/>
    <w:semiHidden/>
    <w:unhideWhenUsed/>
    <w:rsid w:val="00152C5E"/>
    <w:pPr>
      <w:jc w:val="left"/>
    </w:pPr>
  </w:style>
  <w:style w:type="character" w:customStyle="1" w:styleId="Char1">
    <w:name w:val="批注文字 Char"/>
    <w:basedOn w:val="a0"/>
    <w:link w:val="a8"/>
    <w:uiPriority w:val="99"/>
    <w:semiHidden/>
    <w:rsid w:val="00152C5E"/>
  </w:style>
  <w:style w:type="paragraph" w:styleId="a9">
    <w:name w:val="annotation subject"/>
    <w:basedOn w:val="a8"/>
    <w:next w:val="a8"/>
    <w:link w:val="Char2"/>
    <w:uiPriority w:val="99"/>
    <w:semiHidden/>
    <w:unhideWhenUsed/>
    <w:rsid w:val="00152C5E"/>
    <w:rPr>
      <w:b/>
      <w:bCs/>
    </w:rPr>
  </w:style>
  <w:style w:type="character" w:customStyle="1" w:styleId="Char2">
    <w:name w:val="批注主题 Char"/>
    <w:basedOn w:val="Char1"/>
    <w:link w:val="a9"/>
    <w:uiPriority w:val="99"/>
    <w:semiHidden/>
    <w:rsid w:val="00152C5E"/>
    <w:rPr>
      <w:b/>
      <w:bCs/>
    </w:rPr>
  </w:style>
  <w:style w:type="paragraph" w:styleId="aa">
    <w:name w:val="Balloon Text"/>
    <w:basedOn w:val="a"/>
    <w:link w:val="Char3"/>
    <w:uiPriority w:val="99"/>
    <w:semiHidden/>
    <w:unhideWhenUsed/>
    <w:rsid w:val="00152C5E"/>
    <w:rPr>
      <w:sz w:val="18"/>
      <w:szCs w:val="18"/>
    </w:rPr>
  </w:style>
  <w:style w:type="character" w:customStyle="1" w:styleId="Char3">
    <w:name w:val="批注框文本 Char"/>
    <w:basedOn w:val="a0"/>
    <w:link w:val="aa"/>
    <w:uiPriority w:val="99"/>
    <w:semiHidden/>
    <w:rsid w:val="00152C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00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13982E-B7EA-4E75-BF42-567E835C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731</Words>
  <Characters>4167</Characters>
  <Application>Microsoft Office Word</Application>
  <DocSecurity>0</DocSecurity>
  <Lines>34</Lines>
  <Paragraphs>9</Paragraphs>
  <ScaleCrop>false</ScaleCrop>
  <Company>微软中国</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jytkyc</dc:creator>
  <cp:lastModifiedBy>微软用户</cp:lastModifiedBy>
  <cp:revision>48</cp:revision>
  <cp:lastPrinted>2018-12-07T03:59:00Z</cp:lastPrinted>
  <dcterms:created xsi:type="dcterms:W3CDTF">2018-11-23T02:44:00Z</dcterms:created>
  <dcterms:modified xsi:type="dcterms:W3CDTF">2019-01-08T01:34:00Z</dcterms:modified>
</cp:coreProperties>
</file>