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0"/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对公示中有关补充材料规范报送的说明</w:t>
      </w:r>
    </w:p>
    <w:p>
      <w:pPr>
        <w:ind w:left="-210" w:leftChars="-100" w:firstLine="643" w:firstLineChars="200"/>
        <w:rPr>
          <w:rFonts w:hint="eastAsia" w:ascii="华文仿宋" w:hAnsi="华文仿宋" w:eastAsia="华文仿宋"/>
          <w:b/>
          <w:sz w:val="32"/>
        </w:rPr>
      </w:pPr>
    </w:p>
    <w:p>
      <w:pPr>
        <w:ind w:left="-210" w:leftChars="-100" w:firstLine="643" w:firstLineChars="20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一、</w:t>
      </w:r>
      <w:bookmarkStart w:id="0" w:name="_GoBack"/>
      <w:r>
        <w:rPr>
          <w:rFonts w:hint="eastAsia" w:ascii="华文仿宋" w:hAnsi="华文仿宋" w:eastAsia="华文仿宋"/>
          <w:b/>
          <w:sz w:val="32"/>
          <w:lang w:val="en-US" w:eastAsia="zh-CN"/>
        </w:rPr>
        <w:t>自筹</w:t>
      </w:r>
      <w:r>
        <w:rPr>
          <w:rFonts w:hint="eastAsia" w:ascii="华文仿宋" w:hAnsi="华文仿宋" w:eastAsia="华文仿宋"/>
          <w:b/>
          <w:sz w:val="32"/>
        </w:rPr>
        <w:t>课题补同行专家课题鉴定或验收意见</w:t>
      </w:r>
      <w:bookmarkEnd w:id="0"/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凡以市（厅）级以上自筹课题为评审支撑业绩的申报人，须补充3名及以上同行专家对其课题的鉴定或验收意见（须体现该课题的学术价值及意义）。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申报正高级专业技术职务的，鉴定或验收专家必须是正高级职务；申报副高级及以下专业技术职务的，鉴定或验收专家必须为副高级及以上职务（请在专家签名处备注专家专业技术职务）。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二、须提供课题成员变更情况说明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在课题研究期间，成员排位变化或增减成员的，须提供由下发课题的行政主管部门出具的成员变更情况说明。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</w:p>
    <w:p>
      <w:pPr>
        <w:ind w:left="-210" w:firstLine="630"/>
        <w:rPr>
          <w:rFonts w:hint="eastAsia" w:ascii="华文仿宋" w:hAnsi="华文仿宋" w:eastAsia="华文仿宋"/>
          <w:b/>
          <w:sz w:val="32"/>
        </w:rPr>
      </w:pPr>
      <w:r>
        <w:rPr>
          <w:rFonts w:hint="eastAsia" w:ascii="华文仿宋" w:hAnsi="华文仿宋" w:eastAsia="华文仿宋"/>
          <w:b/>
          <w:sz w:val="32"/>
        </w:rPr>
        <w:t>三、须提供规范完整的企业实践相关材料</w:t>
      </w:r>
    </w:p>
    <w:p>
      <w:pPr>
        <w:ind w:left="-210" w:firstLine="63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请将以下材料按顺序编码制作材料目录，装订成册，作为申报人企业实践佐证：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1.学校对申报人专业课或公共基础课教师身份的认定（认定材料由学校出具，包含承担的专业课程名称、教学工作量等内容）。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2.学校企业实践工作安排：工作通知，派出函，接收单位接收函等相关材料（学校须加盖公章）。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3.相关部门对申报人企业实践考核鉴定材料（须经鉴定部门盖章认可）。</w:t>
      </w:r>
    </w:p>
    <w:p>
      <w:pPr>
        <w:ind w:left="-210" w:firstLine="63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4.教师实践报告或调研报告（由接收企业及学校盖章认可）。</w:t>
      </w:r>
    </w:p>
    <w:p>
      <w:pPr>
        <w:ind w:left="-210" w:firstLine="630"/>
        <w:rPr>
          <w:rFonts w:ascii="华文仿宋" w:hAnsi="华文仿宋" w:eastAsia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DCB"/>
    <w:rsid w:val="0018081A"/>
    <w:rsid w:val="002629AF"/>
    <w:rsid w:val="00446B00"/>
    <w:rsid w:val="00486EF4"/>
    <w:rsid w:val="005464B6"/>
    <w:rsid w:val="00652BF7"/>
    <w:rsid w:val="00741B52"/>
    <w:rsid w:val="00755493"/>
    <w:rsid w:val="007E0732"/>
    <w:rsid w:val="00896DCB"/>
    <w:rsid w:val="00970490"/>
    <w:rsid w:val="00E00128"/>
    <w:rsid w:val="00EC6AFE"/>
    <w:rsid w:val="1B7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Strong"/>
    <w:basedOn w:val="3"/>
    <w:qFormat/>
    <w:uiPriority w:val="99"/>
    <w:rPr>
      <w:rFonts w:cs="Times New Roman"/>
      <w:b/>
      <w:bCs/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2016-12-02T01:39:00Z</dcterms:created>
  <dc:creator>Lenovo</dc:creator>
  <cp:lastModifiedBy>gzsfchu</cp:lastModifiedBy>
  <cp:lastPrinted>2016-12-02T02:56:00Z</cp:lastPrinted>
  <dcterms:modified xsi:type="dcterms:W3CDTF">2017-11-23T13:16:59Z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