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32AA18" w14:textId="7CA1B77F" w:rsidR="008D6B5D" w:rsidRPr="00171F1E" w:rsidRDefault="00E52FE3">
      <w:pPr>
        <w:jc w:val="center"/>
        <w:rPr>
          <w:rFonts w:ascii="方正小标宋简体" w:eastAsia="方正小标宋简体" w:hAnsi="仿宋"/>
          <w:sz w:val="44"/>
          <w:szCs w:val="44"/>
        </w:rPr>
      </w:pPr>
      <w:r w:rsidRPr="00171F1E">
        <w:rPr>
          <w:rFonts w:ascii="方正小标宋简体" w:eastAsia="方正小标宋简体" w:hAnsi="仿宋" w:hint="eastAsia"/>
          <w:sz w:val="44"/>
          <w:szCs w:val="44"/>
        </w:rPr>
        <w:t>贵州省学士学位授权与授予</w:t>
      </w:r>
      <w:r w:rsidR="00EE2DE1" w:rsidRPr="00171F1E">
        <w:rPr>
          <w:rFonts w:ascii="方正小标宋简体" w:eastAsia="方正小标宋简体" w:hAnsi="仿宋" w:hint="eastAsia"/>
          <w:sz w:val="44"/>
          <w:szCs w:val="44"/>
        </w:rPr>
        <w:t>审核管理办法</w:t>
      </w:r>
      <w:r w:rsidR="00D07A6C" w:rsidRPr="00171F1E">
        <w:rPr>
          <w:rFonts w:ascii="方正小标宋简体" w:eastAsia="方正小标宋简体" w:hAnsi="仿宋" w:hint="eastAsia"/>
          <w:sz w:val="44"/>
          <w:szCs w:val="44"/>
        </w:rPr>
        <w:t>（</w:t>
      </w:r>
      <w:r w:rsidR="00172DE9">
        <w:rPr>
          <w:rFonts w:ascii="方正小标宋简体" w:eastAsia="方正小标宋简体" w:hAnsi="仿宋" w:hint="eastAsia"/>
          <w:sz w:val="44"/>
          <w:szCs w:val="44"/>
        </w:rPr>
        <w:t>征求意见</w:t>
      </w:r>
      <w:r w:rsidR="008B552E">
        <w:rPr>
          <w:rFonts w:ascii="方正小标宋简体" w:eastAsia="方正小标宋简体" w:hAnsi="仿宋" w:hint="eastAsia"/>
          <w:sz w:val="44"/>
          <w:szCs w:val="44"/>
        </w:rPr>
        <w:t>稿</w:t>
      </w:r>
      <w:r w:rsidR="00D07A6C" w:rsidRPr="00171F1E">
        <w:rPr>
          <w:rFonts w:ascii="方正小标宋简体" w:eastAsia="方正小标宋简体" w:hAnsi="仿宋" w:hint="eastAsia"/>
          <w:sz w:val="44"/>
          <w:szCs w:val="44"/>
        </w:rPr>
        <w:t>）</w:t>
      </w:r>
    </w:p>
    <w:p w14:paraId="0EB41C96" w14:textId="64F0D7C5" w:rsidR="008D6B5D" w:rsidRPr="00171F1E" w:rsidRDefault="003939FD" w:rsidP="00E35C87">
      <w:pPr>
        <w:pStyle w:val="a5"/>
        <w:numPr>
          <w:ilvl w:val="0"/>
          <w:numId w:val="2"/>
        </w:numPr>
        <w:spacing w:beforeLines="100" w:before="312" w:afterLines="100" w:after="312" w:line="560" w:lineRule="exact"/>
        <w:ind w:firstLineChars="0"/>
        <w:jc w:val="center"/>
        <w:rPr>
          <w:rFonts w:ascii="黑体" w:eastAsia="黑体" w:hAnsi="黑体"/>
          <w:sz w:val="32"/>
          <w:szCs w:val="32"/>
        </w:rPr>
      </w:pPr>
      <w:r>
        <w:rPr>
          <w:rFonts w:ascii="黑体" w:eastAsia="黑体" w:hAnsi="黑体" w:hint="eastAsia"/>
          <w:sz w:val="32"/>
          <w:szCs w:val="32"/>
        </w:rPr>
        <w:t xml:space="preserve"> </w:t>
      </w:r>
      <w:r w:rsidR="00E52FE3" w:rsidRPr="00171F1E">
        <w:rPr>
          <w:rFonts w:ascii="黑体" w:eastAsia="黑体" w:hAnsi="黑体"/>
          <w:sz w:val="32"/>
          <w:szCs w:val="32"/>
        </w:rPr>
        <w:t>总则</w:t>
      </w:r>
    </w:p>
    <w:p w14:paraId="2EB94D02" w14:textId="72E902C1"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第一条</w:t>
      </w:r>
      <w:r w:rsidRPr="00171F1E">
        <w:rPr>
          <w:rFonts w:ascii="仿宋" w:eastAsia="仿宋" w:hAnsi="仿宋"/>
          <w:sz w:val="32"/>
          <w:szCs w:val="32"/>
        </w:rPr>
        <w:t xml:space="preserve"> 为改进和加强</w:t>
      </w:r>
      <w:r w:rsidRPr="00171F1E">
        <w:rPr>
          <w:rFonts w:ascii="仿宋" w:eastAsia="仿宋" w:hAnsi="仿宋" w:hint="eastAsia"/>
          <w:sz w:val="32"/>
          <w:szCs w:val="32"/>
        </w:rPr>
        <w:t>我省</w:t>
      </w:r>
      <w:r w:rsidRPr="00171F1E">
        <w:rPr>
          <w:rFonts w:ascii="仿宋" w:eastAsia="仿宋" w:hAnsi="仿宋"/>
          <w:sz w:val="32"/>
          <w:szCs w:val="32"/>
        </w:rPr>
        <w:t>学士学位授权与授予</w:t>
      </w:r>
      <w:r w:rsidRPr="00171F1E">
        <w:rPr>
          <w:rFonts w:ascii="仿宋" w:eastAsia="仿宋" w:hAnsi="仿宋" w:hint="eastAsia"/>
          <w:sz w:val="32"/>
          <w:szCs w:val="32"/>
        </w:rPr>
        <w:t>管理</w:t>
      </w:r>
      <w:r w:rsidRPr="00171F1E">
        <w:rPr>
          <w:rFonts w:ascii="仿宋" w:eastAsia="仿宋" w:hAnsi="仿宋"/>
          <w:sz w:val="32"/>
          <w:szCs w:val="32"/>
        </w:rPr>
        <w:t>工作，提高学士学位授予质量</w:t>
      </w:r>
      <w:bookmarkStart w:id="0" w:name="_GoBack"/>
      <w:bookmarkEnd w:id="0"/>
      <w:r w:rsidRPr="00171F1E">
        <w:rPr>
          <w:rFonts w:ascii="仿宋" w:eastAsia="仿宋" w:hAnsi="仿宋"/>
          <w:sz w:val="32"/>
          <w:szCs w:val="32"/>
        </w:rPr>
        <w:t>，实现高等教育内涵式发展，根据《中华人民共和国高等教育法》《中华人民共和国学位条例》</w:t>
      </w:r>
      <w:r w:rsidR="00195CF6" w:rsidRPr="00171F1E">
        <w:rPr>
          <w:rFonts w:ascii="仿宋" w:eastAsia="仿宋" w:hAnsi="仿宋" w:hint="eastAsia"/>
          <w:sz w:val="32"/>
          <w:szCs w:val="32"/>
        </w:rPr>
        <w:t>（2004年</w:t>
      </w:r>
      <w:r w:rsidR="00195CF6" w:rsidRPr="00171F1E">
        <w:rPr>
          <w:rFonts w:ascii="仿宋" w:eastAsia="仿宋" w:hAnsi="仿宋"/>
          <w:sz w:val="32"/>
          <w:szCs w:val="32"/>
        </w:rPr>
        <w:t>修正案</w:t>
      </w:r>
      <w:r w:rsidR="00195CF6" w:rsidRPr="00171F1E">
        <w:rPr>
          <w:rFonts w:ascii="仿宋" w:eastAsia="仿宋" w:hAnsi="仿宋" w:hint="eastAsia"/>
          <w:sz w:val="32"/>
          <w:szCs w:val="32"/>
        </w:rPr>
        <w:t>）</w:t>
      </w:r>
      <w:r w:rsidR="005740E9" w:rsidRPr="00171F1E">
        <w:rPr>
          <w:rFonts w:ascii="仿宋" w:eastAsia="仿宋" w:hAnsi="仿宋"/>
          <w:sz w:val="32"/>
          <w:szCs w:val="32"/>
        </w:rPr>
        <w:t>和</w:t>
      </w:r>
      <w:r w:rsidRPr="00171F1E">
        <w:rPr>
          <w:rFonts w:ascii="仿宋" w:eastAsia="仿宋" w:hAnsi="仿宋" w:hint="eastAsia"/>
          <w:sz w:val="32"/>
          <w:szCs w:val="32"/>
        </w:rPr>
        <w:t>《学士学位授权与授予管理办法》</w:t>
      </w:r>
      <w:r w:rsidR="00EF1BAD" w:rsidRPr="00171F1E">
        <w:rPr>
          <w:rFonts w:ascii="仿宋" w:eastAsia="仿宋" w:hAnsi="仿宋" w:hint="eastAsia"/>
          <w:sz w:val="32"/>
          <w:szCs w:val="32"/>
        </w:rPr>
        <w:t>（学位﹝2</w:t>
      </w:r>
      <w:r w:rsidR="00EF1BAD" w:rsidRPr="00171F1E">
        <w:rPr>
          <w:rFonts w:ascii="仿宋" w:eastAsia="仿宋" w:hAnsi="仿宋"/>
          <w:sz w:val="32"/>
          <w:szCs w:val="32"/>
        </w:rPr>
        <w:t>019</w:t>
      </w:r>
      <w:r w:rsidR="00EF1BAD" w:rsidRPr="00171F1E">
        <w:rPr>
          <w:rFonts w:ascii="仿宋" w:eastAsia="仿宋" w:hAnsi="仿宋" w:hint="eastAsia"/>
          <w:sz w:val="32"/>
          <w:szCs w:val="32"/>
        </w:rPr>
        <w:t>﹞2</w:t>
      </w:r>
      <w:r w:rsidR="00EF1BAD" w:rsidRPr="00171F1E">
        <w:rPr>
          <w:rFonts w:ascii="仿宋" w:eastAsia="仿宋" w:hAnsi="仿宋"/>
          <w:sz w:val="32"/>
          <w:szCs w:val="32"/>
        </w:rPr>
        <w:t>0号</w:t>
      </w:r>
      <w:r w:rsidR="00EF1BAD" w:rsidRPr="00171F1E">
        <w:rPr>
          <w:rFonts w:ascii="仿宋" w:eastAsia="仿宋" w:hAnsi="仿宋" w:hint="eastAsia"/>
          <w:sz w:val="32"/>
          <w:szCs w:val="32"/>
        </w:rPr>
        <w:t>）</w:t>
      </w:r>
      <w:r w:rsidRPr="00171F1E">
        <w:rPr>
          <w:rFonts w:ascii="仿宋" w:eastAsia="仿宋" w:hAnsi="仿宋" w:hint="eastAsia"/>
          <w:sz w:val="32"/>
          <w:szCs w:val="32"/>
        </w:rPr>
        <w:t>精神</w:t>
      </w:r>
      <w:r w:rsidRPr="00171F1E">
        <w:rPr>
          <w:rFonts w:ascii="仿宋" w:eastAsia="仿宋" w:hAnsi="仿宋"/>
          <w:sz w:val="32"/>
          <w:szCs w:val="32"/>
        </w:rPr>
        <w:t>，制定本办法。</w:t>
      </w:r>
    </w:p>
    <w:p w14:paraId="1AEB8A5E" w14:textId="05C42731"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第二条</w:t>
      </w:r>
      <w:r w:rsidRPr="00171F1E">
        <w:rPr>
          <w:rFonts w:ascii="仿宋" w:eastAsia="仿宋" w:hAnsi="仿宋"/>
          <w:sz w:val="32"/>
          <w:szCs w:val="32"/>
        </w:rPr>
        <w:t xml:space="preserve"> 学士学位授权与授予</w:t>
      </w:r>
      <w:r w:rsidRPr="00171F1E">
        <w:rPr>
          <w:rFonts w:ascii="仿宋" w:eastAsia="仿宋" w:hAnsi="仿宋" w:hint="eastAsia"/>
          <w:sz w:val="32"/>
          <w:szCs w:val="32"/>
        </w:rPr>
        <w:t>管理</w:t>
      </w:r>
      <w:r w:rsidRPr="00171F1E">
        <w:rPr>
          <w:rFonts w:ascii="仿宋" w:eastAsia="仿宋" w:hAnsi="仿宋"/>
          <w:sz w:val="32"/>
          <w:szCs w:val="32"/>
        </w:rPr>
        <w:t>工作以习近平新时代中国特色社会主义思想为指导，贯彻落实</w:t>
      </w:r>
      <w:r w:rsidR="005740E9" w:rsidRPr="00171F1E">
        <w:rPr>
          <w:rFonts w:ascii="仿宋" w:eastAsia="仿宋" w:hAnsi="仿宋"/>
          <w:sz w:val="32"/>
          <w:szCs w:val="32"/>
        </w:rPr>
        <w:t>党的十九大精神和</w:t>
      </w:r>
      <w:r w:rsidRPr="00171F1E">
        <w:rPr>
          <w:rFonts w:ascii="仿宋" w:eastAsia="仿宋" w:hAnsi="仿宋"/>
          <w:sz w:val="32"/>
          <w:szCs w:val="32"/>
        </w:rPr>
        <w:t>全国</w:t>
      </w:r>
      <w:r w:rsidR="00AF2B1F" w:rsidRPr="00171F1E">
        <w:rPr>
          <w:rFonts w:ascii="仿宋" w:eastAsia="仿宋" w:hAnsi="仿宋" w:hint="eastAsia"/>
          <w:sz w:val="32"/>
          <w:szCs w:val="32"/>
        </w:rPr>
        <w:t>、</w:t>
      </w:r>
      <w:r w:rsidRPr="00171F1E">
        <w:rPr>
          <w:rFonts w:ascii="仿宋" w:eastAsia="仿宋" w:hAnsi="仿宋" w:hint="eastAsia"/>
          <w:sz w:val="32"/>
          <w:szCs w:val="32"/>
        </w:rPr>
        <w:t>全省</w:t>
      </w:r>
      <w:r w:rsidRPr="00171F1E">
        <w:rPr>
          <w:rFonts w:ascii="仿宋" w:eastAsia="仿宋" w:hAnsi="仿宋"/>
          <w:sz w:val="32"/>
          <w:szCs w:val="32"/>
        </w:rPr>
        <w:t>教育大会精神，全面落实党的教育方针和立德树人根本任务，牢牢抓住提高人才培养质量这个核心点，培养德智体美劳全面发展的社会主义建设者和接班人。</w:t>
      </w:r>
    </w:p>
    <w:p w14:paraId="5927FF54" w14:textId="1983974B"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第三条</w:t>
      </w:r>
      <w:r w:rsidR="001676A6" w:rsidRPr="00171F1E">
        <w:rPr>
          <w:rFonts w:ascii="仿宋" w:eastAsia="仿宋" w:hAnsi="仿宋" w:hint="eastAsia"/>
          <w:sz w:val="32"/>
          <w:szCs w:val="32"/>
        </w:rPr>
        <w:t xml:space="preserve"> </w:t>
      </w:r>
      <w:r w:rsidRPr="00171F1E">
        <w:rPr>
          <w:rFonts w:ascii="仿宋" w:eastAsia="仿宋" w:hAnsi="仿宋"/>
          <w:sz w:val="32"/>
          <w:szCs w:val="32"/>
        </w:rPr>
        <w:t>坚持</w:t>
      </w:r>
      <w:r w:rsidR="005740E9" w:rsidRPr="00171F1E">
        <w:rPr>
          <w:rFonts w:ascii="仿宋" w:eastAsia="仿宋" w:hAnsi="仿宋" w:hint="eastAsia"/>
          <w:sz w:val="32"/>
          <w:szCs w:val="32"/>
        </w:rPr>
        <w:t>完善制度、</w:t>
      </w:r>
      <w:r w:rsidRPr="00171F1E">
        <w:rPr>
          <w:rFonts w:ascii="仿宋" w:eastAsia="仿宋" w:hAnsi="仿宋"/>
          <w:sz w:val="32"/>
          <w:szCs w:val="32"/>
        </w:rPr>
        <w:t>依法管理、</w:t>
      </w:r>
      <w:r w:rsidR="005740E9" w:rsidRPr="00171F1E">
        <w:rPr>
          <w:rFonts w:ascii="仿宋" w:eastAsia="仿宋" w:hAnsi="仿宋"/>
          <w:sz w:val="32"/>
          <w:szCs w:val="32"/>
        </w:rPr>
        <w:t>保证质量</w:t>
      </w:r>
      <w:r w:rsidR="005740E9" w:rsidRPr="00171F1E">
        <w:rPr>
          <w:rFonts w:ascii="仿宋" w:eastAsia="仿宋" w:hAnsi="仿宋" w:hint="eastAsia"/>
          <w:sz w:val="32"/>
          <w:szCs w:val="32"/>
        </w:rPr>
        <w:t>、</w:t>
      </w:r>
      <w:r w:rsidRPr="00171F1E">
        <w:rPr>
          <w:rFonts w:ascii="仿宋" w:eastAsia="仿宋" w:hAnsi="仿宋"/>
          <w:sz w:val="32"/>
          <w:szCs w:val="32"/>
        </w:rPr>
        <w:t>激发活力</w:t>
      </w:r>
      <w:r w:rsidRPr="00171F1E">
        <w:rPr>
          <w:rFonts w:ascii="仿宋" w:eastAsia="仿宋" w:hAnsi="仿宋" w:hint="eastAsia"/>
          <w:sz w:val="32"/>
          <w:szCs w:val="32"/>
        </w:rPr>
        <w:t>、</w:t>
      </w:r>
      <w:r w:rsidR="005740E9" w:rsidRPr="00171F1E">
        <w:rPr>
          <w:rFonts w:ascii="仿宋" w:eastAsia="仿宋" w:hAnsi="仿宋"/>
          <w:sz w:val="32"/>
          <w:szCs w:val="32"/>
        </w:rPr>
        <w:t>分类评价</w:t>
      </w:r>
      <w:r w:rsidR="005740E9" w:rsidRPr="00171F1E">
        <w:rPr>
          <w:rFonts w:ascii="仿宋" w:eastAsia="仿宋" w:hAnsi="仿宋" w:hint="eastAsia"/>
          <w:sz w:val="32"/>
          <w:szCs w:val="32"/>
        </w:rPr>
        <w:t>、</w:t>
      </w:r>
      <w:r w:rsidRPr="00171F1E">
        <w:rPr>
          <w:rFonts w:ascii="仿宋" w:eastAsia="仿宋" w:hAnsi="仿宋" w:hint="eastAsia"/>
          <w:sz w:val="32"/>
          <w:szCs w:val="32"/>
        </w:rPr>
        <w:t>严格</w:t>
      </w:r>
      <w:r w:rsidRPr="00171F1E">
        <w:rPr>
          <w:rFonts w:ascii="仿宋" w:eastAsia="仿宋" w:hAnsi="仿宋"/>
          <w:sz w:val="32"/>
          <w:szCs w:val="32"/>
        </w:rPr>
        <w:t>审核的原则。</w:t>
      </w:r>
    </w:p>
    <w:p w14:paraId="05D876BF" w14:textId="069281FA" w:rsidR="008D6B5D" w:rsidRPr="00171F1E" w:rsidRDefault="003939FD" w:rsidP="00E35C87">
      <w:pPr>
        <w:pStyle w:val="a5"/>
        <w:numPr>
          <w:ilvl w:val="0"/>
          <w:numId w:val="2"/>
        </w:numPr>
        <w:spacing w:beforeLines="100" w:before="312" w:afterLines="100" w:after="312" w:line="560" w:lineRule="exact"/>
        <w:ind w:firstLineChars="0"/>
        <w:jc w:val="center"/>
        <w:rPr>
          <w:rFonts w:ascii="黑体" w:eastAsia="黑体" w:hAnsi="黑体"/>
          <w:sz w:val="32"/>
          <w:szCs w:val="32"/>
        </w:rPr>
      </w:pPr>
      <w:r>
        <w:rPr>
          <w:rFonts w:ascii="黑体" w:eastAsia="黑体" w:hAnsi="黑体" w:hint="eastAsia"/>
          <w:sz w:val="32"/>
          <w:szCs w:val="32"/>
        </w:rPr>
        <w:t xml:space="preserve"> </w:t>
      </w:r>
      <w:r w:rsidR="00E52FE3" w:rsidRPr="00171F1E">
        <w:rPr>
          <w:rFonts w:ascii="黑体" w:eastAsia="黑体" w:hAnsi="黑体" w:hint="eastAsia"/>
          <w:sz w:val="32"/>
          <w:szCs w:val="32"/>
        </w:rPr>
        <w:t>学位</w:t>
      </w:r>
      <w:r w:rsidR="00E52FE3" w:rsidRPr="00171F1E">
        <w:rPr>
          <w:rFonts w:ascii="黑体" w:eastAsia="黑体" w:hAnsi="黑体"/>
          <w:sz w:val="32"/>
          <w:szCs w:val="32"/>
        </w:rPr>
        <w:t>授权</w:t>
      </w:r>
      <w:r w:rsidR="00E52FE3" w:rsidRPr="00171F1E">
        <w:rPr>
          <w:rFonts w:ascii="黑体" w:eastAsia="黑体" w:hAnsi="黑体" w:hint="eastAsia"/>
          <w:sz w:val="32"/>
          <w:szCs w:val="32"/>
        </w:rPr>
        <w:t>审核</w:t>
      </w:r>
      <w:r w:rsidR="00E52FE3" w:rsidRPr="00171F1E">
        <w:rPr>
          <w:rFonts w:ascii="黑体" w:eastAsia="黑体" w:hAnsi="黑体"/>
          <w:sz w:val="32"/>
          <w:szCs w:val="32"/>
        </w:rPr>
        <w:t>管理</w:t>
      </w:r>
    </w:p>
    <w:p w14:paraId="5C503B0D" w14:textId="77777777"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第四条 我省学士学位授权审核分为新增学士学位授予单位授权审核和新增学士学位授予专业授权审核。</w:t>
      </w:r>
    </w:p>
    <w:p w14:paraId="0CF64E5F" w14:textId="53E106A2"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w:t>
      </w:r>
      <w:r w:rsidRPr="00171F1E">
        <w:rPr>
          <w:rFonts w:ascii="仿宋" w:eastAsia="仿宋" w:hAnsi="仿宋"/>
          <w:sz w:val="32"/>
          <w:szCs w:val="32"/>
        </w:rPr>
        <w:t>五条</w:t>
      </w:r>
      <w:r w:rsidRPr="00171F1E">
        <w:rPr>
          <w:rFonts w:ascii="仿宋" w:eastAsia="仿宋" w:hAnsi="仿宋" w:hint="eastAsia"/>
          <w:sz w:val="32"/>
          <w:szCs w:val="32"/>
        </w:rPr>
        <w:t xml:space="preserve"> 经教育部批准设置的</w:t>
      </w:r>
      <w:r w:rsidR="005740E9" w:rsidRPr="00171F1E">
        <w:rPr>
          <w:rFonts w:ascii="仿宋" w:eastAsia="仿宋" w:hAnsi="仿宋" w:hint="eastAsia"/>
          <w:sz w:val="32"/>
          <w:szCs w:val="32"/>
        </w:rPr>
        <w:t>新增</w:t>
      </w:r>
      <w:r w:rsidRPr="00171F1E">
        <w:rPr>
          <w:rFonts w:ascii="仿宋" w:eastAsia="仿宋" w:hAnsi="仿宋" w:hint="eastAsia"/>
          <w:sz w:val="32"/>
          <w:szCs w:val="32"/>
        </w:rPr>
        <w:t>普通</w:t>
      </w:r>
      <w:r w:rsidR="002076DF" w:rsidRPr="00171F1E">
        <w:rPr>
          <w:rFonts w:ascii="仿宋" w:eastAsia="仿宋" w:hAnsi="仿宋" w:hint="eastAsia"/>
          <w:sz w:val="32"/>
          <w:szCs w:val="32"/>
        </w:rPr>
        <w:t>本科高校，在招收</w:t>
      </w:r>
      <w:r w:rsidRPr="00171F1E">
        <w:rPr>
          <w:rFonts w:ascii="仿宋" w:eastAsia="仿宋" w:hAnsi="仿宋" w:hint="eastAsia"/>
          <w:sz w:val="32"/>
          <w:szCs w:val="32"/>
        </w:rPr>
        <w:t>本科生的当年，向省人民政府学位委员会（以下简称</w:t>
      </w:r>
      <w:r w:rsidR="00FB396B" w:rsidRPr="00171F1E">
        <w:rPr>
          <w:rFonts w:ascii="仿宋" w:eastAsia="仿宋" w:hAnsi="仿宋" w:hint="eastAsia"/>
          <w:sz w:val="32"/>
          <w:szCs w:val="32"/>
        </w:rPr>
        <w:t>:</w:t>
      </w:r>
      <w:r w:rsidRPr="00171F1E">
        <w:rPr>
          <w:rFonts w:ascii="仿宋" w:eastAsia="仿宋" w:hAnsi="仿宋" w:hint="eastAsia"/>
          <w:sz w:val="32"/>
          <w:szCs w:val="32"/>
        </w:rPr>
        <w:t>省学位委员会）提出学士学位授予单位授权申请。</w:t>
      </w:r>
    </w:p>
    <w:p w14:paraId="60295486" w14:textId="410E8EE1"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lastRenderedPageBreak/>
        <w:t>经</w:t>
      </w:r>
      <w:r w:rsidR="002076DF" w:rsidRPr="00171F1E">
        <w:rPr>
          <w:rFonts w:ascii="仿宋" w:eastAsia="仿宋" w:hAnsi="仿宋" w:hint="eastAsia"/>
          <w:sz w:val="32"/>
          <w:szCs w:val="32"/>
        </w:rPr>
        <w:t>教育部批准或备案的新增本科专业，学士学位授予单位在本专业招收</w:t>
      </w:r>
      <w:r w:rsidRPr="00171F1E">
        <w:rPr>
          <w:rFonts w:ascii="仿宋" w:eastAsia="仿宋" w:hAnsi="仿宋" w:hint="eastAsia"/>
          <w:sz w:val="32"/>
          <w:szCs w:val="32"/>
        </w:rPr>
        <w:t>本科生的当年，向省学位委员会提出学士学位授予专业授权申请。</w:t>
      </w:r>
    </w:p>
    <w:p w14:paraId="2C9C737F" w14:textId="10DE9492"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w:t>
      </w:r>
      <w:r w:rsidRPr="00171F1E">
        <w:rPr>
          <w:rFonts w:ascii="仿宋" w:eastAsia="仿宋" w:hAnsi="仿宋"/>
          <w:sz w:val="32"/>
          <w:szCs w:val="32"/>
        </w:rPr>
        <w:t>六条</w:t>
      </w:r>
      <w:r w:rsidRPr="00171F1E">
        <w:rPr>
          <w:rFonts w:ascii="仿宋" w:eastAsia="仿宋" w:hAnsi="仿宋" w:hint="eastAsia"/>
          <w:sz w:val="32"/>
          <w:szCs w:val="32"/>
        </w:rPr>
        <w:t xml:space="preserve"> 我省新增学士学位授予单位</w:t>
      </w:r>
      <w:r w:rsidR="002076DF" w:rsidRPr="00171F1E">
        <w:rPr>
          <w:rFonts w:ascii="仿宋" w:eastAsia="仿宋" w:hAnsi="仿宋" w:hint="eastAsia"/>
          <w:sz w:val="32"/>
          <w:szCs w:val="32"/>
        </w:rPr>
        <w:t>（专业）</w:t>
      </w:r>
      <w:r w:rsidRPr="00171F1E">
        <w:rPr>
          <w:rFonts w:ascii="仿宋" w:eastAsia="仿宋" w:hAnsi="仿宋" w:hint="eastAsia"/>
          <w:sz w:val="32"/>
          <w:szCs w:val="32"/>
        </w:rPr>
        <w:t>依据《贵州省普通高等院校新增学士学位授予单位</w:t>
      </w:r>
      <w:r w:rsidR="002076DF" w:rsidRPr="00171F1E">
        <w:rPr>
          <w:rFonts w:ascii="仿宋" w:eastAsia="仿宋" w:hAnsi="仿宋" w:hint="eastAsia"/>
          <w:sz w:val="32"/>
          <w:szCs w:val="32"/>
        </w:rPr>
        <w:t>授权</w:t>
      </w:r>
      <w:r w:rsidRPr="00171F1E">
        <w:rPr>
          <w:rFonts w:ascii="仿宋" w:eastAsia="仿宋" w:hAnsi="仿宋" w:hint="eastAsia"/>
          <w:sz w:val="32"/>
          <w:szCs w:val="32"/>
        </w:rPr>
        <w:t>评审指标体系》</w:t>
      </w:r>
      <w:r w:rsidR="002076DF" w:rsidRPr="00171F1E">
        <w:rPr>
          <w:rFonts w:ascii="仿宋" w:eastAsia="仿宋" w:hAnsi="仿宋" w:hint="eastAsia"/>
          <w:sz w:val="32"/>
          <w:szCs w:val="32"/>
        </w:rPr>
        <w:t>（以下简称：单位指标体系）和《贵州省普通高等院校新增学士学位授予专业授权评审指标体系》（以下简称：专业指标体系）</w:t>
      </w:r>
      <w:r w:rsidRPr="00171F1E">
        <w:rPr>
          <w:rFonts w:ascii="仿宋" w:eastAsia="仿宋" w:hAnsi="仿宋" w:hint="eastAsia"/>
          <w:sz w:val="32"/>
          <w:szCs w:val="32"/>
        </w:rPr>
        <w:t>开展授权审核工作。</w:t>
      </w:r>
    </w:p>
    <w:p w14:paraId="7BDAC4CB" w14:textId="0E10C12F" w:rsidR="00AF3D9B" w:rsidRPr="00171F1E" w:rsidRDefault="00AF3D9B"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不同类型学士学位授予</w:t>
      </w:r>
      <w:r w:rsidR="007B2C0E" w:rsidRPr="00171F1E">
        <w:rPr>
          <w:rFonts w:ascii="仿宋" w:eastAsia="仿宋" w:hAnsi="仿宋" w:hint="eastAsia"/>
          <w:sz w:val="32"/>
          <w:szCs w:val="32"/>
        </w:rPr>
        <w:t>专业</w:t>
      </w:r>
      <w:r w:rsidRPr="00171F1E">
        <w:rPr>
          <w:rFonts w:ascii="仿宋" w:eastAsia="仿宋" w:hAnsi="仿宋" w:hint="eastAsia"/>
          <w:sz w:val="32"/>
          <w:szCs w:val="32"/>
        </w:rPr>
        <w:t>依据</w:t>
      </w:r>
      <w:r w:rsidR="002076DF" w:rsidRPr="00171F1E">
        <w:rPr>
          <w:rFonts w:ascii="仿宋" w:eastAsia="仿宋" w:hAnsi="仿宋" w:hint="eastAsia"/>
          <w:sz w:val="32"/>
          <w:szCs w:val="32"/>
        </w:rPr>
        <w:t>专业指标体系</w:t>
      </w:r>
      <w:r w:rsidR="007B2C0E" w:rsidRPr="00171F1E">
        <w:rPr>
          <w:rFonts w:ascii="仿宋" w:eastAsia="仿宋" w:hAnsi="仿宋" w:hint="eastAsia"/>
          <w:sz w:val="32"/>
          <w:szCs w:val="32"/>
        </w:rPr>
        <w:t>开展</w:t>
      </w:r>
      <w:r w:rsidR="007B2C0E" w:rsidRPr="00171F1E">
        <w:rPr>
          <w:rFonts w:ascii="仿宋" w:eastAsia="仿宋" w:hAnsi="仿宋"/>
          <w:sz w:val="32"/>
          <w:szCs w:val="32"/>
        </w:rPr>
        <w:t>审核评价</w:t>
      </w:r>
      <w:r w:rsidR="00086248" w:rsidRPr="00171F1E">
        <w:rPr>
          <w:rFonts w:ascii="仿宋" w:eastAsia="仿宋" w:hAnsi="仿宋" w:hint="eastAsia"/>
          <w:sz w:val="32"/>
          <w:szCs w:val="32"/>
        </w:rPr>
        <w:t>时</w:t>
      </w:r>
      <w:r w:rsidR="002076DF" w:rsidRPr="00171F1E">
        <w:rPr>
          <w:rFonts w:ascii="仿宋" w:eastAsia="仿宋" w:hAnsi="仿宋" w:hint="eastAsia"/>
          <w:sz w:val="32"/>
          <w:szCs w:val="32"/>
        </w:rPr>
        <w:t>，</w:t>
      </w:r>
      <w:r w:rsidR="007B2C0E" w:rsidRPr="00171F1E">
        <w:rPr>
          <w:rFonts w:ascii="仿宋" w:eastAsia="仿宋" w:hAnsi="仿宋"/>
          <w:sz w:val="32"/>
          <w:szCs w:val="32"/>
        </w:rPr>
        <w:t>充分考虑指标权重的差异化</w:t>
      </w:r>
      <w:r w:rsidRPr="00171F1E">
        <w:rPr>
          <w:rFonts w:ascii="仿宋" w:eastAsia="仿宋" w:hAnsi="仿宋"/>
          <w:sz w:val="32"/>
          <w:szCs w:val="32"/>
        </w:rPr>
        <w:t>。</w:t>
      </w:r>
    </w:p>
    <w:p w14:paraId="09078850" w14:textId="77777777"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第七条 新增学士学位授权单位（专业）审核程序。</w:t>
      </w:r>
    </w:p>
    <w:p w14:paraId="010508E2" w14:textId="1FF15B41"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（一）申请</w:t>
      </w:r>
      <w:r w:rsidR="007E1616" w:rsidRPr="00171F1E">
        <w:rPr>
          <w:rFonts w:ascii="仿宋" w:eastAsia="仿宋" w:hAnsi="仿宋" w:hint="eastAsia"/>
          <w:sz w:val="32"/>
          <w:szCs w:val="32"/>
        </w:rPr>
        <w:t>与评审</w:t>
      </w:r>
    </w:p>
    <w:p w14:paraId="5DBEE2E0" w14:textId="77777777" w:rsidR="007E1616" w:rsidRPr="00171F1E" w:rsidRDefault="007E1616"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1.申请</w:t>
      </w:r>
    </w:p>
    <w:p w14:paraId="5F6C4014" w14:textId="6D77A4BD"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拟申请</w:t>
      </w:r>
      <w:r w:rsidR="002076DF" w:rsidRPr="00171F1E">
        <w:rPr>
          <w:rFonts w:ascii="仿宋" w:eastAsia="仿宋" w:hAnsi="仿宋" w:hint="eastAsia"/>
          <w:sz w:val="32"/>
          <w:szCs w:val="32"/>
        </w:rPr>
        <w:t>增</w:t>
      </w:r>
      <w:r w:rsidRPr="00171F1E">
        <w:rPr>
          <w:rFonts w:ascii="仿宋" w:eastAsia="仿宋" w:hAnsi="仿宋" w:hint="eastAsia"/>
          <w:sz w:val="32"/>
          <w:szCs w:val="32"/>
        </w:rPr>
        <w:t>列为学士学位授予单位（专业）的高校，于招生当年</w:t>
      </w:r>
      <w:r w:rsidR="009A5FD5" w:rsidRPr="00171F1E">
        <w:rPr>
          <w:rFonts w:ascii="仿宋" w:eastAsia="仿宋" w:hAnsi="仿宋" w:hint="eastAsia"/>
          <w:sz w:val="32"/>
          <w:szCs w:val="32"/>
        </w:rPr>
        <w:t>1</w:t>
      </w:r>
      <w:r w:rsidR="009A5FD5" w:rsidRPr="00171F1E">
        <w:rPr>
          <w:rFonts w:ascii="仿宋" w:eastAsia="仿宋" w:hAnsi="仿宋"/>
          <w:sz w:val="32"/>
          <w:szCs w:val="32"/>
        </w:rPr>
        <w:t>2</w:t>
      </w:r>
      <w:r w:rsidRPr="00171F1E">
        <w:rPr>
          <w:rFonts w:ascii="仿宋" w:eastAsia="仿宋" w:hAnsi="仿宋"/>
          <w:sz w:val="32"/>
          <w:szCs w:val="32"/>
        </w:rPr>
        <w:t>月</w:t>
      </w:r>
      <w:r w:rsidR="009A5FD5" w:rsidRPr="00171F1E">
        <w:rPr>
          <w:rFonts w:ascii="仿宋" w:eastAsia="仿宋" w:hAnsi="仿宋" w:hint="eastAsia"/>
          <w:sz w:val="32"/>
          <w:szCs w:val="32"/>
        </w:rPr>
        <w:t>前</w:t>
      </w:r>
      <w:r w:rsidRPr="00171F1E">
        <w:rPr>
          <w:rFonts w:ascii="仿宋" w:eastAsia="仿宋" w:hAnsi="仿宋"/>
          <w:sz w:val="32"/>
          <w:szCs w:val="32"/>
        </w:rPr>
        <w:t>向省学位委员会提出申请</w:t>
      </w:r>
      <w:r w:rsidR="002775C1" w:rsidRPr="00171F1E">
        <w:rPr>
          <w:rFonts w:ascii="仿宋" w:eastAsia="仿宋" w:hAnsi="仿宋" w:hint="eastAsia"/>
          <w:sz w:val="32"/>
          <w:szCs w:val="32"/>
        </w:rPr>
        <w:t>。</w:t>
      </w:r>
    </w:p>
    <w:p w14:paraId="6104D574" w14:textId="4818228A"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sz w:val="32"/>
          <w:szCs w:val="32"/>
        </w:rPr>
        <w:t>拟申请</w:t>
      </w:r>
      <w:r w:rsidR="002076DF" w:rsidRPr="00171F1E">
        <w:rPr>
          <w:rFonts w:ascii="仿宋" w:eastAsia="仿宋" w:hAnsi="仿宋"/>
          <w:sz w:val="32"/>
          <w:szCs w:val="32"/>
        </w:rPr>
        <w:t>增</w:t>
      </w:r>
      <w:r w:rsidRPr="00171F1E">
        <w:rPr>
          <w:rFonts w:ascii="仿宋" w:eastAsia="仿宋" w:hAnsi="仿宋"/>
          <w:sz w:val="32"/>
          <w:szCs w:val="32"/>
        </w:rPr>
        <w:t>列为学士学位授予单位须报送如下材料：</w:t>
      </w:r>
    </w:p>
    <w:p w14:paraId="117DAE97" w14:textId="72E6DE53"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w:t>
      </w:r>
      <w:r w:rsidRPr="00171F1E">
        <w:rPr>
          <w:rFonts w:ascii="仿宋" w:eastAsia="仿宋" w:hAnsi="仿宋"/>
          <w:sz w:val="32"/>
          <w:szCs w:val="32"/>
        </w:rPr>
        <w:t>1）《XX（学校）关于申请</w:t>
      </w:r>
      <w:r w:rsidR="002076DF" w:rsidRPr="00171F1E">
        <w:rPr>
          <w:rFonts w:ascii="仿宋" w:eastAsia="仿宋" w:hAnsi="仿宋"/>
          <w:sz w:val="32"/>
          <w:szCs w:val="32"/>
        </w:rPr>
        <w:t>增</w:t>
      </w:r>
      <w:r w:rsidRPr="00171F1E">
        <w:rPr>
          <w:rFonts w:ascii="仿宋" w:eastAsia="仿宋" w:hAnsi="仿宋"/>
          <w:sz w:val="32"/>
          <w:szCs w:val="32"/>
        </w:rPr>
        <w:t>列为学士学位授予单位</w:t>
      </w:r>
      <w:r w:rsidRPr="00171F1E">
        <w:rPr>
          <w:rFonts w:ascii="仿宋" w:eastAsia="仿宋" w:hAnsi="仿宋" w:hint="eastAsia"/>
          <w:sz w:val="32"/>
          <w:szCs w:val="32"/>
        </w:rPr>
        <w:t>授权</w:t>
      </w:r>
      <w:r w:rsidRPr="00171F1E">
        <w:rPr>
          <w:rFonts w:ascii="仿宋" w:eastAsia="仿宋" w:hAnsi="仿宋"/>
          <w:sz w:val="32"/>
          <w:szCs w:val="32"/>
        </w:rPr>
        <w:t>的请示》</w:t>
      </w:r>
      <w:r w:rsidR="002775C1" w:rsidRPr="00171F1E">
        <w:rPr>
          <w:rFonts w:ascii="仿宋" w:eastAsia="仿宋" w:hAnsi="仿宋" w:hint="eastAsia"/>
          <w:sz w:val="32"/>
          <w:szCs w:val="32"/>
        </w:rPr>
        <w:t>；</w:t>
      </w:r>
    </w:p>
    <w:p w14:paraId="1D9F9C77" w14:textId="4E6BA490"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w:t>
      </w:r>
      <w:r w:rsidRPr="00171F1E">
        <w:rPr>
          <w:rFonts w:ascii="仿宋" w:eastAsia="仿宋" w:hAnsi="仿宋"/>
          <w:sz w:val="32"/>
          <w:szCs w:val="32"/>
        </w:rPr>
        <w:t>2）贵州省普通高等学校申请</w:t>
      </w:r>
      <w:r w:rsidR="002076DF" w:rsidRPr="00171F1E">
        <w:rPr>
          <w:rFonts w:ascii="仿宋" w:eastAsia="仿宋" w:hAnsi="仿宋"/>
          <w:sz w:val="32"/>
          <w:szCs w:val="32"/>
        </w:rPr>
        <w:t>增</w:t>
      </w:r>
      <w:r w:rsidRPr="00171F1E">
        <w:rPr>
          <w:rFonts w:ascii="仿宋" w:eastAsia="仿宋" w:hAnsi="仿宋"/>
          <w:sz w:val="32"/>
          <w:szCs w:val="32"/>
        </w:rPr>
        <w:t>列为学士学位授予单位简况表</w:t>
      </w:r>
      <w:r w:rsidR="002775C1" w:rsidRPr="00171F1E">
        <w:rPr>
          <w:rFonts w:ascii="仿宋" w:eastAsia="仿宋" w:hAnsi="仿宋" w:hint="eastAsia"/>
          <w:sz w:val="32"/>
          <w:szCs w:val="32"/>
        </w:rPr>
        <w:t>。</w:t>
      </w:r>
    </w:p>
    <w:p w14:paraId="0F425142" w14:textId="79EDCAB1"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sz w:val="32"/>
          <w:szCs w:val="32"/>
        </w:rPr>
        <w:t>拟申请增</w:t>
      </w:r>
      <w:r w:rsidR="00FC67F3" w:rsidRPr="00171F1E">
        <w:rPr>
          <w:rFonts w:ascii="仿宋" w:eastAsia="仿宋" w:hAnsi="仿宋"/>
          <w:sz w:val="32"/>
          <w:szCs w:val="32"/>
        </w:rPr>
        <w:t>列为</w:t>
      </w:r>
      <w:r w:rsidRPr="00171F1E">
        <w:rPr>
          <w:rFonts w:ascii="仿宋" w:eastAsia="仿宋" w:hAnsi="仿宋"/>
          <w:sz w:val="32"/>
          <w:szCs w:val="32"/>
        </w:rPr>
        <w:t>学士学位授予专业须报送如下材料：</w:t>
      </w:r>
    </w:p>
    <w:p w14:paraId="7E340426" w14:textId="7A7F5BE4"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w:t>
      </w:r>
      <w:r w:rsidRPr="00171F1E">
        <w:rPr>
          <w:rFonts w:ascii="仿宋" w:eastAsia="仿宋" w:hAnsi="仿宋"/>
          <w:sz w:val="32"/>
          <w:szCs w:val="32"/>
        </w:rPr>
        <w:t>1）《XX（学校）关于申请</w:t>
      </w:r>
      <w:r w:rsidR="00FC67F3" w:rsidRPr="00171F1E">
        <w:rPr>
          <w:rFonts w:ascii="仿宋" w:eastAsia="仿宋" w:hAnsi="仿宋"/>
          <w:sz w:val="32"/>
          <w:szCs w:val="32"/>
        </w:rPr>
        <w:t>增列为</w:t>
      </w:r>
      <w:r w:rsidRPr="00171F1E">
        <w:rPr>
          <w:rFonts w:ascii="仿宋" w:eastAsia="仿宋" w:hAnsi="仿宋"/>
          <w:sz w:val="32"/>
          <w:szCs w:val="32"/>
        </w:rPr>
        <w:t>学士学位授予专业</w:t>
      </w:r>
      <w:r w:rsidRPr="00171F1E">
        <w:rPr>
          <w:rFonts w:ascii="仿宋" w:eastAsia="仿宋" w:hAnsi="仿宋" w:hint="eastAsia"/>
          <w:sz w:val="32"/>
          <w:szCs w:val="32"/>
        </w:rPr>
        <w:t>授权</w:t>
      </w:r>
      <w:r w:rsidRPr="00171F1E">
        <w:rPr>
          <w:rFonts w:ascii="仿宋" w:eastAsia="仿宋" w:hAnsi="仿宋"/>
          <w:sz w:val="32"/>
          <w:szCs w:val="32"/>
        </w:rPr>
        <w:t>的请示》</w:t>
      </w:r>
      <w:r w:rsidR="002775C1" w:rsidRPr="00171F1E">
        <w:rPr>
          <w:rFonts w:ascii="仿宋" w:eastAsia="仿宋" w:hAnsi="仿宋" w:hint="eastAsia"/>
          <w:sz w:val="32"/>
          <w:szCs w:val="32"/>
        </w:rPr>
        <w:t>；</w:t>
      </w:r>
    </w:p>
    <w:p w14:paraId="2C902855" w14:textId="6D05B791"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w:t>
      </w:r>
      <w:r w:rsidRPr="00171F1E">
        <w:rPr>
          <w:rFonts w:ascii="仿宋" w:eastAsia="仿宋" w:hAnsi="仿宋"/>
          <w:sz w:val="32"/>
          <w:szCs w:val="32"/>
        </w:rPr>
        <w:t>2）贵州省普通高等学校申请</w:t>
      </w:r>
      <w:r w:rsidR="00FC67F3" w:rsidRPr="00171F1E">
        <w:rPr>
          <w:rFonts w:ascii="仿宋" w:eastAsia="仿宋" w:hAnsi="仿宋"/>
          <w:sz w:val="32"/>
          <w:szCs w:val="32"/>
        </w:rPr>
        <w:t>增列为</w:t>
      </w:r>
      <w:r w:rsidRPr="00171F1E">
        <w:rPr>
          <w:rFonts w:ascii="仿宋" w:eastAsia="仿宋" w:hAnsi="仿宋"/>
          <w:sz w:val="32"/>
          <w:szCs w:val="32"/>
        </w:rPr>
        <w:t>学士学位授予专业简况表</w:t>
      </w:r>
      <w:r w:rsidR="002775C1" w:rsidRPr="00171F1E">
        <w:rPr>
          <w:rFonts w:ascii="仿宋" w:eastAsia="仿宋" w:hAnsi="仿宋" w:hint="eastAsia"/>
          <w:sz w:val="32"/>
          <w:szCs w:val="32"/>
        </w:rPr>
        <w:t>；</w:t>
      </w:r>
    </w:p>
    <w:p w14:paraId="3168088A" w14:textId="3F311B16"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lastRenderedPageBreak/>
        <w:t>（</w:t>
      </w:r>
      <w:r w:rsidRPr="00171F1E">
        <w:rPr>
          <w:rFonts w:ascii="仿宋" w:eastAsia="仿宋" w:hAnsi="仿宋"/>
          <w:sz w:val="32"/>
          <w:szCs w:val="32"/>
        </w:rPr>
        <w:t>3）贵州省普通高等学校申请</w:t>
      </w:r>
      <w:r w:rsidR="00FC67F3" w:rsidRPr="00171F1E">
        <w:rPr>
          <w:rFonts w:ascii="仿宋" w:eastAsia="仿宋" w:hAnsi="仿宋"/>
          <w:sz w:val="32"/>
          <w:szCs w:val="32"/>
        </w:rPr>
        <w:t>增列为</w:t>
      </w:r>
      <w:r w:rsidRPr="00171F1E">
        <w:rPr>
          <w:rFonts w:ascii="仿宋" w:eastAsia="仿宋" w:hAnsi="仿宋"/>
          <w:sz w:val="32"/>
          <w:szCs w:val="32"/>
        </w:rPr>
        <w:t>学士学位授予专业汇总表</w:t>
      </w:r>
      <w:r w:rsidR="002775C1" w:rsidRPr="00171F1E">
        <w:rPr>
          <w:rFonts w:ascii="仿宋" w:eastAsia="仿宋" w:hAnsi="仿宋" w:hint="eastAsia"/>
          <w:sz w:val="32"/>
          <w:szCs w:val="32"/>
        </w:rPr>
        <w:t>。</w:t>
      </w:r>
    </w:p>
    <w:p w14:paraId="476DC190" w14:textId="3BC87DBD" w:rsidR="007E1616" w:rsidRPr="00171F1E" w:rsidRDefault="007E1616"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2.评审</w:t>
      </w:r>
    </w:p>
    <w:p w14:paraId="25519142" w14:textId="6BA11C4F" w:rsidR="00530F24" w:rsidRPr="00171F1E" w:rsidRDefault="00530F24"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评审分为中期评估和正式评估两个阶段</w:t>
      </w:r>
      <w:r w:rsidR="0021229F" w:rsidRPr="00171F1E">
        <w:rPr>
          <w:rFonts w:ascii="仿宋" w:eastAsia="仿宋" w:hAnsi="仿宋" w:hint="eastAsia"/>
          <w:sz w:val="32"/>
          <w:szCs w:val="32"/>
        </w:rPr>
        <w:t>。</w:t>
      </w:r>
    </w:p>
    <w:p w14:paraId="58A78A40" w14:textId="3914B33D" w:rsidR="007E1616" w:rsidRPr="00171F1E" w:rsidRDefault="007E1616"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申请增列为学士学位授权单位</w:t>
      </w:r>
      <w:r w:rsidR="00250478" w:rsidRPr="00171F1E">
        <w:rPr>
          <w:rFonts w:ascii="仿宋" w:eastAsia="仿宋" w:hAnsi="仿宋" w:hint="eastAsia"/>
          <w:sz w:val="32"/>
          <w:szCs w:val="32"/>
        </w:rPr>
        <w:t>（专业）</w:t>
      </w:r>
      <w:r w:rsidRPr="00171F1E">
        <w:rPr>
          <w:rFonts w:ascii="仿宋" w:eastAsia="仿宋" w:hAnsi="仿宋" w:hint="eastAsia"/>
          <w:sz w:val="32"/>
          <w:szCs w:val="32"/>
        </w:rPr>
        <w:t>的</w:t>
      </w:r>
      <w:r w:rsidR="00AF2B1F" w:rsidRPr="00171F1E">
        <w:rPr>
          <w:rFonts w:ascii="仿宋" w:eastAsia="仿宋" w:hAnsi="仿宋" w:hint="eastAsia"/>
          <w:sz w:val="32"/>
          <w:szCs w:val="32"/>
        </w:rPr>
        <w:t>中期评估</w:t>
      </w:r>
      <w:r w:rsidRPr="00171F1E">
        <w:rPr>
          <w:rFonts w:ascii="仿宋" w:eastAsia="仿宋" w:hAnsi="仿宋" w:hint="eastAsia"/>
          <w:sz w:val="32"/>
          <w:szCs w:val="32"/>
        </w:rPr>
        <w:t>时间安排在</w:t>
      </w:r>
      <w:r w:rsidR="00AF2B1F" w:rsidRPr="00171F1E">
        <w:rPr>
          <w:rFonts w:ascii="仿宋" w:eastAsia="仿宋" w:hAnsi="仿宋" w:hint="eastAsia"/>
          <w:sz w:val="32"/>
          <w:szCs w:val="32"/>
        </w:rPr>
        <w:t>首届学生</w:t>
      </w:r>
      <w:r w:rsidR="00C71347" w:rsidRPr="00171F1E">
        <w:rPr>
          <w:rFonts w:ascii="仿宋" w:eastAsia="仿宋" w:hAnsi="仿宋" w:hint="eastAsia"/>
          <w:sz w:val="32"/>
          <w:szCs w:val="32"/>
        </w:rPr>
        <w:t>入校学习</w:t>
      </w:r>
      <w:r w:rsidR="00AE5A22" w:rsidRPr="00171F1E">
        <w:rPr>
          <w:rFonts w:ascii="仿宋" w:eastAsia="仿宋" w:hAnsi="仿宋" w:hint="eastAsia"/>
          <w:sz w:val="32"/>
          <w:szCs w:val="32"/>
        </w:rPr>
        <w:t>第4学期进行，正式评估</w:t>
      </w:r>
      <w:r w:rsidR="00C71347" w:rsidRPr="00171F1E">
        <w:rPr>
          <w:rFonts w:ascii="仿宋" w:eastAsia="仿宋" w:hAnsi="仿宋" w:hint="eastAsia"/>
          <w:sz w:val="32"/>
          <w:szCs w:val="32"/>
        </w:rPr>
        <w:t>时间</w:t>
      </w:r>
      <w:r w:rsidR="00AE5A22" w:rsidRPr="00171F1E">
        <w:rPr>
          <w:rFonts w:ascii="仿宋" w:eastAsia="仿宋" w:hAnsi="仿宋" w:hint="eastAsia"/>
          <w:sz w:val="32"/>
          <w:szCs w:val="32"/>
        </w:rPr>
        <w:t>安排在</w:t>
      </w:r>
      <w:r w:rsidR="00C71347" w:rsidRPr="00171F1E">
        <w:rPr>
          <w:rFonts w:ascii="仿宋" w:eastAsia="仿宋" w:hAnsi="仿宋" w:hint="eastAsia"/>
          <w:sz w:val="32"/>
          <w:szCs w:val="32"/>
        </w:rPr>
        <w:t>首届学生</w:t>
      </w:r>
      <w:r w:rsidR="00C71347" w:rsidRPr="00171F1E">
        <w:rPr>
          <w:rFonts w:ascii="仿宋" w:eastAsia="仿宋" w:hAnsi="仿宋"/>
          <w:sz w:val="32"/>
          <w:szCs w:val="32"/>
        </w:rPr>
        <w:t>毕业前一年</w:t>
      </w:r>
      <w:r w:rsidR="00C71347" w:rsidRPr="00171F1E">
        <w:rPr>
          <w:rFonts w:ascii="仿宋" w:eastAsia="仿宋" w:hAnsi="仿宋" w:hint="eastAsia"/>
          <w:sz w:val="32"/>
          <w:szCs w:val="32"/>
        </w:rPr>
        <w:t>即申请学士学位授权单位（专业）首届学生的</w:t>
      </w:r>
      <w:r w:rsidRPr="00171F1E">
        <w:rPr>
          <w:rFonts w:ascii="仿宋" w:eastAsia="仿宋" w:hAnsi="仿宋" w:hint="eastAsia"/>
          <w:sz w:val="32"/>
          <w:szCs w:val="32"/>
        </w:rPr>
        <w:t>第</w:t>
      </w:r>
      <w:r w:rsidR="00103E8F" w:rsidRPr="00171F1E">
        <w:rPr>
          <w:rFonts w:ascii="仿宋" w:eastAsia="仿宋" w:hAnsi="仿宋"/>
          <w:sz w:val="32"/>
          <w:szCs w:val="32"/>
        </w:rPr>
        <w:t>7</w:t>
      </w:r>
      <w:r w:rsidR="008D1219" w:rsidRPr="00171F1E">
        <w:rPr>
          <w:rFonts w:ascii="仿宋" w:eastAsia="仿宋" w:hAnsi="仿宋" w:hint="eastAsia"/>
          <w:sz w:val="32"/>
          <w:szCs w:val="32"/>
        </w:rPr>
        <w:t>学期</w:t>
      </w:r>
      <w:r w:rsidRPr="00171F1E">
        <w:rPr>
          <w:rFonts w:ascii="仿宋" w:eastAsia="仿宋" w:hAnsi="仿宋"/>
          <w:sz w:val="32"/>
          <w:szCs w:val="32"/>
        </w:rPr>
        <w:t>进行</w:t>
      </w:r>
      <w:r w:rsidR="00C71347" w:rsidRPr="00171F1E">
        <w:rPr>
          <w:rFonts w:ascii="仿宋" w:eastAsia="仿宋" w:hAnsi="仿宋" w:hint="eastAsia"/>
          <w:sz w:val="32"/>
          <w:szCs w:val="32"/>
        </w:rPr>
        <w:t>；</w:t>
      </w:r>
      <w:r w:rsidR="00AE5A22" w:rsidRPr="00171F1E">
        <w:rPr>
          <w:rFonts w:ascii="仿宋" w:eastAsia="仿宋" w:hAnsi="仿宋" w:hint="eastAsia"/>
          <w:sz w:val="32"/>
          <w:szCs w:val="32"/>
        </w:rPr>
        <w:t>医学类等5年制</w:t>
      </w:r>
      <w:r w:rsidR="009D5607" w:rsidRPr="00171F1E">
        <w:rPr>
          <w:rFonts w:ascii="仿宋" w:eastAsia="仿宋" w:hAnsi="仿宋" w:hint="eastAsia"/>
          <w:sz w:val="32"/>
          <w:szCs w:val="32"/>
        </w:rPr>
        <w:t>本科学校</w:t>
      </w:r>
      <w:r w:rsidR="00AE5A22" w:rsidRPr="00171F1E">
        <w:rPr>
          <w:rFonts w:ascii="仿宋" w:eastAsia="仿宋" w:hAnsi="仿宋" w:hint="eastAsia"/>
          <w:sz w:val="32"/>
          <w:szCs w:val="32"/>
        </w:rPr>
        <w:t>申请增列为学士学位授权单位（专业）的</w:t>
      </w:r>
      <w:r w:rsidR="00AF2B1F" w:rsidRPr="00171F1E">
        <w:rPr>
          <w:rFonts w:ascii="仿宋" w:eastAsia="仿宋" w:hAnsi="仿宋" w:hint="eastAsia"/>
          <w:sz w:val="32"/>
          <w:szCs w:val="32"/>
        </w:rPr>
        <w:t>中期评</w:t>
      </w:r>
      <w:r w:rsidR="00AE5A22" w:rsidRPr="00171F1E">
        <w:rPr>
          <w:rFonts w:ascii="仿宋" w:eastAsia="仿宋" w:hAnsi="仿宋" w:hint="eastAsia"/>
          <w:sz w:val="32"/>
          <w:szCs w:val="32"/>
        </w:rPr>
        <w:t>估时间安排在</w:t>
      </w:r>
      <w:r w:rsidR="00C71347" w:rsidRPr="00171F1E">
        <w:rPr>
          <w:rFonts w:ascii="仿宋" w:eastAsia="仿宋" w:hAnsi="仿宋" w:hint="eastAsia"/>
          <w:sz w:val="32"/>
          <w:szCs w:val="32"/>
        </w:rPr>
        <w:t>首届学生入校学习</w:t>
      </w:r>
      <w:r w:rsidR="00AE5A22" w:rsidRPr="00171F1E">
        <w:rPr>
          <w:rFonts w:ascii="仿宋" w:eastAsia="仿宋" w:hAnsi="仿宋" w:hint="eastAsia"/>
          <w:sz w:val="32"/>
          <w:szCs w:val="32"/>
        </w:rPr>
        <w:t>第6</w:t>
      </w:r>
      <w:r w:rsidR="00AE5A22" w:rsidRPr="00171F1E">
        <w:rPr>
          <w:rFonts w:ascii="仿宋" w:eastAsia="仿宋" w:hAnsi="仿宋"/>
          <w:sz w:val="32"/>
          <w:szCs w:val="32"/>
        </w:rPr>
        <w:t>学期进行，正式评估安排在学生毕业前一年即申请学士学位授权单位（专业）首届学生的第</w:t>
      </w:r>
      <w:r w:rsidR="00AE5A22" w:rsidRPr="00171F1E">
        <w:rPr>
          <w:rFonts w:ascii="仿宋" w:eastAsia="仿宋" w:hAnsi="仿宋" w:hint="eastAsia"/>
          <w:sz w:val="32"/>
          <w:szCs w:val="32"/>
        </w:rPr>
        <w:t>8</w:t>
      </w:r>
      <w:r w:rsidR="00AE5A22" w:rsidRPr="00171F1E">
        <w:rPr>
          <w:rFonts w:ascii="仿宋" w:eastAsia="仿宋" w:hAnsi="仿宋"/>
          <w:sz w:val="32"/>
          <w:szCs w:val="32"/>
        </w:rPr>
        <w:t>学期进行</w:t>
      </w:r>
      <w:r w:rsidRPr="00171F1E">
        <w:rPr>
          <w:rFonts w:ascii="仿宋" w:eastAsia="仿宋" w:hAnsi="仿宋"/>
          <w:sz w:val="32"/>
          <w:szCs w:val="32"/>
        </w:rPr>
        <w:t>。</w:t>
      </w:r>
    </w:p>
    <w:p w14:paraId="012013B6" w14:textId="0E40E3D2"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（二）</w:t>
      </w:r>
      <w:r w:rsidR="007E1616" w:rsidRPr="00171F1E">
        <w:rPr>
          <w:rFonts w:ascii="仿宋" w:eastAsia="仿宋" w:hAnsi="仿宋" w:hint="eastAsia"/>
          <w:sz w:val="32"/>
          <w:szCs w:val="32"/>
        </w:rPr>
        <w:t>评审</w:t>
      </w:r>
      <w:r w:rsidRPr="00171F1E">
        <w:rPr>
          <w:rFonts w:ascii="仿宋" w:eastAsia="仿宋" w:hAnsi="仿宋" w:hint="eastAsia"/>
          <w:sz w:val="32"/>
          <w:szCs w:val="32"/>
        </w:rPr>
        <w:t>组织</w:t>
      </w:r>
    </w:p>
    <w:p w14:paraId="23BB4591" w14:textId="3D2C0144"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sz w:val="32"/>
          <w:szCs w:val="32"/>
        </w:rPr>
        <w:t>1</w:t>
      </w:r>
      <w:r w:rsidR="008C5704" w:rsidRPr="00171F1E">
        <w:rPr>
          <w:rFonts w:ascii="仿宋" w:eastAsia="仿宋" w:hAnsi="仿宋" w:hint="eastAsia"/>
          <w:sz w:val="32"/>
          <w:szCs w:val="32"/>
        </w:rPr>
        <w:t>.</w:t>
      </w:r>
      <w:r w:rsidR="00AB7A8A" w:rsidRPr="00171F1E">
        <w:rPr>
          <w:rFonts w:ascii="仿宋" w:eastAsia="仿宋" w:hAnsi="仿宋" w:hint="eastAsia"/>
          <w:sz w:val="32"/>
          <w:szCs w:val="32"/>
        </w:rPr>
        <w:t>申请增列为学士学位授予单位（专业）的</w:t>
      </w:r>
      <w:r w:rsidR="00250478" w:rsidRPr="00171F1E">
        <w:rPr>
          <w:rFonts w:ascii="仿宋" w:eastAsia="仿宋" w:hAnsi="仿宋"/>
          <w:sz w:val="32"/>
          <w:szCs w:val="32"/>
        </w:rPr>
        <w:t>由省人民政府学位委员会办公室（以下简称</w:t>
      </w:r>
      <w:r w:rsidR="00FC67F3" w:rsidRPr="00171F1E">
        <w:rPr>
          <w:rFonts w:ascii="仿宋" w:eastAsia="仿宋" w:hAnsi="仿宋" w:hint="eastAsia"/>
          <w:sz w:val="32"/>
          <w:szCs w:val="32"/>
        </w:rPr>
        <w:t>：</w:t>
      </w:r>
      <w:r w:rsidR="00AE5A22" w:rsidRPr="00171F1E">
        <w:rPr>
          <w:rFonts w:ascii="仿宋" w:eastAsia="仿宋" w:hAnsi="仿宋"/>
          <w:sz w:val="32"/>
          <w:szCs w:val="32"/>
        </w:rPr>
        <w:t>省学位办）组织</w:t>
      </w:r>
      <w:r w:rsidR="00195CF6" w:rsidRPr="00171F1E">
        <w:rPr>
          <w:rFonts w:ascii="仿宋" w:eastAsia="仿宋" w:hAnsi="仿宋" w:hint="eastAsia"/>
          <w:sz w:val="32"/>
          <w:szCs w:val="32"/>
        </w:rPr>
        <w:t>进行</w:t>
      </w:r>
      <w:r w:rsidR="00AB7A8A" w:rsidRPr="00171F1E">
        <w:rPr>
          <w:rFonts w:ascii="仿宋" w:eastAsia="仿宋" w:hAnsi="仿宋" w:hint="eastAsia"/>
          <w:sz w:val="32"/>
          <w:szCs w:val="32"/>
        </w:rPr>
        <w:t>，审核结果</w:t>
      </w:r>
      <w:r w:rsidR="00AE5A22" w:rsidRPr="00171F1E">
        <w:rPr>
          <w:rFonts w:ascii="仿宋" w:eastAsia="仿宋" w:hAnsi="仿宋" w:hint="eastAsia"/>
          <w:sz w:val="32"/>
          <w:szCs w:val="32"/>
        </w:rPr>
        <w:t>报</w:t>
      </w:r>
      <w:r w:rsidR="00AB7A8A" w:rsidRPr="00171F1E">
        <w:rPr>
          <w:rFonts w:ascii="仿宋" w:eastAsia="仿宋" w:hAnsi="仿宋" w:hint="eastAsia"/>
          <w:sz w:val="32"/>
          <w:szCs w:val="32"/>
        </w:rPr>
        <w:t>省学位委员会批准。</w:t>
      </w:r>
    </w:p>
    <w:p w14:paraId="0225978A" w14:textId="13AB3754" w:rsidR="00EF2135" w:rsidRPr="00171F1E" w:rsidRDefault="00EF2135"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2.具有博士学位授予权的高等学校，可自主开展本校新增学士学位授予专业的审核工作。审核</w:t>
      </w:r>
      <w:r w:rsidR="009A5FD5" w:rsidRPr="00171F1E">
        <w:rPr>
          <w:rFonts w:ascii="仿宋" w:eastAsia="仿宋" w:hAnsi="仿宋" w:hint="eastAsia"/>
          <w:sz w:val="32"/>
          <w:szCs w:val="32"/>
        </w:rPr>
        <w:t>工作</w:t>
      </w:r>
      <w:r w:rsidRPr="00171F1E">
        <w:rPr>
          <w:rFonts w:ascii="仿宋" w:eastAsia="仿宋" w:hAnsi="仿宋" w:hint="eastAsia"/>
          <w:sz w:val="32"/>
          <w:szCs w:val="32"/>
        </w:rPr>
        <w:t>方案由学校报省学位办备案后方可实施，审核结果</w:t>
      </w:r>
      <w:r w:rsidR="00AE5A22" w:rsidRPr="00171F1E">
        <w:rPr>
          <w:rFonts w:ascii="仿宋" w:eastAsia="仿宋" w:hAnsi="仿宋" w:hint="eastAsia"/>
          <w:sz w:val="32"/>
          <w:szCs w:val="32"/>
        </w:rPr>
        <w:t>报</w:t>
      </w:r>
      <w:r w:rsidRPr="00171F1E">
        <w:rPr>
          <w:rFonts w:ascii="仿宋" w:eastAsia="仿宋" w:hAnsi="仿宋" w:hint="eastAsia"/>
          <w:sz w:val="32"/>
          <w:szCs w:val="32"/>
        </w:rPr>
        <w:t>省学位委员会批准。</w:t>
      </w:r>
    </w:p>
    <w:p w14:paraId="6E0FAA3B" w14:textId="3594C381" w:rsidR="00FC67F3" w:rsidRPr="00171F1E" w:rsidRDefault="00FC67F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3</w:t>
      </w:r>
      <w:r w:rsidRPr="00171F1E">
        <w:rPr>
          <w:rFonts w:ascii="仿宋" w:eastAsia="仿宋" w:hAnsi="仿宋"/>
          <w:sz w:val="32"/>
          <w:szCs w:val="32"/>
        </w:rPr>
        <w:t>.</w:t>
      </w:r>
      <w:r w:rsidR="0023184D" w:rsidRPr="00171F1E">
        <w:rPr>
          <w:rFonts w:ascii="仿宋" w:eastAsia="仿宋" w:hAnsi="仿宋" w:hint="eastAsia"/>
          <w:sz w:val="32"/>
          <w:szCs w:val="32"/>
        </w:rPr>
        <w:t>未取得</w:t>
      </w:r>
      <w:r w:rsidR="00130E13" w:rsidRPr="00171F1E">
        <w:rPr>
          <w:rFonts w:ascii="仿宋" w:eastAsia="仿宋" w:hAnsi="仿宋"/>
          <w:sz w:val="32"/>
          <w:szCs w:val="32"/>
        </w:rPr>
        <w:t>博士学位授予权的高等学校新增专业学士学位授予权的审核工作</w:t>
      </w:r>
      <w:r w:rsidR="00130E13" w:rsidRPr="00171F1E">
        <w:rPr>
          <w:rFonts w:ascii="仿宋" w:eastAsia="仿宋" w:hAnsi="仿宋" w:hint="eastAsia"/>
          <w:sz w:val="32"/>
          <w:szCs w:val="32"/>
        </w:rPr>
        <w:t>由省学位办组织</w:t>
      </w:r>
      <w:r w:rsidR="0023184D" w:rsidRPr="00171F1E">
        <w:rPr>
          <w:rFonts w:ascii="仿宋" w:eastAsia="仿宋" w:hAnsi="仿宋" w:hint="eastAsia"/>
          <w:sz w:val="32"/>
          <w:szCs w:val="32"/>
        </w:rPr>
        <w:t>进行</w:t>
      </w:r>
      <w:r w:rsidR="00130E13" w:rsidRPr="00171F1E">
        <w:rPr>
          <w:rFonts w:ascii="仿宋" w:eastAsia="仿宋" w:hAnsi="仿宋" w:hint="eastAsia"/>
          <w:sz w:val="32"/>
          <w:szCs w:val="32"/>
        </w:rPr>
        <w:t>，审核结果</w:t>
      </w:r>
      <w:r w:rsidR="00AE5A22" w:rsidRPr="00171F1E">
        <w:rPr>
          <w:rFonts w:ascii="仿宋" w:eastAsia="仿宋" w:hAnsi="仿宋" w:hint="eastAsia"/>
          <w:sz w:val="32"/>
          <w:szCs w:val="32"/>
        </w:rPr>
        <w:t>报</w:t>
      </w:r>
      <w:r w:rsidR="00130E13" w:rsidRPr="00171F1E">
        <w:rPr>
          <w:rFonts w:ascii="仿宋" w:eastAsia="仿宋" w:hAnsi="仿宋" w:hint="eastAsia"/>
          <w:sz w:val="32"/>
          <w:szCs w:val="32"/>
        </w:rPr>
        <w:t>省学位委员会批准。</w:t>
      </w:r>
    </w:p>
    <w:p w14:paraId="6601D3EA" w14:textId="70B21DBB"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（三）评审</w:t>
      </w:r>
      <w:r w:rsidR="002775C1" w:rsidRPr="00171F1E">
        <w:rPr>
          <w:rFonts w:ascii="仿宋" w:eastAsia="仿宋" w:hAnsi="仿宋" w:hint="eastAsia"/>
          <w:sz w:val="32"/>
          <w:szCs w:val="32"/>
        </w:rPr>
        <w:t>方式</w:t>
      </w:r>
      <w:r w:rsidR="00473F75" w:rsidRPr="00171F1E">
        <w:rPr>
          <w:rFonts w:ascii="仿宋" w:eastAsia="仿宋" w:hAnsi="仿宋" w:hint="eastAsia"/>
          <w:sz w:val="32"/>
          <w:szCs w:val="32"/>
        </w:rPr>
        <w:t>与</w:t>
      </w:r>
      <w:r w:rsidR="002775C1" w:rsidRPr="00171F1E">
        <w:rPr>
          <w:rFonts w:ascii="仿宋" w:eastAsia="仿宋" w:hAnsi="仿宋" w:hint="eastAsia"/>
          <w:sz w:val="32"/>
          <w:szCs w:val="32"/>
        </w:rPr>
        <w:t>内容</w:t>
      </w:r>
    </w:p>
    <w:p w14:paraId="778F578F" w14:textId="161A1183" w:rsidR="008D6B5D" w:rsidRPr="00171F1E" w:rsidRDefault="00195CF6"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学士学位授权评审采取实地评审和会议评审两种方式进行</w:t>
      </w:r>
      <w:r w:rsidRPr="00171F1E">
        <w:rPr>
          <w:rFonts w:ascii="仿宋" w:eastAsia="仿宋" w:hAnsi="仿宋"/>
          <w:sz w:val="32"/>
          <w:szCs w:val="32"/>
        </w:rPr>
        <w:t>。</w:t>
      </w:r>
      <w:r w:rsidR="00E52FE3" w:rsidRPr="00171F1E">
        <w:rPr>
          <w:rFonts w:ascii="仿宋" w:eastAsia="仿宋" w:hAnsi="仿宋" w:hint="eastAsia"/>
          <w:sz w:val="32"/>
          <w:szCs w:val="32"/>
        </w:rPr>
        <w:t>对申请</w:t>
      </w:r>
      <w:r w:rsidR="00406AC8" w:rsidRPr="00171F1E">
        <w:rPr>
          <w:rFonts w:ascii="仿宋" w:eastAsia="仿宋" w:hAnsi="仿宋" w:hint="eastAsia"/>
          <w:sz w:val="32"/>
          <w:szCs w:val="32"/>
        </w:rPr>
        <w:t>增</w:t>
      </w:r>
      <w:r w:rsidR="00E52FE3" w:rsidRPr="00171F1E">
        <w:rPr>
          <w:rFonts w:ascii="仿宋" w:eastAsia="仿宋" w:hAnsi="仿宋" w:hint="eastAsia"/>
          <w:sz w:val="32"/>
          <w:szCs w:val="32"/>
        </w:rPr>
        <w:t>列为学士学位授予单位评审的主要内容包括：办学指导思想、</w:t>
      </w:r>
      <w:r w:rsidR="00DC221F" w:rsidRPr="00171F1E">
        <w:rPr>
          <w:rFonts w:ascii="仿宋" w:eastAsia="仿宋" w:hAnsi="仿宋" w:hint="eastAsia"/>
          <w:sz w:val="32"/>
          <w:szCs w:val="32"/>
        </w:rPr>
        <w:t>师资队伍、教学条件及利用</w:t>
      </w:r>
      <w:r w:rsidR="00E52FE3" w:rsidRPr="00171F1E">
        <w:rPr>
          <w:rFonts w:ascii="仿宋" w:eastAsia="仿宋" w:hAnsi="仿宋" w:hint="eastAsia"/>
          <w:sz w:val="32"/>
          <w:szCs w:val="32"/>
        </w:rPr>
        <w:t>、</w:t>
      </w:r>
      <w:r w:rsidR="00DC221F" w:rsidRPr="00171F1E">
        <w:rPr>
          <w:rFonts w:ascii="仿宋" w:eastAsia="仿宋" w:hAnsi="仿宋" w:hint="eastAsia"/>
          <w:sz w:val="32"/>
          <w:szCs w:val="32"/>
        </w:rPr>
        <w:t>培养过程、教</w:t>
      </w:r>
      <w:r w:rsidR="00DC221F" w:rsidRPr="00171F1E">
        <w:rPr>
          <w:rFonts w:ascii="仿宋" w:eastAsia="仿宋" w:hAnsi="仿宋" w:hint="eastAsia"/>
          <w:sz w:val="32"/>
          <w:szCs w:val="32"/>
        </w:rPr>
        <w:lastRenderedPageBreak/>
        <w:t>学质量保障、学生发展、</w:t>
      </w:r>
      <w:r w:rsidR="00E52FE3" w:rsidRPr="00171F1E">
        <w:rPr>
          <w:rFonts w:ascii="仿宋" w:eastAsia="仿宋" w:hAnsi="仿宋" w:hint="eastAsia"/>
          <w:sz w:val="32"/>
          <w:szCs w:val="32"/>
        </w:rPr>
        <w:t>科研与社会服务</w:t>
      </w:r>
      <w:r w:rsidR="00406AC8" w:rsidRPr="00171F1E">
        <w:rPr>
          <w:rFonts w:ascii="仿宋" w:eastAsia="仿宋" w:hAnsi="仿宋" w:hint="eastAsia"/>
          <w:sz w:val="32"/>
          <w:szCs w:val="32"/>
        </w:rPr>
        <w:t>和</w:t>
      </w:r>
      <w:proofErr w:type="gramStart"/>
      <w:r w:rsidR="00406AC8" w:rsidRPr="00171F1E">
        <w:rPr>
          <w:rFonts w:ascii="仿宋" w:eastAsia="仿宋" w:hAnsi="仿宋" w:hint="eastAsia"/>
          <w:sz w:val="32"/>
          <w:szCs w:val="32"/>
        </w:rPr>
        <w:t>授位</w:t>
      </w:r>
      <w:proofErr w:type="gramEnd"/>
      <w:r w:rsidR="00406AC8" w:rsidRPr="00171F1E">
        <w:rPr>
          <w:rFonts w:ascii="仿宋" w:eastAsia="仿宋" w:hAnsi="仿宋" w:hint="eastAsia"/>
          <w:sz w:val="32"/>
          <w:szCs w:val="32"/>
        </w:rPr>
        <w:t>管理</w:t>
      </w:r>
      <w:r w:rsidR="00E52FE3" w:rsidRPr="00171F1E">
        <w:rPr>
          <w:rFonts w:ascii="仿宋" w:eastAsia="仿宋" w:hAnsi="仿宋" w:hint="eastAsia"/>
          <w:sz w:val="32"/>
          <w:szCs w:val="32"/>
        </w:rPr>
        <w:t>等方面；对申请</w:t>
      </w:r>
      <w:r w:rsidR="00C33CFB" w:rsidRPr="00171F1E">
        <w:rPr>
          <w:rFonts w:ascii="仿宋" w:eastAsia="仿宋" w:hAnsi="仿宋" w:hint="eastAsia"/>
          <w:sz w:val="32"/>
          <w:szCs w:val="32"/>
        </w:rPr>
        <w:t>增</w:t>
      </w:r>
      <w:r w:rsidR="00E52FE3" w:rsidRPr="00171F1E">
        <w:rPr>
          <w:rFonts w:ascii="仿宋" w:eastAsia="仿宋" w:hAnsi="仿宋" w:hint="eastAsia"/>
          <w:sz w:val="32"/>
          <w:szCs w:val="32"/>
        </w:rPr>
        <w:t>列为学士学位授予专业评审的主要内容包括：</w:t>
      </w:r>
      <w:r w:rsidR="002124E8" w:rsidRPr="00171F1E">
        <w:rPr>
          <w:rFonts w:ascii="仿宋" w:eastAsia="仿宋" w:hAnsi="仿宋" w:hint="eastAsia"/>
          <w:sz w:val="32"/>
          <w:szCs w:val="32"/>
        </w:rPr>
        <w:t>专业建设及人才培养</w:t>
      </w:r>
      <w:r w:rsidR="00E52FE3" w:rsidRPr="00171F1E">
        <w:rPr>
          <w:rFonts w:ascii="仿宋" w:eastAsia="仿宋" w:hAnsi="仿宋" w:hint="eastAsia"/>
          <w:sz w:val="32"/>
          <w:szCs w:val="32"/>
        </w:rPr>
        <w:t>、</w:t>
      </w:r>
      <w:r w:rsidR="002124E8" w:rsidRPr="00171F1E">
        <w:rPr>
          <w:rFonts w:ascii="仿宋" w:eastAsia="仿宋" w:hAnsi="仿宋" w:hint="eastAsia"/>
          <w:sz w:val="32"/>
          <w:szCs w:val="32"/>
        </w:rPr>
        <w:t>师资队伍</w:t>
      </w:r>
      <w:r w:rsidR="00E52FE3" w:rsidRPr="00171F1E">
        <w:rPr>
          <w:rFonts w:ascii="仿宋" w:eastAsia="仿宋" w:hAnsi="仿宋" w:hint="eastAsia"/>
          <w:sz w:val="32"/>
          <w:szCs w:val="32"/>
        </w:rPr>
        <w:t>、</w:t>
      </w:r>
      <w:r w:rsidR="005B032C" w:rsidRPr="00171F1E">
        <w:rPr>
          <w:rFonts w:ascii="仿宋" w:eastAsia="仿宋" w:hAnsi="仿宋" w:hint="eastAsia"/>
          <w:sz w:val="32"/>
          <w:szCs w:val="32"/>
        </w:rPr>
        <w:t>教学资源及利用</w:t>
      </w:r>
      <w:r w:rsidR="00E52FE3" w:rsidRPr="00171F1E">
        <w:rPr>
          <w:rFonts w:ascii="仿宋" w:eastAsia="仿宋" w:hAnsi="仿宋" w:hint="eastAsia"/>
          <w:sz w:val="32"/>
          <w:szCs w:val="32"/>
        </w:rPr>
        <w:t>、</w:t>
      </w:r>
      <w:r w:rsidR="005B032C" w:rsidRPr="00171F1E">
        <w:rPr>
          <w:rFonts w:ascii="仿宋" w:eastAsia="仿宋" w:hAnsi="仿宋" w:hint="eastAsia"/>
          <w:sz w:val="32"/>
          <w:szCs w:val="32"/>
        </w:rPr>
        <w:t>培养过程及管理</w:t>
      </w:r>
      <w:r w:rsidR="00FB396B" w:rsidRPr="00171F1E">
        <w:rPr>
          <w:rFonts w:ascii="仿宋" w:eastAsia="仿宋" w:hAnsi="仿宋" w:hint="eastAsia"/>
          <w:sz w:val="32"/>
          <w:szCs w:val="32"/>
        </w:rPr>
        <w:t>和</w:t>
      </w:r>
      <w:r w:rsidR="005B032C" w:rsidRPr="00171F1E">
        <w:rPr>
          <w:rFonts w:ascii="仿宋" w:eastAsia="仿宋" w:hAnsi="仿宋" w:hint="eastAsia"/>
          <w:sz w:val="32"/>
          <w:szCs w:val="32"/>
        </w:rPr>
        <w:t>学生发展</w:t>
      </w:r>
      <w:r w:rsidR="00E52FE3" w:rsidRPr="00171F1E">
        <w:rPr>
          <w:rFonts w:ascii="仿宋" w:eastAsia="仿宋" w:hAnsi="仿宋" w:hint="eastAsia"/>
          <w:sz w:val="32"/>
          <w:szCs w:val="32"/>
        </w:rPr>
        <w:t>等方面。</w:t>
      </w:r>
    </w:p>
    <w:p w14:paraId="511EEFAD" w14:textId="77777777"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（四）评审专家组成</w:t>
      </w:r>
    </w:p>
    <w:p w14:paraId="2ADD9AE3" w14:textId="416FDF6D"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省</w:t>
      </w:r>
      <w:r w:rsidRPr="00171F1E">
        <w:rPr>
          <w:rFonts w:ascii="仿宋" w:eastAsia="仿宋" w:hAnsi="仿宋"/>
          <w:sz w:val="32"/>
          <w:szCs w:val="32"/>
        </w:rPr>
        <w:t>学位办在省内外遴选</w:t>
      </w:r>
      <w:r w:rsidRPr="00171F1E">
        <w:rPr>
          <w:rFonts w:ascii="仿宋" w:eastAsia="仿宋" w:hAnsi="仿宋" w:hint="eastAsia"/>
          <w:sz w:val="32"/>
          <w:szCs w:val="32"/>
        </w:rPr>
        <w:t>思想政治素质好，学术造诣深，有高教管理经验，坚持原则，公道正派，具有教授专业技术职称</w:t>
      </w:r>
      <w:r w:rsidRPr="00171F1E">
        <w:rPr>
          <w:rFonts w:ascii="仿宋" w:eastAsia="仿宋" w:hAnsi="仿宋"/>
          <w:sz w:val="32"/>
          <w:szCs w:val="32"/>
        </w:rPr>
        <w:t>(或相当的专业技术职称)</w:t>
      </w:r>
      <w:r w:rsidRPr="00171F1E">
        <w:rPr>
          <w:rFonts w:ascii="仿宋" w:eastAsia="仿宋" w:hAnsi="仿宋" w:hint="eastAsia"/>
          <w:sz w:val="32"/>
          <w:szCs w:val="32"/>
        </w:rPr>
        <w:t>和省级及以上教育主管部门的有关</w:t>
      </w:r>
      <w:r w:rsidR="00C33CFB" w:rsidRPr="00171F1E">
        <w:rPr>
          <w:rFonts w:ascii="仿宋" w:eastAsia="仿宋" w:hAnsi="仿宋" w:hint="eastAsia"/>
          <w:sz w:val="32"/>
          <w:szCs w:val="32"/>
        </w:rPr>
        <w:t>专家</w:t>
      </w:r>
      <w:r w:rsidRPr="00171F1E">
        <w:rPr>
          <w:rFonts w:ascii="仿宋" w:eastAsia="仿宋" w:hAnsi="仿宋" w:hint="eastAsia"/>
          <w:sz w:val="32"/>
          <w:szCs w:val="32"/>
        </w:rPr>
        <w:t>，形成</w:t>
      </w:r>
      <w:r w:rsidR="00AE5A22" w:rsidRPr="00171F1E">
        <w:rPr>
          <w:rFonts w:ascii="仿宋" w:eastAsia="仿宋" w:hAnsi="仿宋"/>
          <w:sz w:val="32"/>
          <w:szCs w:val="32"/>
        </w:rPr>
        <w:t>评审专家</w:t>
      </w:r>
      <w:r w:rsidR="00C95470" w:rsidRPr="00171F1E">
        <w:rPr>
          <w:rFonts w:ascii="仿宋" w:eastAsia="仿宋" w:hAnsi="仿宋" w:hint="eastAsia"/>
          <w:sz w:val="32"/>
          <w:szCs w:val="32"/>
        </w:rPr>
        <w:t>组</w:t>
      </w:r>
      <w:r w:rsidRPr="00171F1E">
        <w:rPr>
          <w:rFonts w:ascii="仿宋" w:eastAsia="仿宋" w:hAnsi="仿宋"/>
          <w:sz w:val="32"/>
          <w:szCs w:val="32"/>
        </w:rPr>
        <w:t>。</w:t>
      </w:r>
    </w:p>
    <w:p w14:paraId="6D67BF48" w14:textId="6747158F"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w:t>
      </w:r>
      <w:r w:rsidR="008D1219" w:rsidRPr="00171F1E">
        <w:rPr>
          <w:rFonts w:ascii="仿宋" w:eastAsia="仿宋" w:hAnsi="仿宋" w:hint="eastAsia"/>
          <w:sz w:val="32"/>
          <w:szCs w:val="32"/>
        </w:rPr>
        <w:t>五</w:t>
      </w:r>
      <w:r w:rsidRPr="00171F1E">
        <w:rPr>
          <w:rFonts w:ascii="仿宋" w:eastAsia="仿宋" w:hAnsi="仿宋" w:hint="eastAsia"/>
          <w:sz w:val="32"/>
          <w:szCs w:val="32"/>
        </w:rPr>
        <w:t>）评审结果</w:t>
      </w:r>
    </w:p>
    <w:p w14:paraId="40220D4A" w14:textId="4360B673"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申请增列为学士学位授予单位</w:t>
      </w:r>
      <w:r w:rsidR="00B86742" w:rsidRPr="00171F1E">
        <w:rPr>
          <w:rFonts w:ascii="仿宋" w:eastAsia="仿宋" w:hAnsi="仿宋" w:hint="eastAsia"/>
          <w:sz w:val="32"/>
          <w:szCs w:val="32"/>
        </w:rPr>
        <w:t>（专业）</w:t>
      </w:r>
      <w:r w:rsidRPr="00171F1E">
        <w:rPr>
          <w:rFonts w:ascii="仿宋" w:eastAsia="仿宋" w:hAnsi="仿宋" w:hint="eastAsia"/>
          <w:sz w:val="32"/>
          <w:szCs w:val="32"/>
        </w:rPr>
        <w:t>的授权评审结果分为“通过”和“</w:t>
      </w:r>
      <w:r w:rsidR="002B5C01" w:rsidRPr="00171F1E">
        <w:rPr>
          <w:rFonts w:ascii="仿宋" w:eastAsia="仿宋" w:hAnsi="仿宋" w:hint="eastAsia"/>
          <w:sz w:val="32"/>
          <w:szCs w:val="32"/>
        </w:rPr>
        <w:t>未</w:t>
      </w:r>
      <w:r w:rsidRPr="00171F1E">
        <w:rPr>
          <w:rFonts w:ascii="仿宋" w:eastAsia="仿宋" w:hAnsi="仿宋" w:hint="eastAsia"/>
          <w:sz w:val="32"/>
          <w:szCs w:val="32"/>
        </w:rPr>
        <w:t>通过”。省学位办于评审次年</w:t>
      </w:r>
      <w:r w:rsidRPr="00171F1E">
        <w:rPr>
          <w:rFonts w:ascii="仿宋" w:eastAsia="仿宋" w:hAnsi="仿宋"/>
          <w:sz w:val="32"/>
          <w:szCs w:val="32"/>
        </w:rPr>
        <w:t>1月31日前将授权评审结果进行公布。</w:t>
      </w:r>
    </w:p>
    <w:p w14:paraId="7564AB84" w14:textId="03BDD82C"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对于评审结果为“通过”的单位和专业，经省学位办审核后，报省学位委员会批准，并报送国务院学位委员会备案。对于</w:t>
      </w:r>
      <w:r w:rsidR="006234CF" w:rsidRPr="00171F1E">
        <w:rPr>
          <w:rFonts w:ascii="仿宋" w:eastAsia="仿宋" w:hAnsi="仿宋" w:hint="eastAsia"/>
          <w:sz w:val="32"/>
          <w:szCs w:val="32"/>
        </w:rPr>
        <w:t>未能通过评审</w:t>
      </w:r>
      <w:r w:rsidRPr="00171F1E">
        <w:rPr>
          <w:rFonts w:ascii="仿宋" w:eastAsia="仿宋" w:hAnsi="仿宋" w:hint="eastAsia"/>
          <w:sz w:val="32"/>
          <w:szCs w:val="32"/>
        </w:rPr>
        <w:t>的单位和专业，视其存在问题的严重程度，</w:t>
      </w:r>
      <w:proofErr w:type="gramStart"/>
      <w:r w:rsidR="00AE5A22" w:rsidRPr="00171F1E">
        <w:rPr>
          <w:rFonts w:ascii="仿宋" w:eastAsia="仿宋" w:hAnsi="仿宋" w:hint="eastAsia"/>
          <w:sz w:val="32"/>
          <w:szCs w:val="32"/>
        </w:rPr>
        <w:t>作</w:t>
      </w:r>
      <w:r w:rsidRPr="00171F1E">
        <w:rPr>
          <w:rFonts w:ascii="仿宋" w:eastAsia="仿宋" w:hAnsi="仿宋" w:hint="eastAsia"/>
          <w:sz w:val="32"/>
          <w:szCs w:val="32"/>
        </w:rPr>
        <w:t>出</w:t>
      </w:r>
      <w:proofErr w:type="gramEnd"/>
      <w:r w:rsidRPr="00171F1E">
        <w:rPr>
          <w:rFonts w:ascii="仿宋" w:eastAsia="仿宋" w:hAnsi="仿宋" w:hint="eastAsia"/>
          <w:sz w:val="32"/>
          <w:szCs w:val="32"/>
        </w:rPr>
        <w:t>如下处理决定：</w:t>
      </w:r>
    </w:p>
    <w:p w14:paraId="3214ECC7" w14:textId="2908C371"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sz w:val="32"/>
          <w:szCs w:val="32"/>
        </w:rPr>
        <w:t>1．</w:t>
      </w:r>
      <w:r w:rsidR="00C33CFB" w:rsidRPr="00171F1E">
        <w:rPr>
          <w:rFonts w:ascii="仿宋" w:eastAsia="仿宋" w:hAnsi="仿宋" w:hint="eastAsia"/>
          <w:sz w:val="32"/>
          <w:szCs w:val="32"/>
        </w:rPr>
        <w:t>未完全</w:t>
      </w:r>
      <w:r w:rsidR="00C33CFB" w:rsidRPr="00171F1E">
        <w:rPr>
          <w:rFonts w:ascii="仿宋" w:eastAsia="仿宋" w:hAnsi="仿宋"/>
          <w:sz w:val="32"/>
          <w:szCs w:val="32"/>
        </w:rPr>
        <w:t>达到授权条件</w:t>
      </w:r>
      <w:r w:rsidR="00C33CFB" w:rsidRPr="00171F1E">
        <w:rPr>
          <w:rFonts w:ascii="仿宋" w:eastAsia="仿宋" w:hAnsi="仿宋" w:hint="eastAsia"/>
          <w:sz w:val="32"/>
          <w:szCs w:val="32"/>
        </w:rPr>
        <w:t>但</w:t>
      </w:r>
      <w:r w:rsidR="00EF1BAD" w:rsidRPr="00171F1E">
        <w:rPr>
          <w:rFonts w:ascii="仿宋" w:eastAsia="仿宋" w:hAnsi="仿宋"/>
          <w:sz w:val="32"/>
          <w:szCs w:val="32"/>
        </w:rPr>
        <w:t>短期</w:t>
      </w:r>
      <w:r w:rsidR="006234CF" w:rsidRPr="00171F1E">
        <w:rPr>
          <w:rFonts w:ascii="仿宋" w:eastAsia="仿宋" w:hAnsi="仿宋" w:hint="eastAsia"/>
          <w:sz w:val="32"/>
          <w:szCs w:val="32"/>
        </w:rPr>
        <w:t>可以</w:t>
      </w:r>
      <w:r w:rsidRPr="00171F1E">
        <w:rPr>
          <w:rFonts w:ascii="仿宋" w:eastAsia="仿宋" w:hAnsi="仿宋"/>
          <w:sz w:val="32"/>
          <w:szCs w:val="32"/>
        </w:rPr>
        <w:t>整改到位的，次年5</w:t>
      </w:r>
      <w:r w:rsidRPr="00171F1E">
        <w:rPr>
          <w:rFonts w:ascii="仿宋" w:eastAsia="仿宋" w:hAnsi="仿宋" w:hint="eastAsia"/>
          <w:sz w:val="32"/>
          <w:szCs w:val="32"/>
        </w:rPr>
        <w:t>月</w:t>
      </w:r>
      <w:r w:rsidR="00EF1BAD" w:rsidRPr="00171F1E">
        <w:rPr>
          <w:rFonts w:ascii="仿宋" w:eastAsia="仿宋" w:hAnsi="仿宋" w:hint="eastAsia"/>
          <w:sz w:val="32"/>
          <w:szCs w:val="32"/>
        </w:rPr>
        <w:t>按程序</w:t>
      </w:r>
      <w:r w:rsidRPr="00171F1E">
        <w:rPr>
          <w:rFonts w:ascii="仿宋" w:eastAsia="仿宋" w:hAnsi="仿宋"/>
          <w:sz w:val="32"/>
          <w:szCs w:val="32"/>
        </w:rPr>
        <w:t>重新</w:t>
      </w:r>
      <w:r w:rsidR="00EF1BAD" w:rsidRPr="00171F1E">
        <w:rPr>
          <w:rFonts w:ascii="仿宋" w:eastAsia="仿宋" w:hAnsi="仿宋" w:hint="eastAsia"/>
          <w:sz w:val="32"/>
          <w:szCs w:val="32"/>
        </w:rPr>
        <w:t>组织</w:t>
      </w:r>
      <w:r w:rsidR="00EF1BAD" w:rsidRPr="00171F1E">
        <w:rPr>
          <w:rFonts w:ascii="仿宋" w:eastAsia="仿宋" w:hAnsi="仿宋"/>
          <w:sz w:val="32"/>
          <w:szCs w:val="32"/>
        </w:rPr>
        <w:t>评审</w:t>
      </w:r>
      <w:r w:rsidRPr="00171F1E">
        <w:rPr>
          <w:rFonts w:ascii="仿宋" w:eastAsia="仿宋" w:hAnsi="仿宋" w:hint="eastAsia"/>
          <w:sz w:val="32"/>
          <w:szCs w:val="32"/>
        </w:rPr>
        <w:t>,</w:t>
      </w:r>
      <w:r w:rsidRPr="00171F1E">
        <w:rPr>
          <w:rFonts w:ascii="仿宋" w:eastAsia="仿宋" w:hAnsi="仿宋"/>
          <w:sz w:val="32"/>
          <w:szCs w:val="32"/>
        </w:rPr>
        <w:t>5</w:t>
      </w:r>
      <w:r w:rsidRPr="00171F1E">
        <w:rPr>
          <w:rFonts w:ascii="仿宋" w:eastAsia="仿宋" w:hAnsi="仿宋" w:hint="eastAsia"/>
          <w:sz w:val="32"/>
          <w:szCs w:val="32"/>
        </w:rPr>
        <w:t>月底公布</w:t>
      </w:r>
      <w:r w:rsidRPr="00171F1E">
        <w:rPr>
          <w:rFonts w:ascii="仿宋" w:eastAsia="仿宋" w:hAnsi="仿宋"/>
          <w:sz w:val="32"/>
          <w:szCs w:val="32"/>
        </w:rPr>
        <w:t>审核结果。</w:t>
      </w:r>
    </w:p>
    <w:p w14:paraId="67CC51A7" w14:textId="503E9792"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sz w:val="32"/>
          <w:szCs w:val="32"/>
        </w:rPr>
        <w:t>2．</w:t>
      </w:r>
      <w:r w:rsidR="00EF1BAD" w:rsidRPr="00171F1E">
        <w:rPr>
          <w:rFonts w:ascii="仿宋" w:eastAsia="仿宋" w:hAnsi="仿宋" w:hint="eastAsia"/>
          <w:sz w:val="32"/>
          <w:szCs w:val="32"/>
        </w:rPr>
        <w:t>达不到授权条件，</w:t>
      </w:r>
      <w:r w:rsidRPr="00171F1E">
        <w:rPr>
          <w:rFonts w:ascii="仿宋" w:eastAsia="仿宋" w:hAnsi="仿宋"/>
          <w:sz w:val="32"/>
          <w:szCs w:val="32"/>
        </w:rPr>
        <w:t>且短期内无法整改到位的</w:t>
      </w:r>
      <w:r w:rsidR="00EF1BAD" w:rsidRPr="00171F1E">
        <w:rPr>
          <w:rFonts w:ascii="仿宋" w:eastAsia="仿宋" w:hAnsi="仿宋"/>
          <w:sz w:val="32"/>
          <w:szCs w:val="32"/>
        </w:rPr>
        <w:t>作</w:t>
      </w:r>
      <w:r w:rsidR="006234CF" w:rsidRPr="00171F1E">
        <w:rPr>
          <w:rFonts w:ascii="仿宋" w:eastAsia="仿宋" w:hAnsi="仿宋"/>
          <w:sz w:val="32"/>
          <w:szCs w:val="32"/>
        </w:rPr>
        <w:t>暂</w:t>
      </w:r>
      <w:r w:rsidRPr="00171F1E">
        <w:rPr>
          <w:rFonts w:ascii="仿宋" w:eastAsia="仿宋" w:hAnsi="仿宋"/>
          <w:sz w:val="32"/>
          <w:szCs w:val="32"/>
        </w:rPr>
        <w:t>不予授权处理。</w:t>
      </w:r>
    </w:p>
    <w:p w14:paraId="246558D3" w14:textId="3F803823" w:rsidR="008D6B5D" w:rsidRPr="00171F1E" w:rsidRDefault="003C55DB"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暂</w:t>
      </w:r>
      <w:r w:rsidR="00E52FE3" w:rsidRPr="00171F1E">
        <w:rPr>
          <w:rFonts w:ascii="仿宋" w:eastAsia="仿宋" w:hAnsi="仿宋" w:hint="eastAsia"/>
          <w:sz w:val="32"/>
          <w:szCs w:val="32"/>
        </w:rPr>
        <w:t>不予</w:t>
      </w:r>
      <w:r w:rsidR="00E52FE3" w:rsidRPr="00171F1E">
        <w:rPr>
          <w:rFonts w:ascii="仿宋" w:eastAsia="仿宋" w:hAnsi="仿宋"/>
          <w:sz w:val="32"/>
          <w:szCs w:val="32"/>
        </w:rPr>
        <w:t>授权的单位</w:t>
      </w:r>
      <w:r w:rsidR="00E52FE3" w:rsidRPr="00171F1E">
        <w:rPr>
          <w:rFonts w:ascii="仿宋" w:eastAsia="仿宋" w:hAnsi="仿宋" w:hint="eastAsia"/>
          <w:sz w:val="32"/>
          <w:szCs w:val="32"/>
        </w:rPr>
        <w:t>（专业），该单位或专业当年的学士学位授予工作挂靠</w:t>
      </w:r>
      <w:r w:rsidR="007B2C0E" w:rsidRPr="00171F1E">
        <w:rPr>
          <w:rFonts w:ascii="仿宋" w:eastAsia="仿宋" w:hAnsi="仿宋" w:hint="eastAsia"/>
          <w:sz w:val="32"/>
          <w:szCs w:val="32"/>
        </w:rPr>
        <w:t>具</w:t>
      </w:r>
      <w:r w:rsidR="00E52FE3" w:rsidRPr="00171F1E">
        <w:rPr>
          <w:rFonts w:ascii="仿宋" w:eastAsia="仿宋" w:hAnsi="仿宋" w:hint="eastAsia"/>
          <w:sz w:val="32"/>
          <w:szCs w:val="32"/>
        </w:rPr>
        <w:t>有授权单位相同专业的其他高校进行</w:t>
      </w:r>
      <w:r w:rsidR="00086248" w:rsidRPr="00171F1E">
        <w:rPr>
          <w:rFonts w:ascii="仿宋" w:eastAsia="仿宋" w:hAnsi="仿宋" w:hint="eastAsia"/>
          <w:sz w:val="32"/>
          <w:szCs w:val="32"/>
        </w:rPr>
        <w:t>，待整改达标后，第二</w:t>
      </w:r>
      <w:r w:rsidR="00086248" w:rsidRPr="00171F1E">
        <w:rPr>
          <w:rFonts w:ascii="仿宋" w:eastAsia="仿宋" w:hAnsi="仿宋"/>
          <w:sz w:val="32"/>
          <w:szCs w:val="32"/>
        </w:rPr>
        <w:t>年</w:t>
      </w:r>
      <w:r w:rsidR="00086248" w:rsidRPr="00171F1E">
        <w:rPr>
          <w:rFonts w:ascii="仿宋" w:eastAsia="仿宋" w:hAnsi="仿宋" w:hint="eastAsia"/>
          <w:sz w:val="32"/>
          <w:szCs w:val="32"/>
        </w:rPr>
        <w:t>重新申请</w:t>
      </w:r>
      <w:r w:rsidR="00EF1BAD" w:rsidRPr="00171F1E">
        <w:rPr>
          <w:rFonts w:ascii="仿宋" w:eastAsia="仿宋" w:hAnsi="仿宋" w:hint="eastAsia"/>
          <w:sz w:val="32"/>
          <w:szCs w:val="32"/>
        </w:rPr>
        <w:t>授权评审</w:t>
      </w:r>
      <w:r w:rsidR="008D1219" w:rsidRPr="00171F1E">
        <w:rPr>
          <w:rFonts w:ascii="仿宋" w:eastAsia="仿宋" w:hAnsi="仿宋" w:hint="eastAsia"/>
          <w:sz w:val="32"/>
          <w:szCs w:val="32"/>
        </w:rPr>
        <w:t>。</w:t>
      </w:r>
    </w:p>
    <w:p w14:paraId="1CDE9DC2" w14:textId="3E2E77D6"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w:t>
      </w:r>
      <w:r w:rsidR="001D73B2" w:rsidRPr="00171F1E">
        <w:rPr>
          <w:rFonts w:ascii="仿宋" w:eastAsia="仿宋" w:hAnsi="仿宋" w:hint="eastAsia"/>
          <w:sz w:val="32"/>
          <w:szCs w:val="32"/>
        </w:rPr>
        <w:t>八</w:t>
      </w:r>
      <w:r w:rsidRPr="00171F1E">
        <w:rPr>
          <w:rFonts w:ascii="仿宋" w:eastAsia="仿宋" w:hAnsi="仿宋" w:hint="eastAsia"/>
          <w:sz w:val="32"/>
          <w:szCs w:val="32"/>
        </w:rPr>
        <w:t>条</w:t>
      </w:r>
      <w:r w:rsidRPr="00171F1E">
        <w:rPr>
          <w:rFonts w:ascii="仿宋" w:eastAsia="仿宋" w:hAnsi="仿宋"/>
          <w:sz w:val="32"/>
          <w:szCs w:val="32"/>
        </w:rPr>
        <w:t xml:space="preserve"> </w:t>
      </w:r>
      <w:r w:rsidR="000018AA" w:rsidRPr="00171F1E">
        <w:rPr>
          <w:rFonts w:ascii="仿宋" w:eastAsia="仿宋" w:hAnsi="仿宋"/>
          <w:sz w:val="32"/>
          <w:szCs w:val="32"/>
        </w:rPr>
        <w:t>学士学位授予撤销的授权专业</w:t>
      </w:r>
      <w:r w:rsidR="000018AA" w:rsidRPr="00171F1E">
        <w:rPr>
          <w:rFonts w:ascii="仿宋" w:eastAsia="仿宋" w:hAnsi="仿宋" w:hint="eastAsia"/>
          <w:sz w:val="32"/>
          <w:szCs w:val="32"/>
        </w:rPr>
        <w:t>须</w:t>
      </w:r>
      <w:r w:rsidR="000018AA" w:rsidRPr="00171F1E">
        <w:rPr>
          <w:rFonts w:ascii="仿宋" w:eastAsia="仿宋" w:hAnsi="仿宋"/>
          <w:sz w:val="32"/>
          <w:szCs w:val="32"/>
        </w:rPr>
        <w:t>报</w:t>
      </w:r>
      <w:r w:rsidR="000018AA" w:rsidRPr="00171F1E">
        <w:rPr>
          <w:rFonts w:ascii="仿宋" w:eastAsia="仿宋" w:hAnsi="仿宋" w:hint="eastAsia"/>
          <w:sz w:val="32"/>
          <w:szCs w:val="32"/>
        </w:rPr>
        <w:t>省学位</w:t>
      </w:r>
      <w:r w:rsidR="000018AA" w:rsidRPr="00171F1E">
        <w:rPr>
          <w:rFonts w:ascii="仿宋" w:eastAsia="仿宋" w:hAnsi="仿宋"/>
          <w:sz w:val="32"/>
          <w:szCs w:val="32"/>
        </w:rPr>
        <w:t>办注</w:t>
      </w:r>
      <w:r w:rsidR="000018AA" w:rsidRPr="00171F1E">
        <w:rPr>
          <w:rFonts w:ascii="仿宋" w:eastAsia="仿宋" w:hAnsi="仿宋"/>
          <w:sz w:val="32"/>
          <w:szCs w:val="32"/>
        </w:rPr>
        <w:lastRenderedPageBreak/>
        <w:t>销授权。已获得学士学位授权的专业停止招生五年以上的，视为自动放弃授权，</w:t>
      </w:r>
      <w:r w:rsidR="000018AA" w:rsidRPr="00171F1E">
        <w:rPr>
          <w:rFonts w:ascii="仿宋" w:eastAsia="仿宋" w:hAnsi="仿宋" w:hint="eastAsia"/>
          <w:sz w:val="32"/>
          <w:szCs w:val="32"/>
        </w:rPr>
        <w:t>省</w:t>
      </w:r>
      <w:r w:rsidR="000018AA" w:rsidRPr="00171F1E">
        <w:rPr>
          <w:rFonts w:ascii="仿宋" w:eastAsia="仿宋" w:hAnsi="仿宋"/>
          <w:sz w:val="32"/>
          <w:szCs w:val="32"/>
        </w:rPr>
        <w:t>学位办按规定注销授权。恢复招生的须按照新增本科专业重新申请学士学位授权。</w:t>
      </w:r>
    </w:p>
    <w:p w14:paraId="2356EC8D" w14:textId="7654035C" w:rsidR="008D6B5D" w:rsidRPr="00171F1E" w:rsidRDefault="00171F1E" w:rsidP="00E35C87">
      <w:pPr>
        <w:pStyle w:val="a5"/>
        <w:numPr>
          <w:ilvl w:val="0"/>
          <w:numId w:val="2"/>
        </w:numPr>
        <w:spacing w:beforeLines="100" w:before="312" w:afterLines="100" w:after="312" w:line="560" w:lineRule="exact"/>
        <w:ind w:firstLineChars="0"/>
        <w:jc w:val="center"/>
        <w:rPr>
          <w:rFonts w:ascii="黑体" w:eastAsia="黑体" w:hAnsi="黑体"/>
          <w:sz w:val="32"/>
          <w:szCs w:val="32"/>
        </w:rPr>
      </w:pPr>
      <w:r>
        <w:rPr>
          <w:rFonts w:ascii="黑体" w:eastAsia="黑体" w:hAnsi="黑体" w:hint="eastAsia"/>
          <w:sz w:val="32"/>
          <w:szCs w:val="32"/>
        </w:rPr>
        <w:t xml:space="preserve"> </w:t>
      </w:r>
      <w:r w:rsidR="00E52FE3" w:rsidRPr="00171F1E">
        <w:rPr>
          <w:rFonts w:ascii="黑体" w:eastAsia="黑体" w:hAnsi="黑体" w:hint="eastAsia"/>
          <w:sz w:val="32"/>
          <w:szCs w:val="32"/>
        </w:rPr>
        <w:t>学位</w:t>
      </w:r>
      <w:r w:rsidR="00E52FE3" w:rsidRPr="00171F1E">
        <w:rPr>
          <w:rFonts w:ascii="黑体" w:eastAsia="黑体" w:hAnsi="黑体"/>
          <w:sz w:val="32"/>
          <w:szCs w:val="32"/>
        </w:rPr>
        <w:t>授予管理</w:t>
      </w:r>
    </w:p>
    <w:p w14:paraId="58BDA53A" w14:textId="0BB80104"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w:t>
      </w:r>
      <w:r w:rsidR="001D73B2" w:rsidRPr="00171F1E">
        <w:rPr>
          <w:rFonts w:ascii="仿宋" w:eastAsia="仿宋" w:hAnsi="仿宋" w:hint="eastAsia"/>
          <w:sz w:val="32"/>
          <w:szCs w:val="32"/>
        </w:rPr>
        <w:t>九</w:t>
      </w:r>
      <w:r w:rsidRPr="00171F1E">
        <w:rPr>
          <w:rFonts w:ascii="仿宋" w:eastAsia="仿宋" w:hAnsi="仿宋" w:hint="eastAsia"/>
          <w:sz w:val="32"/>
          <w:szCs w:val="32"/>
        </w:rPr>
        <w:t>条 我省学士学位按</w:t>
      </w:r>
      <w:r w:rsidR="006234CF" w:rsidRPr="00171F1E">
        <w:rPr>
          <w:rFonts w:ascii="仿宋" w:eastAsia="仿宋" w:hAnsi="仿宋" w:hint="eastAsia"/>
          <w:sz w:val="32"/>
          <w:szCs w:val="32"/>
        </w:rPr>
        <w:t>国务院学位委员会、教育部</w:t>
      </w:r>
      <w:r w:rsidR="006234CF" w:rsidRPr="00171F1E">
        <w:rPr>
          <w:rFonts w:ascii="仿宋" w:eastAsia="仿宋" w:hAnsi="仿宋"/>
          <w:sz w:val="32"/>
          <w:szCs w:val="32"/>
        </w:rPr>
        <w:t>印发</w:t>
      </w:r>
      <w:r w:rsidR="009D1D8E" w:rsidRPr="00171F1E">
        <w:rPr>
          <w:rFonts w:ascii="仿宋" w:eastAsia="仿宋" w:hAnsi="仿宋" w:hint="eastAsia"/>
          <w:sz w:val="32"/>
          <w:szCs w:val="32"/>
        </w:rPr>
        <w:t>最新</w:t>
      </w:r>
      <w:r w:rsidR="006234CF" w:rsidRPr="00171F1E">
        <w:rPr>
          <w:rFonts w:ascii="仿宋" w:eastAsia="仿宋" w:hAnsi="仿宋"/>
          <w:sz w:val="32"/>
          <w:szCs w:val="32"/>
        </w:rPr>
        <w:t>的《学位授予和人才培养学科目录》中</w:t>
      </w:r>
      <w:r w:rsidR="006234CF" w:rsidRPr="00171F1E">
        <w:rPr>
          <w:rFonts w:ascii="仿宋" w:eastAsia="仿宋" w:hAnsi="仿宋" w:hint="eastAsia"/>
          <w:sz w:val="32"/>
          <w:szCs w:val="32"/>
        </w:rPr>
        <w:t>确定</w:t>
      </w:r>
      <w:r w:rsidR="006234CF" w:rsidRPr="00171F1E">
        <w:rPr>
          <w:rFonts w:ascii="仿宋" w:eastAsia="仿宋" w:hAnsi="仿宋"/>
          <w:sz w:val="32"/>
          <w:szCs w:val="32"/>
        </w:rPr>
        <w:t>的学科门类</w:t>
      </w:r>
      <w:r w:rsidRPr="00171F1E">
        <w:rPr>
          <w:rFonts w:ascii="仿宋" w:eastAsia="仿宋" w:hAnsi="仿宋" w:hint="eastAsia"/>
          <w:sz w:val="32"/>
          <w:szCs w:val="32"/>
        </w:rPr>
        <w:t>授予</w:t>
      </w:r>
      <w:r w:rsidR="004E77CE" w:rsidRPr="00171F1E">
        <w:rPr>
          <w:rFonts w:ascii="仿宋" w:eastAsia="仿宋" w:hAnsi="仿宋" w:hint="eastAsia"/>
          <w:sz w:val="32"/>
          <w:szCs w:val="32"/>
        </w:rPr>
        <w:t>，</w:t>
      </w:r>
      <w:r w:rsidRPr="00171F1E">
        <w:rPr>
          <w:rFonts w:ascii="仿宋" w:eastAsia="仿宋" w:hAnsi="仿宋" w:hint="eastAsia"/>
          <w:sz w:val="32"/>
          <w:szCs w:val="32"/>
        </w:rPr>
        <w:t>授予学士学位的学科门类须符合学位授予学科专业目录的规定。本科专业目录中规定可授多个学科门类学位的专业，按</w:t>
      </w:r>
      <w:r w:rsidR="00F77B2D" w:rsidRPr="00171F1E">
        <w:rPr>
          <w:rFonts w:ascii="仿宋" w:eastAsia="仿宋" w:hAnsi="仿宋" w:hint="eastAsia"/>
          <w:sz w:val="32"/>
          <w:szCs w:val="32"/>
        </w:rPr>
        <w:t>该专业在</w:t>
      </w:r>
      <w:r w:rsidRPr="00171F1E">
        <w:rPr>
          <w:rFonts w:ascii="仿宋" w:eastAsia="仿宋" w:hAnsi="仿宋" w:hint="eastAsia"/>
          <w:sz w:val="32"/>
          <w:szCs w:val="32"/>
        </w:rPr>
        <w:t>教育部备案</w:t>
      </w:r>
      <w:r w:rsidRPr="00171F1E">
        <w:rPr>
          <w:rFonts w:ascii="仿宋" w:eastAsia="仿宋" w:hAnsi="仿宋"/>
          <w:sz w:val="32"/>
          <w:szCs w:val="32"/>
        </w:rPr>
        <w:t>和审批</w:t>
      </w:r>
      <w:r w:rsidRPr="00171F1E">
        <w:rPr>
          <w:rFonts w:ascii="仿宋" w:eastAsia="仿宋" w:hAnsi="仿宋" w:hint="eastAsia"/>
          <w:sz w:val="32"/>
          <w:szCs w:val="32"/>
        </w:rPr>
        <w:t>确定的学位授予门类</w:t>
      </w:r>
      <w:r w:rsidR="008D1219" w:rsidRPr="00171F1E">
        <w:rPr>
          <w:rFonts w:ascii="仿宋" w:eastAsia="仿宋" w:hAnsi="仿宋" w:hint="eastAsia"/>
          <w:sz w:val="32"/>
          <w:szCs w:val="32"/>
        </w:rPr>
        <w:t>授予。</w:t>
      </w:r>
    </w:p>
    <w:p w14:paraId="7E789143" w14:textId="4D2BDB46"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学士学位</w:t>
      </w:r>
      <w:r w:rsidRPr="00171F1E">
        <w:rPr>
          <w:rFonts w:ascii="仿宋" w:eastAsia="仿宋" w:hAnsi="仿宋"/>
          <w:sz w:val="32"/>
          <w:szCs w:val="32"/>
        </w:rPr>
        <w:t>授予单位可自主</w:t>
      </w:r>
      <w:r w:rsidR="00F77B2D" w:rsidRPr="00171F1E">
        <w:rPr>
          <w:rFonts w:ascii="仿宋" w:eastAsia="仿宋" w:hAnsi="仿宋" w:hint="eastAsia"/>
          <w:sz w:val="32"/>
          <w:szCs w:val="32"/>
        </w:rPr>
        <w:t>决定</w:t>
      </w:r>
      <w:r w:rsidRPr="00171F1E">
        <w:rPr>
          <w:rFonts w:ascii="仿宋" w:eastAsia="仿宋" w:hAnsi="仿宋"/>
          <w:sz w:val="32"/>
          <w:szCs w:val="32"/>
        </w:rPr>
        <w:t>在</w:t>
      </w:r>
      <w:r w:rsidRPr="00171F1E">
        <w:rPr>
          <w:rFonts w:ascii="仿宋" w:eastAsia="仿宋" w:hAnsi="仿宋" w:hint="eastAsia"/>
          <w:sz w:val="32"/>
          <w:szCs w:val="32"/>
        </w:rPr>
        <w:t>学位证书的学位授予</w:t>
      </w:r>
      <w:r w:rsidRPr="00171F1E">
        <w:rPr>
          <w:rFonts w:ascii="仿宋" w:eastAsia="仿宋" w:hAnsi="仿宋"/>
          <w:sz w:val="32"/>
          <w:szCs w:val="32"/>
        </w:rPr>
        <w:t>门类后标注</w:t>
      </w:r>
      <w:r w:rsidRPr="00171F1E">
        <w:rPr>
          <w:rFonts w:ascii="仿宋" w:eastAsia="仿宋" w:hAnsi="仿宋" w:hint="eastAsia"/>
          <w:sz w:val="32"/>
          <w:szCs w:val="32"/>
        </w:rPr>
        <w:t>专业</w:t>
      </w:r>
      <w:r w:rsidR="008D1219" w:rsidRPr="00171F1E">
        <w:rPr>
          <w:rFonts w:ascii="仿宋" w:eastAsia="仿宋" w:hAnsi="仿宋"/>
          <w:sz w:val="32"/>
          <w:szCs w:val="32"/>
        </w:rPr>
        <w:t>名称</w:t>
      </w:r>
      <w:r w:rsidR="008D1219" w:rsidRPr="00171F1E">
        <w:rPr>
          <w:rFonts w:ascii="仿宋" w:eastAsia="仿宋" w:hAnsi="仿宋" w:hint="eastAsia"/>
          <w:sz w:val="32"/>
          <w:szCs w:val="32"/>
        </w:rPr>
        <w:t>。</w:t>
      </w:r>
    </w:p>
    <w:p w14:paraId="7269A675" w14:textId="1B3BC10F"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第十条 学士</w:t>
      </w:r>
      <w:r w:rsidRPr="00171F1E">
        <w:rPr>
          <w:rFonts w:ascii="仿宋" w:eastAsia="仿宋" w:hAnsi="仿宋"/>
          <w:sz w:val="32"/>
          <w:szCs w:val="32"/>
        </w:rPr>
        <w:t>学位授予单位</w:t>
      </w:r>
      <w:r w:rsidRPr="00171F1E">
        <w:rPr>
          <w:rFonts w:ascii="仿宋" w:eastAsia="仿宋" w:hAnsi="仿宋" w:hint="eastAsia"/>
          <w:sz w:val="32"/>
          <w:szCs w:val="32"/>
        </w:rPr>
        <w:t>须明确</w:t>
      </w:r>
      <w:r w:rsidR="001C1818" w:rsidRPr="00171F1E">
        <w:rPr>
          <w:rFonts w:ascii="仿宋" w:eastAsia="仿宋" w:hAnsi="仿宋"/>
          <w:sz w:val="32"/>
          <w:szCs w:val="32"/>
        </w:rPr>
        <w:t>学士学位授予标准、审核程序</w:t>
      </w:r>
      <w:r w:rsidRPr="00171F1E">
        <w:rPr>
          <w:rFonts w:ascii="仿宋" w:eastAsia="仿宋" w:hAnsi="仿宋" w:hint="eastAsia"/>
          <w:sz w:val="32"/>
          <w:szCs w:val="32"/>
        </w:rPr>
        <w:t>及组成</w:t>
      </w:r>
      <w:r w:rsidRPr="00171F1E">
        <w:rPr>
          <w:rFonts w:ascii="仿宋" w:eastAsia="仿宋" w:hAnsi="仿宋"/>
          <w:sz w:val="32"/>
          <w:szCs w:val="32"/>
        </w:rPr>
        <w:t>机构，并</w:t>
      </w:r>
      <w:r w:rsidR="009D2613" w:rsidRPr="00171F1E">
        <w:rPr>
          <w:rFonts w:ascii="仿宋" w:eastAsia="仿宋" w:hAnsi="仿宋" w:hint="eastAsia"/>
          <w:sz w:val="32"/>
          <w:szCs w:val="32"/>
        </w:rPr>
        <w:t>在</w:t>
      </w:r>
      <w:r w:rsidR="009D2613" w:rsidRPr="00171F1E">
        <w:rPr>
          <w:rFonts w:ascii="仿宋" w:eastAsia="仿宋" w:hAnsi="仿宋"/>
          <w:sz w:val="32"/>
          <w:szCs w:val="32"/>
        </w:rPr>
        <w:t>评审前将以上</w:t>
      </w:r>
      <w:r w:rsidR="00EA3E62" w:rsidRPr="00171F1E">
        <w:rPr>
          <w:rFonts w:ascii="仿宋" w:eastAsia="仿宋" w:hAnsi="仿宋" w:hint="eastAsia"/>
          <w:sz w:val="32"/>
          <w:szCs w:val="32"/>
        </w:rPr>
        <w:t>材料</w:t>
      </w:r>
      <w:r w:rsidRPr="00171F1E">
        <w:rPr>
          <w:rFonts w:ascii="仿宋" w:eastAsia="仿宋" w:hAnsi="仿宋"/>
          <w:sz w:val="32"/>
          <w:szCs w:val="32"/>
        </w:rPr>
        <w:t>报省学位办核准后实施。</w:t>
      </w:r>
    </w:p>
    <w:p w14:paraId="60F545BC" w14:textId="3D16EC03" w:rsidR="00155E78" w:rsidRPr="00171F1E" w:rsidRDefault="00155E78"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（一）各学位</w:t>
      </w:r>
      <w:r w:rsidRPr="00171F1E">
        <w:rPr>
          <w:rFonts w:ascii="仿宋" w:eastAsia="仿宋" w:hAnsi="仿宋"/>
          <w:sz w:val="32"/>
          <w:szCs w:val="32"/>
        </w:rPr>
        <w:t>授予单位</w:t>
      </w:r>
      <w:r w:rsidRPr="00171F1E">
        <w:rPr>
          <w:rFonts w:ascii="仿宋" w:eastAsia="仿宋" w:hAnsi="仿宋" w:hint="eastAsia"/>
          <w:sz w:val="32"/>
          <w:szCs w:val="32"/>
        </w:rPr>
        <w:t>须</w:t>
      </w:r>
      <w:r w:rsidRPr="00171F1E">
        <w:rPr>
          <w:rFonts w:ascii="仿宋" w:eastAsia="仿宋" w:hAnsi="仿宋"/>
          <w:sz w:val="32"/>
          <w:szCs w:val="32"/>
        </w:rPr>
        <w:t>成立学位评定委员会。</w:t>
      </w:r>
      <w:r w:rsidR="000250BF" w:rsidRPr="00171F1E">
        <w:rPr>
          <w:rFonts w:ascii="仿宋" w:eastAsia="仿宋" w:hAnsi="仿宋" w:hint="eastAsia"/>
          <w:sz w:val="32"/>
          <w:szCs w:val="32"/>
        </w:rPr>
        <w:t>其</w:t>
      </w:r>
      <w:r w:rsidRPr="00171F1E">
        <w:rPr>
          <w:rFonts w:ascii="仿宋" w:eastAsia="仿宋" w:hAnsi="仿宋" w:hint="eastAsia"/>
          <w:sz w:val="32"/>
          <w:szCs w:val="32"/>
        </w:rPr>
        <w:t>职责</w:t>
      </w:r>
      <w:r w:rsidRPr="00171F1E">
        <w:rPr>
          <w:rFonts w:ascii="仿宋" w:eastAsia="仿宋" w:hAnsi="仿宋"/>
          <w:sz w:val="32"/>
          <w:szCs w:val="32"/>
        </w:rPr>
        <w:t>为：拟定、审查</w:t>
      </w:r>
      <w:r w:rsidRPr="00171F1E">
        <w:rPr>
          <w:rFonts w:ascii="仿宋" w:eastAsia="仿宋" w:hAnsi="仿宋" w:hint="eastAsia"/>
          <w:sz w:val="32"/>
          <w:szCs w:val="32"/>
        </w:rPr>
        <w:t>本</w:t>
      </w:r>
      <w:r w:rsidRPr="00171F1E">
        <w:rPr>
          <w:rFonts w:ascii="仿宋" w:eastAsia="仿宋" w:hAnsi="仿宋"/>
          <w:sz w:val="32"/>
          <w:szCs w:val="32"/>
        </w:rPr>
        <w:t>校学士学位授予相关管理办法、实施细则，审查通过学士学位</w:t>
      </w:r>
      <w:r w:rsidRPr="00171F1E">
        <w:rPr>
          <w:rFonts w:ascii="仿宋" w:eastAsia="仿宋" w:hAnsi="仿宋" w:hint="eastAsia"/>
          <w:sz w:val="32"/>
          <w:szCs w:val="32"/>
        </w:rPr>
        <w:t>获得</w:t>
      </w:r>
      <w:r w:rsidRPr="00171F1E">
        <w:rPr>
          <w:rFonts w:ascii="仿宋" w:eastAsia="仿宋" w:hAnsi="仿宋"/>
          <w:sz w:val="32"/>
          <w:szCs w:val="32"/>
        </w:rPr>
        <w:t>者名单，</w:t>
      </w:r>
      <w:proofErr w:type="gramStart"/>
      <w:r w:rsidRPr="00171F1E">
        <w:rPr>
          <w:rFonts w:ascii="仿宋" w:eastAsia="仿宋" w:hAnsi="仿宋"/>
          <w:sz w:val="32"/>
          <w:szCs w:val="32"/>
        </w:rPr>
        <w:t>作出</w:t>
      </w:r>
      <w:proofErr w:type="gramEnd"/>
      <w:r w:rsidRPr="00171F1E">
        <w:rPr>
          <w:rFonts w:ascii="仿宋" w:eastAsia="仿宋" w:hAnsi="仿宋"/>
          <w:sz w:val="32"/>
          <w:szCs w:val="32"/>
        </w:rPr>
        <w:t>授予学位的决定，研究和处理授予学位的争议及其他事项。</w:t>
      </w:r>
      <w:r w:rsidRPr="00171F1E">
        <w:rPr>
          <w:rFonts w:ascii="仿宋" w:eastAsia="仿宋" w:hAnsi="仿宋" w:hint="eastAsia"/>
          <w:sz w:val="32"/>
          <w:szCs w:val="32"/>
        </w:rPr>
        <w:t>学位</w:t>
      </w:r>
      <w:r w:rsidRPr="00171F1E">
        <w:rPr>
          <w:rFonts w:ascii="仿宋" w:eastAsia="仿宋" w:hAnsi="仿宋"/>
          <w:sz w:val="32"/>
          <w:szCs w:val="32"/>
        </w:rPr>
        <w:t>评定委员</w:t>
      </w:r>
      <w:r w:rsidRPr="00171F1E">
        <w:rPr>
          <w:rFonts w:ascii="仿宋" w:eastAsia="仿宋" w:hAnsi="仿宋" w:hint="eastAsia"/>
          <w:sz w:val="32"/>
          <w:szCs w:val="32"/>
        </w:rPr>
        <w:t>会</w:t>
      </w:r>
      <w:r w:rsidRPr="00171F1E">
        <w:rPr>
          <w:rFonts w:ascii="仿宋" w:eastAsia="仿宋" w:hAnsi="仿宋"/>
          <w:sz w:val="32"/>
          <w:szCs w:val="32"/>
        </w:rPr>
        <w:t>由</w:t>
      </w:r>
      <w:r w:rsidRPr="00171F1E">
        <w:rPr>
          <w:rFonts w:ascii="仿宋" w:eastAsia="仿宋" w:hAnsi="仿宋" w:hint="eastAsia"/>
          <w:sz w:val="32"/>
          <w:szCs w:val="32"/>
        </w:rPr>
        <w:t>九</w:t>
      </w:r>
      <w:r w:rsidRPr="00171F1E">
        <w:rPr>
          <w:rFonts w:ascii="仿宋" w:eastAsia="仿宋" w:hAnsi="仿宋"/>
          <w:sz w:val="32"/>
          <w:szCs w:val="32"/>
        </w:rPr>
        <w:t>至二十五人组成，</w:t>
      </w:r>
      <w:r w:rsidR="000250BF" w:rsidRPr="00171F1E">
        <w:rPr>
          <w:rFonts w:ascii="仿宋" w:eastAsia="仿宋" w:hAnsi="仿宋"/>
          <w:sz w:val="32"/>
          <w:szCs w:val="32"/>
        </w:rPr>
        <w:t>任期二至三年</w:t>
      </w:r>
      <w:r w:rsidR="000250BF" w:rsidRPr="00171F1E">
        <w:rPr>
          <w:rFonts w:ascii="仿宋" w:eastAsia="仿宋" w:hAnsi="仿宋" w:hint="eastAsia"/>
          <w:sz w:val="32"/>
          <w:szCs w:val="32"/>
        </w:rPr>
        <w:t>。</w:t>
      </w:r>
      <w:r w:rsidRPr="00171F1E">
        <w:rPr>
          <w:rFonts w:ascii="仿宋" w:eastAsia="仿宋" w:hAnsi="仿宋"/>
          <w:sz w:val="32"/>
          <w:szCs w:val="32"/>
        </w:rPr>
        <w:t>成员应包括学位授予单位主要负责人、</w:t>
      </w:r>
      <w:r w:rsidR="0027766C" w:rsidRPr="00171F1E">
        <w:rPr>
          <w:rFonts w:ascii="仿宋" w:eastAsia="仿宋" w:hAnsi="仿宋"/>
          <w:sz w:val="32"/>
          <w:szCs w:val="32"/>
        </w:rPr>
        <w:t>院</w:t>
      </w:r>
      <w:r w:rsidR="0027766C" w:rsidRPr="00171F1E">
        <w:rPr>
          <w:rFonts w:ascii="仿宋" w:eastAsia="仿宋" w:hAnsi="仿宋" w:hint="eastAsia"/>
          <w:sz w:val="32"/>
          <w:szCs w:val="32"/>
        </w:rPr>
        <w:t>（系）主要负责人、</w:t>
      </w:r>
      <w:r w:rsidR="000250BF" w:rsidRPr="00171F1E">
        <w:rPr>
          <w:rFonts w:ascii="仿宋" w:eastAsia="仿宋" w:hAnsi="仿宋"/>
          <w:sz w:val="32"/>
          <w:szCs w:val="32"/>
        </w:rPr>
        <w:t>教学</w:t>
      </w:r>
      <w:r w:rsidR="0027766C" w:rsidRPr="00171F1E">
        <w:rPr>
          <w:rFonts w:ascii="仿宋" w:eastAsia="仿宋" w:hAnsi="仿宋"/>
          <w:sz w:val="32"/>
          <w:szCs w:val="32"/>
        </w:rPr>
        <w:t>及学生</w:t>
      </w:r>
      <w:r w:rsidR="000250BF" w:rsidRPr="00171F1E">
        <w:rPr>
          <w:rFonts w:ascii="仿宋" w:eastAsia="仿宋" w:hAnsi="仿宋"/>
          <w:sz w:val="32"/>
          <w:szCs w:val="32"/>
        </w:rPr>
        <w:t>管理部门负责人</w:t>
      </w:r>
      <w:r w:rsidR="000250BF" w:rsidRPr="00171F1E">
        <w:rPr>
          <w:rFonts w:ascii="仿宋" w:eastAsia="仿宋" w:hAnsi="仿宋" w:hint="eastAsia"/>
          <w:sz w:val="32"/>
          <w:szCs w:val="32"/>
        </w:rPr>
        <w:t>、</w:t>
      </w:r>
      <w:r w:rsidRPr="00171F1E">
        <w:rPr>
          <w:rFonts w:ascii="仿宋" w:eastAsia="仿宋" w:hAnsi="仿宋"/>
          <w:sz w:val="32"/>
          <w:szCs w:val="32"/>
        </w:rPr>
        <w:t>教学和研究人员。</w:t>
      </w:r>
    </w:p>
    <w:p w14:paraId="3C8128BF" w14:textId="741F7CF0" w:rsidR="00155E78" w:rsidRPr="00171F1E" w:rsidRDefault="00155E78"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（二）参加学位</w:t>
      </w:r>
      <w:r w:rsidRPr="00171F1E">
        <w:rPr>
          <w:rFonts w:ascii="仿宋" w:eastAsia="仿宋" w:hAnsi="仿宋"/>
          <w:sz w:val="32"/>
          <w:szCs w:val="32"/>
        </w:rPr>
        <w:t>授予单位学位评定委员会的教学人员应从本校</w:t>
      </w:r>
      <w:r w:rsidRPr="00171F1E">
        <w:rPr>
          <w:rFonts w:ascii="仿宋" w:eastAsia="仿宋" w:hAnsi="仿宋" w:hint="eastAsia"/>
          <w:sz w:val="32"/>
          <w:szCs w:val="32"/>
        </w:rPr>
        <w:t>副教授</w:t>
      </w:r>
      <w:r w:rsidR="00E277E7" w:rsidRPr="00171F1E">
        <w:rPr>
          <w:rFonts w:ascii="仿宋" w:eastAsia="仿宋" w:hAnsi="仿宋" w:hint="eastAsia"/>
          <w:sz w:val="32"/>
          <w:szCs w:val="32"/>
        </w:rPr>
        <w:t>及</w:t>
      </w:r>
      <w:r w:rsidRPr="00171F1E">
        <w:rPr>
          <w:rFonts w:ascii="仿宋" w:eastAsia="仿宋" w:hAnsi="仿宋"/>
          <w:sz w:val="32"/>
          <w:szCs w:val="32"/>
        </w:rPr>
        <w:t>以上教师中遴选</w:t>
      </w:r>
      <w:r w:rsidRPr="00171F1E">
        <w:rPr>
          <w:rFonts w:ascii="仿宋" w:eastAsia="仿宋" w:hAnsi="仿宋" w:hint="eastAsia"/>
          <w:sz w:val="32"/>
          <w:szCs w:val="32"/>
        </w:rPr>
        <w:t>，</w:t>
      </w:r>
      <w:r w:rsidRPr="00171F1E">
        <w:rPr>
          <w:rFonts w:ascii="仿宋" w:eastAsia="仿宋" w:hAnsi="仿宋"/>
          <w:sz w:val="32"/>
          <w:szCs w:val="32"/>
        </w:rPr>
        <w:t>其中具有教授或相</w:t>
      </w:r>
      <w:r w:rsidRPr="00171F1E">
        <w:rPr>
          <w:rFonts w:ascii="仿宋" w:eastAsia="仿宋" w:hAnsi="仿宋" w:hint="eastAsia"/>
          <w:sz w:val="32"/>
          <w:szCs w:val="32"/>
        </w:rPr>
        <w:t>当</w:t>
      </w:r>
      <w:r w:rsidRPr="00171F1E">
        <w:rPr>
          <w:rFonts w:ascii="仿宋" w:eastAsia="仿宋" w:hAnsi="仿宋"/>
          <w:sz w:val="32"/>
          <w:szCs w:val="32"/>
        </w:rPr>
        <w:t>技术</w:t>
      </w:r>
      <w:r w:rsidRPr="00171F1E">
        <w:rPr>
          <w:rFonts w:ascii="仿宋" w:eastAsia="仿宋" w:hAnsi="仿宋"/>
          <w:sz w:val="32"/>
          <w:szCs w:val="32"/>
        </w:rPr>
        <w:lastRenderedPageBreak/>
        <w:t>职务的人员不得少于三分之</w:t>
      </w:r>
      <w:r w:rsidRPr="00171F1E">
        <w:rPr>
          <w:rFonts w:ascii="仿宋" w:eastAsia="仿宋" w:hAnsi="仿宋" w:hint="eastAsia"/>
          <w:sz w:val="32"/>
          <w:szCs w:val="32"/>
        </w:rPr>
        <w:t>一</w:t>
      </w:r>
      <w:r w:rsidRPr="00171F1E">
        <w:rPr>
          <w:rFonts w:ascii="仿宋" w:eastAsia="仿宋" w:hAnsi="仿宋"/>
          <w:sz w:val="32"/>
          <w:szCs w:val="32"/>
        </w:rPr>
        <w:t>。</w:t>
      </w:r>
      <w:r w:rsidRPr="00171F1E">
        <w:rPr>
          <w:rFonts w:ascii="仿宋" w:eastAsia="仿宋" w:hAnsi="仿宋" w:hint="eastAsia"/>
          <w:sz w:val="32"/>
          <w:szCs w:val="32"/>
        </w:rPr>
        <w:t>学位评定</w:t>
      </w:r>
      <w:r w:rsidRPr="00171F1E">
        <w:rPr>
          <w:rFonts w:ascii="仿宋" w:eastAsia="仿宋" w:hAnsi="仿宋"/>
          <w:sz w:val="32"/>
          <w:szCs w:val="32"/>
        </w:rPr>
        <w:t>委员会主席</w:t>
      </w:r>
      <w:r w:rsidRPr="00171F1E">
        <w:rPr>
          <w:rFonts w:ascii="仿宋" w:eastAsia="仿宋" w:hAnsi="仿宋" w:hint="eastAsia"/>
          <w:sz w:val="32"/>
          <w:szCs w:val="32"/>
        </w:rPr>
        <w:t>由学位</w:t>
      </w:r>
      <w:r w:rsidRPr="00171F1E">
        <w:rPr>
          <w:rFonts w:ascii="仿宋" w:eastAsia="仿宋" w:hAnsi="仿宋"/>
          <w:sz w:val="32"/>
          <w:szCs w:val="32"/>
        </w:rPr>
        <w:t>授予单位具有</w:t>
      </w:r>
      <w:r w:rsidRPr="00171F1E">
        <w:rPr>
          <w:rFonts w:ascii="仿宋" w:eastAsia="仿宋" w:hAnsi="仿宋" w:hint="eastAsia"/>
          <w:sz w:val="32"/>
          <w:szCs w:val="32"/>
        </w:rPr>
        <w:t>教授</w:t>
      </w:r>
      <w:r w:rsidRPr="00171F1E">
        <w:rPr>
          <w:rFonts w:ascii="仿宋" w:eastAsia="仿宋" w:hAnsi="仿宋"/>
          <w:sz w:val="32"/>
          <w:szCs w:val="32"/>
        </w:rPr>
        <w:t>或相</w:t>
      </w:r>
      <w:r w:rsidRPr="00171F1E">
        <w:rPr>
          <w:rFonts w:ascii="仿宋" w:eastAsia="仿宋" w:hAnsi="仿宋" w:hint="eastAsia"/>
          <w:sz w:val="32"/>
          <w:szCs w:val="32"/>
        </w:rPr>
        <w:t>当</w:t>
      </w:r>
      <w:r w:rsidRPr="00171F1E">
        <w:rPr>
          <w:rFonts w:ascii="仿宋" w:eastAsia="仿宋" w:hAnsi="仿宋"/>
          <w:sz w:val="32"/>
          <w:szCs w:val="32"/>
        </w:rPr>
        <w:t>职称的主要负责人担任。</w:t>
      </w:r>
    </w:p>
    <w:p w14:paraId="4204ECFF" w14:textId="1333A4DF" w:rsidR="00155E78" w:rsidRPr="00171F1E" w:rsidRDefault="00155E78"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（三）学位</w:t>
      </w:r>
      <w:r w:rsidRPr="00171F1E">
        <w:rPr>
          <w:rFonts w:ascii="仿宋" w:eastAsia="仿宋" w:hAnsi="仿宋"/>
          <w:sz w:val="32"/>
          <w:szCs w:val="32"/>
        </w:rPr>
        <w:t>授予单位</w:t>
      </w:r>
      <w:r w:rsidRPr="00171F1E">
        <w:rPr>
          <w:rFonts w:ascii="仿宋" w:eastAsia="仿宋" w:hAnsi="仿宋" w:hint="eastAsia"/>
          <w:sz w:val="32"/>
          <w:szCs w:val="32"/>
        </w:rPr>
        <w:t>学位</w:t>
      </w:r>
      <w:r w:rsidRPr="00171F1E">
        <w:rPr>
          <w:rFonts w:ascii="仿宋" w:eastAsia="仿宋" w:hAnsi="仿宋"/>
          <w:sz w:val="32"/>
          <w:szCs w:val="32"/>
        </w:rPr>
        <w:t>评定委员会可</w:t>
      </w:r>
      <w:r w:rsidR="0027766C" w:rsidRPr="00171F1E">
        <w:rPr>
          <w:rFonts w:ascii="仿宋" w:eastAsia="仿宋" w:hAnsi="仿宋"/>
          <w:sz w:val="32"/>
          <w:szCs w:val="32"/>
        </w:rPr>
        <w:t>根据需要</w:t>
      </w:r>
      <w:r w:rsidRPr="00171F1E">
        <w:rPr>
          <w:rFonts w:ascii="仿宋" w:eastAsia="仿宋" w:hAnsi="仿宋"/>
          <w:sz w:val="32"/>
          <w:szCs w:val="32"/>
        </w:rPr>
        <w:t>按学科门类设置若干分委员会</w:t>
      </w:r>
      <w:r w:rsidR="000B0385" w:rsidRPr="00171F1E">
        <w:rPr>
          <w:rFonts w:ascii="仿宋" w:eastAsia="仿宋" w:hAnsi="仿宋" w:hint="eastAsia"/>
          <w:sz w:val="32"/>
          <w:szCs w:val="32"/>
        </w:rPr>
        <w:t>。分委员会</w:t>
      </w:r>
      <w:r w:rsidRPr="00171F1E">
        <w:rPr>
          <w:rFonts w:ascii="仿宋" w:eastAsia="仿宋" w:hAnsi="仿宋" w:hint="eastAsia"/>
          <w:sz w:val="32"/>
          <w:szCs w:val="32"/>
        </w:rPr>
        <w:t>由</w:t>
      </w:r>
      <w:r w:rsidRPr="00171F1E">
        <w:rPr>
          <w:rFonts w:ascii="仿宋" w:eastAsia="仿宋" w:hAnsi="仿宋"/>
          <w:sz w:val="32"/>
          <w:szCs w:val="32"/>
        </w:rPr>
        <w:t>七至</w:t>
      </w:r>
      <w:r w:rsidRPr="00171F1E">
        <w:rPr>
          <w:rFonts w:ascii="仿宋" w:eastAsia="仿宋" w:hAnsi="仿宋" w:hint="eastAsia"/>
          <w:sz w:val="32"/>
          <w:szCs w:val="32"/>
        </w:rPr>
        <w:t>十五</w:t>
      </w:r>
      <w:r w:rsidRPr="00171F1E">
        <w:rPr>
          <w:rFonts w:ascii="仿宋" w:eastAsia="仿宋" w:hAnsi="仿宋"/>
          <w:sz w:val="32"/>
          <w:szCs w:val="32"/>
        </w:rPr>
        <w:t>人组成</w:t>
      </w:r>
      <w:r w:rsidR="0027766C" w:rsidRPr="00171F1E">
        <w:rPr>
          <w:rFonts w:ascii="仿宋" w:eastAsia="仿宋" w:hAnsi="仿宋" w:hint="eastAsia"/>
          <w:sz w:val="32"/>
          <w:szCs w:val="32"/>
        </w:rPr>
        <w:t>，任期二至三年</w:t>
      </w:r>
      <w:r w:rsidRPr="00171F1E">
        <w:rPr>
          <w:rFonts w:ascii="仿宋" w:eastAsia="仿宋" w:hAnsi="仿宋" w:hint="eastAsia"/>
          <w:sz w:val="32"/>
          <w:szCs w:val="32"/>
        </w:rPr>
        <w:t>。</w:t>
      </w:r>
      <w:r w:rsidRPr="00171F1E">
        <w:rPr>
          <w:rFonts w:ascii="仿宋" w:eastAsia="仿宋" w:hAnsi="仿宋"/>
          <w:sz w:val="32"/>
          <w:szCs w:val="32"/>
        </w:rPr>
        <w:t>分</w:t>
      </w:r>
      <w:r w:rsidRPr="00171F1E">
        <w:rPr>
          <w:rFonts w:ascii="仿宋" w:eastAsia="仿宋" w:hAnsi="仿宋" w:hint="eastAsia"/>
          <w:sz w:val="32"/>
          <w:szCs w:val="32"/>
        </w:rPr>
        <w:t>委员</w:t>
      </w:r>
      <w:r w:rsidRPr="00171F1E">
        <w:rPr>
          <w:rFonts w:ascii="仿宋" w:eastAsia="仿宋" w:hAnsi="仿宋"/>
          <w:sz w:val="32"/>
          <w:szCs w:val="32"/>
        </w:rPr>
        <w:t>会主席须</w:t>
      </w:r>
      <w:r w:rsidRPr="00171F1E">
        <w:rPr>
          <w:rFonts w:ascii="仿宋" w:eastAsia="仿宋" w:hAnsi="仿宋" w:hint="eastAsia"/>
          <w:sz w:val="32"/>
          <w:szCs w:val="32"/>
        </w:rPr>
        <w:t>由</w:t>
      </w:r>
      <w:r w:rsidR="000B0385" w:rsidRPr="00171F1E">
        <w:rPr>
          <w:rFonts w:ascii="仿宋" w:eastAsia="仿宋" w:hAnsi="仿宋" w:hint="eastAsia"/>
          <w:sz w:val="32"/>
          <w:szCs w:val="32"/>
        </w:rPr>
        <w:t>校</w:t>
      </w:r>
      <w:r w:rsidRPr="00171F1E">
        <w:rPr>
          <w:rFonts w:ascii="仿宋" w:eastAsia="仿宋" w:hAnsi="仿宋"/>
          <w:sz w:val="32"/>
          <w:szCs w:val="32"/>
        </w:rPr>
        <w:t>学位评定委员会</w:t>
      </w:r>
      <w:r w:rsidR="000B0385" w:rsidRPr="00171F1E">
        <w:rPr>
          <w:rFonts w:ascii="仿宋" w:eastAsia="仿宋" w:hAnsi="仿宋"/>
          <w:sz w:val="32"/>
          <w:szCs w:val="32"/>
        </w:rPr>
        <w:t>委员</w:t>
      </w:r>
      <w:r w:rsidRPr="00171F1E">
        <w:rPr>
          <w:rFonts w:ascii="仿宋" w:eastAsia="仿宋" w:hAnsi="仿宋"/>
          <w:sz w:val="32"/>
          <w:szCs w:val="32"/>
        </w:rPr>
        <w:t>担任。分</w:t>
      </w:r>
      <w:r w:rsidRPr="00171F1E">
        <w:rPr>
          <w:rFonts w:ascii="仿宋" w:eastAsia="仿宋" w:hAnsi="仿宋" w:hint="eastAsia"/>
          <w:sz w:val="32"/>
          <w:szCs w:val="32"/>
        </w:rPr>
        <w:t>委员会</w:t>
      </w:r>
      <w:r w:rsidRPr="00171F1E">
        <w:rPr>
          <w:rFonts w:ascii="仿宋" w:eastAsia="仿宋" w:hAnsi="仿宋"/>
          <w:sz w:val="32"/>
          <w:szCs w:val="32"/>
        </w:rPr>
        <w:t>协助学位评定委员会工作。</w:t>
      </w:r>
    </w:p>
    <w:p w14:paraId="5A23BEBA" w14:textId="7E8C639C" w:rsidR="008D6B5D" w:rsidRPr="00171F1E" w:rsidRDefault="00155E78"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（四）</w:t>
      </w:r>
      <w:r w:rsidR="00E52FE3" w:rsidRPr="00171F1E">
        <w:rPr>
          <w:rFonts w:ascii="仿宋" w:eastAsia="仿宋" w:hAnsi="仿宋"/>
          <w:sz w:val="32"/>
          <w:szCs w:val="32"/>
        </w:rPr>
        <w:t>授予单位学位授予标准</w:t>
      </w:r>
      <w:r w:rsidR="00E52FE3" w:rsidRPr="00171F1E">
        <w:rPr>
          <w:rFonts w:ascii="仿宋" w:eastAsia="仿宋" w:hAnsi="仿宋" w:hint="eastAsia"/>
          <w:sz w:val="32"/>
          <w:szCs w:val="32"/>
        </w:rPr>
        <w:t>须全面</w:t>
      </w:r>
      <w:r w:rsidR="00E52FE3" w:rsidRPr="00171F1E">
        <w:rPr>
          <w:rFonts w:ascii="仿宋" w:eastAsia="仿宋" w:hAnsi="仿宋"/>
          <w:sz w:val="32"/>
          <w:szCs w:val="32"/>
        </w:rPr>
        <w:t>落实立德树人根本任务，坚持正确育人导向，强化思想政治要求，</w:t>
      </w:r>
      <w:r w:rsidR="00E52FE3" w:rsidRPr="00171F1E">
        <w:rPr>
          <w:rFonts w:ascii="仿宋" w:eastAsia="仿宋" w:hAnsi="仿宋" w:hint="eastAsia"/>
          <w:sz w:val="32"/>
          <w:szCs w:val="32"/>
        </w:rPr>
        <w:t>坚持质量标准，</w:t>
      </w:r>
      <w:r w:rsidR="00E52FE3" w:rsidRPr="00171F1E">
        <w:rPr>
          <w:rFonts w:ascii="仿宋" w:eastAsia="仿宋" w:hAnsi="仿宋"/>
          <w:sz w:val="32"/>
          <w:szCs w:val="32"/>
        </w:rPr>
        <w:t>符合《中华人民共和国学位条例》及实施办法</w:t>
      </w:r>
      <w:r w:rsidR="009B5610" w:rsidRPr="00171F1E">
        <w:rPr>
          <w:rFonts w:ascii="仿宋" w:eastAsia="仿宋" w:hAnsi="仿宋"/>
          <w:sz w:val="32"/>
          <w:szCs w:val="32"/>
        </w:rPr>
        <w:t>和</w:t>
      </w:r>
      <w:r w:rsidR="009B5610" w:rsidRPr="00171F1E">
        <w:rPr>
          <w:rFonts w:ascii="仿宋" w:eastAsia="仿宋" w:hAnsi="仿宋" w:hint="eastAsia"/>
          <w:sz w:val="32"/>
          <w:szCs w:val="32"/>
        </w:rPr>
        <w:t>《学士学位授权与授予管理办法》</w:t>
      </w:r>
      <w:r w:rsidR="00E52FE3" w:rsidRPr="00171F1E">
        <w:rPr>
          <w:rFonts w:ascii="仿宋" w:eastAsia="仿宋" w:hAnsi="仿宋"/>
          <w:sz w:val="32"/>
          <w:szCs w:val="32"/>
        </w:rPr>
        <w:t>的规定。</w:t>
      </w:r>
    </w:p>
    <w:p w14:paraId="2858D8E3" w14:textId="3CDBF621"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第十</w:t>
      </w:r>
      <w:r w:rsidR="001D73B2" w:rsidRPr="00171F1E">
        <w:rPr>
          <w:rFonts w:ascii="仿宋" w:eastAsia="仿宋" w:hAnsi="仿宋" w:hint="eastAsia"/>
          <w:sz w:val="32"/>
          <w:szCs w:val="32"/>
        </w:rPr>
        <w:t>一</w:t>
      </w:r>
      <w:r w:rsidRPr="00171F1E">
        <w:rPr>
          <w:rFonts w:ascii="仿宋" w:eastAsia="仿宋" w:hAnsi="仿宋" w:hint="eastAsia"/>
          <w:sz w:val="32"/>
          <w:szCs w:val="32"/>
        </w:rPr>
        <w:t>条 普通高等学校授予全日制本科毕业生学士学位程序</w:t>
      </w:r>
    </w:p>
    <w:p w14:paraId="738544D8" w14:textId="77777777"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依据经省</w:t>
      </w:r>
      <w:r w:rsidRPr="00171F1E">
        <w:rPr>
          <w:rFonts w:ascii="仿宋" w:eastAsia="仿宋" w:hAnsi="仿宋"/>
          <w:sz w:val="32"/>
          <w:szCs w:val="32"/>
        </w:rPr>
        <w:t>学位办核准的</w:t>
      </w:r>
      <w:r w:rsidRPr="00171F1E">
        <w:rPr>
          <w:rFonts w:ascii="仿宋" w:eastAsia="仿宋" w:hAnsi="仿宋" w:hint="eastAsia"/>
          <w:sz w:val="32"/>
          <w:szCs w:val="32"/>
        </w:rPr>
        <w:t>学校</w:t>
      </w:r>
      <w:proofErr w:type="gramStart"/>
      <w:r w:rsidRPr="00171F1E">
        <w:rPr>
          <w:rFonts w:ascii="仿宋" w:eastAsia="仿宋" w:hAnsi="仿宋"/>
          <w:sz w:val="32"/>
          <w:szCs w:val="32"/>
        </w:rPr>
        <w:t>授位标准</w:t>
      </w:r>
      <w:proofErr w:type="gramEnd"/>
      <w:r w:rsidRPr="00171F1E">
        <w:rPr>
          <w:rFonts w:ascii="仿宋" w:eastAsia="仿宋" w:hAnsi="仿宋" w:hint="eastAsia"/>
          <w:sz w:val="32"/>
          <w:szCs w:val="32"/>
        </w:rPr>
        <w:t>审查毕业生是否符合学士学位授予条件，符合条件的列入学士学位授予名单，学校学位评定委员会</w:t>
      </w:r>
      <w:proofErr w:type="gramStart"/>
      <w:r w:rsidRPr="00171F1E">
        <w:rPr>
          <w:rFonts w:ascii="仿宋" w:eastAsia="仿宋" w:hAnsi="仿宋" w:hint="eastAsia"/>
          <w:sz w:val="32"/>
          <w:szCs w:val="32"/>
        </w:rPr>
        <w:t>作出</w:t>
      </w:r>
      <w:proofErr w:type="gramEnd"/>
      <w:r w:rsidRPr="00171F1E">
        <w:rPr>
          <w:rFonts w:ascii="仿宋" w:eastAsia="仿宋" w:hAnsi="仿宋" w:hint="eastAsia"/>
          <w:sz w:val="32"/>
          <w:szCs w:val="32"/>
        </w:rPr>
        <w:t>是否</w:t>
      </w:r>
      <w:proofErr w:type="gramStart"/>
      <w:r w:rsidRPr="00171F1E">
        <w:rPr>
          <w:rFonts w:ascii="仿宋" w:eastAsia="仿宋" w:hAnsi="仿宋" w:hint="eastAsia"/>
          <w:sz w:val="32"/>
          <w:szCs w:val="32"/>
        </w:rPr>
        <w:t>批准授位的</w:t>
      </w:r>
      <w:proofErr w:type="gramEnd"/>
      <w:r w:rsidRPr="00171F1E">
        <w:rPr>
          <w:rFonts w:ascii="仿宋" w:eastAsia="仿宋" w:hAnsi="仿宋" w:hint="eastAsia"/>
          <w:sz w:val="32"/>
          <w:szCs w:val="32"/>
        </w:rPr>
        <w:t>决议。学校学位评定委员会表决通过的决议和学士学位授予名单须在校内公开，并报省学位</w:t>
      </w:r>
      <w:r w:rsidRPr="00171F1E">
        <w:rPr>
          <w:rFonts w:ascii="仿宋" w:eastAsia="仿宋" w:hAnsi="仿宋"/>
          <w:sz w:val="32"/>
          <w:szCs w:val="32"/>
        </w:rPr>
        <w:t>办</w:t>
      </w:r>
      <w:r w:rsidRPr="00171F1E">
        <w:rPr>
          <w:rFonts w:ascii="仿宋" w:eastAsia="仿宋" w:hAnsi="仿宋" w:hint="eastAsia"/>
          <w:sz w:val="32"/>
          <w:szCs w:val="32"/>
        </w:rPr>
        <w:t>备查。</w:t>
      </w:r>
    </w:p>
    <w:p w14:paraId="5AAEFE24" w14:textId="2841C3CF" w:rsidR="008D6B5D" w:rsidRPr="00171F1E" w:rsidRDefault="00E52FE3" w:rsidP="00E35C87">
      <w:pPr>
        <w:spacing w:line="560" w:lineRule="exact"/>
        <w:ind w:firstLineChars="200" w:firstLine="640"/>
        <w:rPr>
          <w:rFonts w:ascii="仿宋" w:eastAsia="仿宋" w:hAnsi="仿宋"/>
          <w:b/>
          <w:sz w:val="32"/>
          <w:szCs w:val="32"/>
        </w:rPr>
      </w:pPr>
      <w:r w:rsidRPr="00171F1E">
        <w:rPr>
          <w:rFonts w:ascii="仿宋" w:eastAsia="仿宋" w:hAnsi="仿宋" w:hint="eastAsia"/>
          <w:sz w:val="32"/>
          <w:szCs w:val="32"/>
        </w:rPr>
        <w:t>第十</w:t>
      </w:r>
      <w:r w:rsidR="001D73B2" w:rsidRPr="00171F1E">
        <w:rPr>
          <w:rFonts w:ascii="仿宋" w:eastAsia="仿宋" w:hAnsi="仿宋" w:hint="eastAsia"/>
          <w:sz w:val="32"/>
          <w:szCs w:val="32"/>
        </w:rPr>
        <w:t>二</w:t>
      </w:r>
      <w:r w:rsidRPr="00171F1E">
        <w:rPr>
          <w:rFonts w:ascii="仿宋" w:eastAsia="仿宋" w:hAnsi="仿宋"/>
          <w:sz w:val="32"/>
          <w:szCs w:val="32"/>
        </w:rPr>
        <w:t>条</w:t>
      </w:r>
      <w:r w:rsidRPr="00171F1E">
        <w:rPr>
          <w:rFonts w:ascii="仿宋" w:eastAsia="仿宋" w:hAnsi="仿宋" w:hint="eastAsia"/>
          <w:sz w:val="32"/>
          <w:szCs w:val="32"/>
        </w:rPr>
        <w:t xml:space="preserve"> </w:t>
      </w:r>
      <w:r w:rsidR="00F77B2D" w:rsidRPr="00171F1E">
        <w:rPr>
          <w:rFonts w:ascii="仿宋" w:eastAsia="仿宋" w:hAnsi="仿宋" w:hint="eastAsia"/>
          <w:sz w:val="32"/>
          <w:szCs w:val="32"/>
        </w:rPr>
        <w:t>高等学历继续教育本科毕业生学士学位授予</w:t>
      </w:r>
      <w:r w:rsidRPr="00171F1E">
        <w:rPr>
          <w:rFonts w:ascii="仿宋" w:eastAsia="仿宋" w:hAnsi="仿宋" w:hint="eastAsia"/>
          <w:sz w:val="32"/>
          <w:szCs w:val="32"/>
        </w:rPr>
        <w:t>程序与全日制本科毕业生相同。授予学士学位的专业是本单位已获得学士学位授权并正在开展全日制本科生培养的专业。学校学位评定委员会办公室应会同学校教务部门制定学位课程基本要求，</w:t>
      </w:r>
      <w:r w:rsidR="006E3B12" w:rsidRPr="00171F1E">
        <w:rPr>
          <w:rFonts w:ascii="仿宋" w:eastAsia="仿宋" w:hAnsi="仿宋" w:hint="eastAsia"/>
          <w:sz w:val="32"/>
          <w:szCs w:val="32"/>
        </w:rPr>
        <w:t>共同</w:t>
      </w:r>
      <w:r w:rsidRPr="00171F1E">
        <w:rPr>
          <w:rFonts w:ascii="仿宋" w:eastAsia="仿宋" w:hAnsi="仿宋" w:hint="eastAsia"/>
          <w:sz w:val="32"/>
          <w:szCs w:val="32"/>
        </w:rPr>
        <w:t>组织或委托省级教育考试机构组织高等学历继续教育本科毕业生学业水平测试，对通过测试</w:t>
      </w:r>
      <w:r w:rsidR="009B5610" w:rsidRPr="00171F1E">
        <w:rPr>
          <w:rFonts w:ascii="仿宋" w:eastAsia="仿宋" w:hAnsi="仿宋" w:hint="eastAsia"/>
          <w:sz w:val="32"/>
          <w:szCs w:val="32"/>
        </w:rPr>
        <w:t>的</w:t>
      </w:r>
      <w:r w:rsidR="006B5952" w:rsidRPr="00171F1E">
        <w:rPr>
          <w:rFonts w:ascii="仿宋" w:eastAsia="仿宋" w:hAnsi="仿宋" w:hint="eastAsia"/>
          <w:sz w:val="32"/>
          <w:szCs w:val="32"/>
        </w:rPr>
        <w:t>学生</w:t>
      </w:r>
      <w:r w:rsidRPr="00171F1E">
        <w:rPr>
          <w:rFonts w:ascii="仿宋" w:eastAsia="仿宋" w:hAnsi="仿宋" w:hint="eastAsia"/>
          <w:sz w:val="32"/>
          <w:szCs w:val="32"/>
        </w:rPr>
        <w:t>按全日制本科</w:t>
      </w:r>
      <w:proofErr w:type="gramStart"/>
      <w:r w:rsidRPr="00171F1E">
        <w:rPr>
          <w:rFonts w:ascii="仿宋" w:eastAsia="仿宋" w:hAnsi="仿宋" w:hint="eastAsia"/>
          <w:sz w:val="32"/>
          <w:szCs w:val="32"/>
        </w:rPr>
        <w:t>毕业生授位程序</w:t>
      </w:r>
      <w:proofErr w:type="gramEnd"/>
      <w:r w:rsidRPr="00171F1E">
        <w:rPr>
          <w:rFonts w:ascii="仿宋" w:eastAsia="仿宋" w:hAnsi="仿宋" w:hint="eastAsia"/>
          <w:sz w:val="32"/>
          <w:szCs w:val="32"/>
        </w:rPr>
        <w:t>授位。</w:t>
      </w:r>
    </w:p>
    <w:p w14:paraId="065885AC" w14:textId="0D258BF5"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w:t>
      </w:r>
      <w:r w:rsidRPr="00171F1E">
        <w:rPr>
          <w:rFonts w:ascii="仿宋" w:eastAsia="仿宋" w:hAnsi="仿宋"/>
          <w:sz w:val="32"/>
          <w:szCs w:val="32"/>
        </w:rPr>
        <w:t>十</w:t>
      </w:r>
      <w:r w:rsidR="001D73B2" w:rsidRPr="00171F1E">
        <w:rPr>
          <w:rFonts w:ascii="仿宋" w:eastAsia="仿宋" w:hAnsi="仿宋" w:hint="eastAsia"/>
          <w:sz w:val="32"/>
          <w:szCs w:val="32"/>
        </w:rPr>
        <w:t>三</w:t>
      </w:r>
      <w:r w:rsidRPr="00171F1E">
        <w:rPr>
          <w:rFonts w:ascii="仿宋" w:eastAsia="仿宋" w:hAnsi="仿宋"/>
          <w:sz w:val="32"/>
          <w:szCs w:val="32"/>
        </w:rPr>
        <w:t>条</w:t>
      </w:r>
      <w:r w:rsidRPr="00171F1E">
        <w:rPr>
          <w:rFonts w:ascii="仿宋" w:eastAsia="仿宋" w:hAnsi="仿宋" w:hint="eastAsia"/>
          <w:sz w:val="32"/>
          <w:szCs w:val="32"/>
        </w:rPr>
        <w:t xml:space="preserve"> </w:t>
      </w:r>
      <w:r w:rsidRPr="00171F1E">
        <w:rPr>
          <w:rFonts w:ascii="仿宋" w:eastAsia="仿宋" w:hAnsi="仿宋"/>
          <w:sz w:val="32"/>
          <w:szCs w:val="32"/>
        </w:rPr>
        <w:t>具有学士学位授予权的普通高等学校，可向</w:t>
      </w:r>
      <w:r w:rsidR="006E3B12" w:rsidRPr="00171F1E">
        <w:rPr>
          <w:rFonts w:ascii="仿宋" w:eastAsia="仿宋" w:hAnsi="仿宋" w:hint="eastAsia"/>
          <w:sz w:val="32"/>
          <w:szCs w:val="32"/>
        </w:rPr>
        <w:lastRenderedPageBreak/>
        <w:t>符合以下规定的</w:t>
      </w:r>
      <w:r w:rsidRPr="00171F1E">
        <w:rPr>
          <w:rFonts w:ascii="仿宋" w:eastAsia="仿宋" w:hAnsi="仿宋"/>
          <w:sz w:val="32"/>
          <w:szCs w:val="32"/>
        </w:rPr>
        <w:t>本校全日制本科毕业生授予辅修学士学位</w:t>
      </w:r>
      <w:r w:rsidR="00217D22" w:rsidRPr="00171F1E">
        <w:rPr>
          <w:rFonts w:ascii="仿宋" w:eastAsia="仿宋" w:hAnsi="仿宋" w:hint="eastAsia"/>
          <w:sz w:val="32"/>
          <w:szCs w:val="32"/>
        </w:rPr>
        <w:t>。</w:t>
      </w:r>
    </w:p>
    <w:p w14:paraId="0D0CBBC1" w14:textId="77777777"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（一）授予辅修学士学位的普通高等学校须</w:t>
      </w:r>
      <w:proofErr w:type="gramStart"/>
      <w:r w:rsidRPr="00171F1E">
        <w:rPr>
          <w:rFonts w:ascii="仿宋" w:eastAsia="仿宋" w:hAnsi="仿宋" w:hint="eastAsia"/>
          <w:sz w:val="32"/>
          <w:szCs w:val="32"/>
        </w:rPr>
        <w:t>制定授位标准</w:t>
      </w:r>
      <w:proofErr w:type="gramEnd"/>
      <w:r w:rsidRPr="00171F1E">
        <w:rPr>
          <w:rFonts w:ascii="仿宋" w:eastAsia="仿宋" w:hAnsi="仿宋" w:hint="eastAsia"/>
          <w:sz w:val="32"/>
          <w:szCs w:val="32"/>
        </w:rPr>
        <w:t>，并</w:t>
      </w:r>
      <w:r w:rsidRPr="00171F1E">
        <w:rPr>
          <w:rFonts w:ascii="仿宋" w:eastAsia="仿宋" w:hAnsi="仿宋"/>
          <w:sz w:val="32"/>
          <w:szCs w:val="32"/>
        </w:rPr>
        <w:t>报省学位办核准</w:t>
      </w:r>
      <w:r w:rsidRPr="00171F1E">
        <w:rPr>
          <w:rFonts w:ascii="仿宋" w:eastAsia="仿宋" w:hAnsi="仿宋" w:hint="eastAsia"/>
          <w:sz w:val="32"/>
          <w:szCs w:val="32"/>
        </w:rPr>
        <w:t>后</w:t>
      </w:r>
      <w:r w:rsidRPr="00171F1E">
        <w:rPr>
          <w:rFonts w:ascii="仿宋" w:eastAsia="仿宋" w:hAnsi="仿宋"/>
          <w:sz w:val="32"/>
          <w:szCs w:val="32"/>
        </w:rPr>
        <w:t>实施。</w:t>
      </w:r>
    </w:p>
    <w:p w14:paraId="3C8B8B4B" w14:textId="77777777"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（二）辅修学士学位与主修学士学位归属不同的本科专业大类，未取得主修学士学位的不授予辅修学士学位。</w:t>
      </w:r>
    </w:p>
    <w:p w14:paraId="506B8E38" w14:textId="77777777"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（三）辅修学士学位在主修学士学位证书中予以注明，不单独发放学位证书。</w:t>
      </w:r>
    </w:p>
    <w:p w14:paraId="493BC93E" w14:textId="6B79C169"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第十</w:t>
      </w:r>
      <w:r w:rsidR="001D73B2" w:rsidRPr="00171F1E">
        <w:rPr>
          <w:rFonts w:ascii="仿宋" w:eastAsia="仿宋" w:hAnsi="仿宋" w:hint="eastAsia"/>
          <w:sz w:val="32"/>
          <w:szCs w:val="32"/>
        </w:rPr>
        <w:t>四</w:t>
      </w:r>
      <w:r w:rsidRPr="00171F1E">
        <w:rPr>
          <w:rFonts w:ascii="仿宋" w:eastAsia="仿宋" w:hAnsi="仿宋" w:hint="eastAsia"/>
          <w:sz w:val="32"/>
          <w:szCs w:val="32"/>
        </w:rPr>
        <w:t>条</w:t>
      </w:r>
      <w:r w:rsidRPr="00171F1E">
        <w:rPr>
          <w:rFonts w:ascii="仿宋" w:eastAsia="仿宋" w:hAnsi="仿宋"/>
          <w:sz w:val="32"/>
          <w:szCs w:val="32"/>
        </w:rPr>
        <w:t xml:space="preserve"> 具有学士学位授予权的普通高等学校，可在本校全日制本科学生中设立双学士学位复合型人才培养项目</w:t>
      </w:r>
      <w:r w:rsidRPr="00171F1E">
        <w:rPr>
          <w:rFonts w:ascii="仿宋" w:eastAsia="仿宋" w:hAnsi="仿宋" w:hint="eastAsia"/>
          <w:sz w:val="32"/>
          <w:szCs w:val="32"/>
        </w:rPr>
        <w:t>，</w:t>
      </w:r>
      <w:r w:rsidRPr="00171F1E">
        <w:rPr>
          <w:rFonts w:ascii="仿宋" w:eastAsia="仿宋" w:hAnsi="仿宋"/>
          <w:sz w:val="32"/>
          <w:szCs w:val="32"/>
        </w:rPr>
        <w:t>对符合</w:t>
      </w:r>
      <w:r w:rsidRPr="00171F1E">
        <w:rPr>
          <w:rFonts w:ascii="仿宋" w:eastAsia="仿宋" w:hAnsi="仿宋" w:hint="eastAsia"/>
          <w:sz w:val="32"/>
          <w:szCs w:val="32"/>
        </w:rPr>
        <w:t>以下</w:t>
      </w:r>
      <w:r w:rsidRPr="00171F1E">
        <w:rPr>
          <w:rFonts w:ascii="仿宋" w:eastAsia="仿宋" w:hAnsi="仿宋"/>
          <w:sz w:val="32"/>
          <w:szCs w:val="32"/>
        </w:rPr>
        <w:t>规定的授予双学士学位。</w:t>
      </w:r>
    </w:p>
    <w:p w14:paraId="15A433A1" w14:textId="307C127E"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（一）</w:t>
      </w:r>
      <w:r w:rsidR="005A5826" w:rsidRPr="00171F1E">
        <w:rPr>
          <w:rFonts w:ascii="仿宋" w:eastAsia="仿宋" w:hAnsi="仿宋" w:hint="eastAsia"/>
          <w:sz w:val="32"/>
          <w:szCs w:val="32"/>
        </w:rPr>
        <w:t>双学士学位复合型人才培养项目</w:t>
      </w:r>
      <w:r w:rsidR="00B07BFE" w:rsidRPr="00171F1E">
        <w:rPr>
          <w:rFonts w:ascii="仿宋" w:eastAsia="仿宋" w:hAnsi="仿宋" w:hint="eastAsia"/>
          <w:sz w:val="32"/>
          <w:szCs w:val="32"/>
        </w:rPr>
        <w:t>所</w:t>
      </w:r>
      <w:r w:rsidR="00B07BFE" w:rsidRPr="00171F1E">
        <w:rPr>
          <w:rFonts w:ascii="仿宋" w:eastAsia="仿宋" w:hAnsi="仿宋"/>
          <w:sz w:val="32"/>
          <w:szCs w:val="32"/>
        </w:rPr>
        <w:t>依托的学科专业</w:t>
      </w:r>
      <w:r w:rsidRPr="00171F1E">
        <w:rPr>
          <w:rFonts w:ascii="仿宋" w:eastAsia="仿宋" w:hAnsi="仿宋" w:hint="eastAsia"/>
          <w:sz w:val="32"/>
          <w:szCs w:val="32"/>
        </w:rPr>
        <w:t>具有博士学位授予权，且</w:t>
      </w:r>
      <w:r w:rsidR="00217D22" w:rsidRPr="00171F1E">
        <w:rPr>
          <w:rFonts w:ascii="仿宋" w:eastAsia="仿宋" w:hAnsi="仿宋" w:hint="eastAsia"/>
          <w:sz w:val="32"/>
          <w:szCs w:val="32"/>
        </w:rPr>
        <w:t>所授学位</w:t>
      </w:r>
      <w:r w:rsidRPr="00171F1E">
        <w:rPr>
          <w:rFonts w:ascii="仿宋" w:eastAsia="仿宋" w:hAnsi="仿宋" w:hint="eastAsia"/>
          <w:sz w:val="32"/>
          <w:szCs w:val="32"/>
        </w:rPr>
        <w:t>分属两个不同的学科门类。</w:t>
      </w:r>
    </w:p>
    <w:p w14:paraId="575D74BD" w14:textId="3F6A9A4A"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（二）学校</w:t>
      </w:r>
      <w:r w:rsidRPr="00171F1E">
        <w:rPr>
          <w:rFonts w:ascii="仿宋" w:eastAsia="仿宋" w:hAnsi="仿宋"/>
          <w:sz w:val="32"/>
          <w:szCs w:val="32"/>
        </w:rPr>
        <w:t>须制定双学士学位人才培养方案</w:t>
      </w:r>
      <w:r w:rsidRPr="00171F1E">
        <w:rPr>
          <w:rFonts w:ascii="仿宋" w:eastAsia="仿宋" w:hAnsi="仿宋" w:hint="eastAsia"/>
          <w:sz w:val="32"/>
          <w:szCs w:val="32"/>
        </w:rPr>
        <w:t>、</w:t>
      </w:r>
      <w:proofErr w:type="gramStart"/>
      <w:r w:rsidRPr="00171F1E">
        <w:rPr>
          <w:rFonts w:ascii="仿宋" w:eastAsia="仿宋" w:hAnsi="仿宋"/>
          <w:sz w:val="32"/>
          <w:szCs w:val="32"/>
        </w:rPr>
        <w:t>授位标准</w:t>
      </w:r>
      <w:proofErr w:type="gramEnd"/>
      <w:r w:rsidR="00B07BFE" w:rsidRPr="00171F1E">
        <w:rPr>
          <w:rFonts w:ascii="仿宋" w:eastAsia="仿宋" w:hAnsi="仿宋" w:hint="eastAsia"/>
          <w:sz w:val="32"/>
          <w:szCs w:val="32"/>
        </w:rPr>
        <w:t>，</w:t>
      </w:r>
      <w:r w:rsidRPr="00171F1E">
        <w:rPr>
          <w:rFonts w:ascii="仿宋" w:eastAsia="仿宋" w:hAnsi="仿宋"/>
          <w:sz w:val="32"/>
          <w:szCs w:val="32"/>
        </w:rPr>
        <w:t>经过</w:t>
      </w:r>
      <w:r w:rsidRPr="00171F1E">
        <w:rPr>
          <w:rFonts w:ascii="仿宋" w:eastAsia="仿宋" w:hAnsi="仿宋" w:hint="eastAsia"/>
          <w:sz w:val="32"/>
          <w:szCs w:val="32"/>
        </w:rPr>
        <w:t>专家</w:t>
      </w:r>
      <w:r w:rsidRPr="00171F1E">
        <w:rPr>
          <w:rFonts w:ascii="仿宋" w:eastAsia="仿宋" w:hAnsi="仿宋"/>
          <w:sz w:val="32"/>
          <w:szCs w:val="32"/>
        </w:rPr>
        <w:t>论证</w:t>
      </w:r>
      <w:r w:rsidRPr="00171F1E">
        <w:rPr>
          <w:rFonts w:ascii="仿宋" w:eastAsia="仿宋" w:hAnsi="仿宋" w:hint="eastAsia"/>
          <w:sz w:val="32"/>
          <w:szCs w:val="32"/>
        </w:rPr>
        <w:t>。</w:t>
      </w:r>
    </w:p>
    <w:p w14:paraId="136BBADB" w14:textId="7AA4F183" w:rsidR="00B07BFE" w:rsidRPr="00171F1E" w:rsidRDefault="00B07BFE"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（三）</w:t>
      </w:r>
      <w:r w:rsidR="00C02A5F" w:rsidRPr="00171F1E">
        <w:rPr>
          <w:rFonts w:ascii="仿宋" w:eastAsia="仿宋" w:hAnsi="仿宋" w:hint="eastAsia"/>
          <w:sz w:val="32"/>
          <w:szCs w:val="32"/>
        </w:rPr>
        <w:t>双学士学位人才培养项目由学校学位评定委员会表决通过，学校党委会议研究同意，并报省学位委员会审批通过后，通过高考招收学生并予以说明。</w:t>
      </w:r>
    </w:p>
    <w:p w14:paraId="37545AEA" w14:textId="31AC2BA9"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w:t>
      </w:r>
      <w:r w:rsidR="00324AD0" w:rsidRPr="00171F1E">
        <w:rPr>
          <w:rFonts w:ascii="仿宋" w:eastAsia="仿宋" w:hAnsi="仿宋" w:hint="eastAsia"/>
          <w:sz w:val="32"/>
          <w:szCs w:val="32"/>
        </w:rPr>
        <w:t>四</w:t>
      </w:r>
      <w:r w:rsidRPr="00171F1E">
        <w:rPr>
          <w:rFonts w:ascii="仿宋" w:eastAsia="仿宋" w:hAnsi="仿宋" w:hint="eastAsia"/>
          <w:sz w:val="32"/>
          <w:szCs w:val="32"/>
        </w:rPr>
        <w:t>）</w:t>
      </w:r>
      <w:r w:rsidR="00C02A5F" w:rsidRPr="00171F1E">
        <w:rPr>
          <w:rFonts w:ascii="仿宋" w:eastAsia="仿宋" w:hAnsi="仿宋" w:hint="eastAsia"/>
          <w:sz w:val="32"/>
          <w:szCs w:val="32"/>
        </w:rPr>
        <w:t>学校</w:t>
      </w:r>
      <w:r w:rsidR="00C02A5F" w:rsidRPr="00171F1E">
        <w:rPr>
          <w:rFonts w:ascii="仿宋" w:eastAsia="仿宋" w:hAnsi="仿宋"/>
          <w:sz w:val="32"/>
          <w:szCs w:val="32"/>
        </w:rPr>
        <w:t>出台</w:t>
      </w:r>
      <w:r w:rsidR="00E277E7" w:rsidRPr="00171F1E">
        <w:rPr>
          <w:rFonts w:ascii="仿宋" w:eastAsia="仿宋" w:hAnsi="仿宋" w:hint="eastAsia"/>
          <w:sz w:val="32"/>
          <w:szCs w:val="32"/>
        </w:rPr>
        <w:t>有关针对</w:t>
      </w:r>
      <w:r w:rsidR="00E277E7" w:rsidRPr="00171F1E">
        <w:rPr>
          <w:rFonts w:ascii="仿宋" w:eastAsia="仿宋" w:hAnsi="仿宋"/>
          <w:sz w:val="32"/>
          <w:szCs w:val="32"/>
        </w:rPr>
        <w:t>未</w:t>
      </w:r>
      <w:r w:rsidR="00E277E7" w:rsidRPr="00171F1E">
        <w:rPr>
          <w:rFonts w:ascii="仿宋" w:eastAsia="仿宋" w:hAnsi="仿宋" w:hint="eastAsia"/>
          <w:sz w:val="32"/>
          <w:szCs w:val="32"/>
        </w:rPr>
        <w:t>达</w:t>
      </w:r>
      <w:r w:rsidR="00C02A5F" w:rsidRPr="00171F1E">
        <w:rPr>
          <w:rFonts w:ascii="仿宋" w:eastAsia="仿宋" w:hAnsi="仿宋" w:hint="eastAsia"/>
          <w:sz w:val="32"/>
          <w:szCs w:val="32"/>
        </w:rPr>
        <w:t>到</w:t>
      </w:r>
      <w:r w:rsidR="00C02A5F" w:rsidRPr="00171F1E">
        <w:rPr>
          <w:rFonts w:ascii="仿宋" w:eastAsia="仿宋" w:hAnsi="仿宋"/>
          <w:sz w:val="32"/>
          <w:szCs w:val="32"/>
        </w:rPr>
        <w:t>双学位</w:t>
      </w:r>
      <w:proofErr w:type="gramStart"/>
      <w:r w:rsidR="00C02A5F" w:rsidRPr="00171F1E">
        <w:rPr>
          <w:rFonts w:ascii="仿宋" w:eastAsia="仿宋" w:hAnsi="仿宋" w:hint="eastAsia"/>
          <w:sz w:val="32"/>
          <w:szCs w:val="32"/>
        </w:rPr>
        <w:t>授位标准</w:t>
      </w:r>
      <w:proofErr w:type="gramEnd"/>
      <w:r w:rsidR="00C02A5F" w:rsidRPr="00171F1E">
        <w:rPr>
          <w:rFonts w:ascii="仿宋" w:eastAsia="仿宋" w:hAnsi="仿宋" w:hint="eastAsia"/>
          <w:sz w:val="32"/>
          <w:szCs w:val="32"/>
        </w:rPr>
        <w:t>学生</w:t>
      </w:r>
      <w:r w:rsidR="00C02A5F" w:rsidRPr="00171F1E">
        <w:rPr>
          <w:rFonts w:ascii="仿宋" w:eastAsia="仿宋" w:hAnsi="仿宋"/>
          <w:sz w:val="32"/>
          <w:szCs w:val="32"/>
        </w:rPr>
        <w:t>的</w:t>
      </w:r>
      <w:r w:rsidR="00E277E7" w:rsidRPr="00171F1E">
        <w:rPr>
          <w:rFonts w:ascii="仿宋" w:eastAsia="仿宋" w:hAnsi="仿宋" w:hint="eastAsia"/>
          <w:sz w:val="32"/>
          <w:szCs w:val="32"/>
        </w:rPr>
        <w:t>专业</w:t>
      </w:r>
      <w:r w:rsidR="00C02A5F" w:rsidRPr="00171F1E">
        <w:rPr>
          <w:rFonts w:ascii="仿宋" w:eastAsia="仿宋" w:hAnsi="仿宋"/>
          <w:sz w:val="32"/>
          <w:szCs w:val="32"/>
        </w:rPr>
        <w:t>分流</w:t>
      </w:r>
      <w:r w:rsidR="00C02A5F" w:rsidRPr="00171F1E">
        <w:rPr>
          <w:rFonts w:ascii="仿宋" w:eastAsia="仿宋" w:hAnsi="仿宋" w:hint="eastAsia"/>
          <w:sz w:val="32"/>
          <w:szCs w:val="32"/>
        </w:rPr>
        <w:t>方案，学生达不到双学士</w:t>
      </w:r>
      <w:proofErr w:type="gramStart"/>
      <w:r w:rsidR="00C02A5F" w:rsidRPr="00171F1E">
        <w:rPr>
          <w:rFonts w:ascii="仿宋" w:eastAsia="仿宋" w:hAnsi="仿宋"/>
          <w:sz w:val="32"/>
          <w:szCs w:val="32"/>
        </w:rPr>
        <w:t>学位授位标准</w:t>
      </w:r>
      <w:proofErr w:type="gramEnd"/>
      <w:r w:rsidR="00C02A5F" w:rsidRPr="00171F1E">
        <w:rPr>
          <w:rFonts w:ascii="仿宋" w:eastAsia="仿宋" w:hAnsi="仿宋"/>
          <w:sz w:val="32"/>
          <w:szCs w:val="32"/>
        </w:rPr>
        <w:t>，学校</w:t>
      </w:r>
      <w:r w:rsidR="00C02A5F" w:rsidRPr="00171F1E">
        <w:rPr>
          <w:rFonts w:ascii="仿宋" w:eastAsia="仿宋" w:hAnsi="仿宋" w:hint="eastAsia"/>
          <w:sz w:val="32"/>
          <w:szCs w:val="32"/>
        </w:rPr>
        <w:t>按分流专业要求实施</w:t>
      </w:r>
      <w:r w:rsidR="00C02A5F" w:rsidRPr="00171F1E">
        <w:rPr>
          <w:rFonts w:ascii="仿宋" w:eastAsia="仿宋" w:hAnsi="仿宋"/>
          <w:sz w:val="32"/>
          <w:szCs w:val="32"/>
        </w:rPr>
        <w:t>授位</w:t>
      </w:r>
      <w:r w:rsidR="00C02A5F" w:rsidRPr="00171F1E">
        <w:rPr>
          <w:rFonts w:ascii="仿宋" w:eastAsia="仿宋" w:hAnsi="仿宋" w:hint="eastAsia"/>
          <w:sz w:val="32"/>
          <w:szCs w:val="32"/>
        </w:rPr>
        <w:t>。</w:t>
      </w:r>
    </w:p>
    <w:p w14:paraId="7631C02C" w14:textId="4583B61A"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w:t>
      </w:r>
      <w:r w:rsidR="00324AD0" w:rsidRPr="00171F1E">
        <w:rPr>
          <w:rFonts w:ascii="仿宋" w:eastAsia="仿宋" w:hAnsi="仿宋" w:hint="eastAsia"/>
          <w:sz w:val="32"/>
          <w:szCs w:val="32"/>
        </w:rPr>
        <w:t>五</w:t>
      </w:r>
      <w:r w:rsidRPr="00171F1E">
        <w:rPr>
          <w:rFonts w:ascii="仿宋" w:eastAsia="仿宋" w:hAnsi="仿宋" w:hint="eastAsia"/>
          <w:sz w:val="32"/>
          <w:szCs w:val="32"/>
        </w:rPr>
        <w:t>）学生达到双学士</w:t>
      </w:r>
      <w:proofErr w:type="gramStart"/>
      <w:r w:rsidRPr="00171F1E">
        <w:rPr>
          <w:rFonts w:ascii="仿宋" w:eastAsia="仿宋" w:hAnsi="仿宋"/>
          <w:sz w:val="32"/>
          <w:szCs w:val="32"/>
        </w:rPr>
        <w:t>学位</w:t>
      </w:r>
      <w:r w:rsidRPr="00171F1E">
        <w:rPr>
          <w:rFonts w:ascii="仿宋" w:eastAsia="仿宋" w:hAnsi="仿宋" w:hint="eastAsia"/>
          <w:sz w:val="32"/>
          <w:szCs w:val="32"/>
        </w:rPr>
        <w:t>授位标准</w:t>
      </w:r>
      <w:proofErr w:type="gramEnd"/>
      <w:r w:rsidRPr="00171F1E">
        <w:rPr>
          <w:rFonts w:ascii="仿宋" w:eastAsia="仿宋" w:hAnsi="仿宋" w:hint="eastAsia"/>
          <w:sz w:val="32"/>
          <w:szCs w:val="32"/>
        </w:rPr>
        <w:t>，可授予双学士学位。双学士学位只发放一本学位证书，所授两个学位在证书中予以注明。</w:t>
      </w:r>
    </w:p>
    <w:p w14:paraId="6DA65A48" w14:textId="1660E2F5"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第十</w:t>
      </w:r>
      <w:r w:rsidR="001D73B2" w:rsidRPr="00171F1E">
        <w:rPr>
          <w:rFonts w:ascii="仿宋" w:eastAsia="仿宋" w:hAnsi="仿宋" w:hint="eastAsia"/>
          <w:sz w:val="32"/>
          <w:szCs w:val="32"/>
        </w:rPr>
        <w:t>五</w:t>
      </w:r>
      <w:r w:rsidRPr="00171F1E">
        <w:rPr>
          <w:rFonts w:ascii="仿宋" w:eastAsia="仿宋" w:hAnsi="仿宋" w:hint="eastAsia"/>
          <w:sz w:val="32"/>
          <w:szCs w:val="32"/>
        </w:rPr>
        <w:t>条</w:t>
      </w:r>
      <w:r w:rsidRPr="00171F1E">
        <w:rPr>
          <w:rFonts w:ascii="仿宋" w:eastAsia="仿宋" w:hAnsi="仿宋"/>
          <w:sz w:val="32"/>
          <w:szCs w:val="32"/>
        </w:rPr>
        <w:t xml:space="preserve"> 具有学士学位授予权的普通高等学校之间，</w:t>
      </w:r>
      <w:r w:rsidRPr="00171F1E">
        <w:rPr>
          <w:rFonts w:ascii="仿宋" w:eastAsia="仿宋" w:hAnsi="仿宋" w:hint="eastAsia"/>
          <w:sz w:val="32"/>
          <w:szCs w:val="32"/>
        </w:rPr>
        <w:lastRenderedPageBreak/>
        <w:t>对符合以下规定的</w:t>
      </w:r>
      <w:r w:rsidRPr="00171F1E">
        <w:rPr>
          <w:rFonts w:ascii="仿宋" w:eastAsia="仿宋" w:hAnsi="仿宋"/>
          <w:sz w:val="32"/>
          <w:szCs w:val="32"/>
        </w:rPr>
        <w:t>可授予全日制本科毕业生联合学士学位。</w:t>
      </w:r>
    </w:p>
    <w:p w14:paraId="21E27791" w14:textId="77777777" w:rsidR="008D6B5D" w:rsidRPr="00171F1E" w:rsidRDefault="00E52FE3" w:rsidP="00E35C87">
      <w:pPr>
        <w:spacing w:line="560" w:lineRule="exact"/>
        <w:ind w:firstLine="560"/>
        <w:rPr>
          <w:rFonts w:ascii="仿宋" w:eastAsia="仿宋" w:hAnsi="仿宋"/>
          <w:sz w:val="32"/>
          <w:szCs w:val="32"/>
        </w:rPr>
      </w:pPr>
      <w:r w:rsidRPr="00171F1E">
        <w:rPr>
          <w:rFonts w:ascii="仿宋" w:eastAsia="仿宋" w:hAnsi="仿宋" w:hint="eastAsia"/>
          <w:sz w:val="32"/>
          <w:szCs w:val="32"/>
        </w:rPr>
        <w:t>（一）普通高等学校之间须</w:t>
      </w:r>
      <w:r w:rsidRPr="00171F1E">
        <w:rPr>
          <w:rFonts w:ascii="仿宋" w:eastAsia="仿宋" w:hAnsi="仿宋"/>
          <w:sz w:val="32"/>
          <w:szCs w:val="32"/>
        </w:rPr>
        <w:t>签订</w:t>
      </w:r>
      <w:r w:rsidRPr="00171F1E">
        <w:rPr>
          <w:rFonts w:ascii="仿宋" w:eastAsia="仿宋" w:hAnsi="仿宋" w:hint="eastAsia"/>
          <w:sz w:val="32"/>
          <w:szCs w:val="32"/>
        </w:rPr>
        <w:t>合作办学</w:t>
      </w:r>
      <w:r w:rsidRPr="00171F1E">
        <w:rPr>
          <w:rFonts w:ascii="仿宋" w:eastAsia="仿宋" w:hAnsi="仿宋"/>
          <w:sz w:val="32"/>
          <w:szCs w:val="32"/>
        </w:rPr>
        <w:t>协议书。</w:t>
      </w:r>
    </w:p>
    <w:p w14:paraId="0811AF73" w14:textId="2A0E3E31" w:rsidR="008D6B5D" w:rsidRPr="00171F1E" w:rsidRDefault="00E52FE3" w:rsidP="00E35C87">
      <w:pPr>
        <w:spacing w:line="560" w:lineRule="exact"/>
        <w:ind w:firstLine="560"/>
        <w:rPr>
          <w:rFonts w:ascii="仿宋" w:eastAsia="仿宋" w:hAnsi="仿宋"/>
          <w:sz w:val="32"/>
          <w:szCs w:val="32"/>
        </w:rPr>
      </w:pPr>
      <w:r w:rsidRPr="00171F1E">
        <w:rPr>
          <w:rFonts w:ascii="仿宋" w:eastAsia="仿宋" w:hAnsi="仿宋" w:hint="eastAsia"/>
          <w:sz w:val="32"/>
          <w:szCs w:val="32"/>
        </w:rPr>
        <w:t>（二）合作高等学校须共同制定人才培养</w:t>
      </w:r>
      <w:r w:rsidRPr="00171F1E">
        <w:rPr>
          <w:rFonts w:ascii="仿宋" w:eastAsia="仿宋" w:hAnsi="仿宋"/>
          <w:sz w:val="32"/>
          <w:szCs w:val="32"/>
        </w:rPr>
        <w:t>方案</w:t>
      </w:r>
      <w:r w:rsidRPr="00171F1E">
        <w:rPr>
          <w:rFonts w:ascii="仿宋" w:eastAsia="仿宋" w:hAnsi="仿宋" w:hint="eastAsia"/>
          <w:sz w:val="32"/>
          <w:szCs w:val="32"/>
        </w:rPr>
        <w:t>、实施方案、</w:t>
      </w:r>
      <w:proofErr w:type="gramStart"/>
      <w:r w:rsidRPr="00171F1E">
        <w:rPr>
          <w:rFonts w:ascii="仿宋" w:eastAsia="仿宋" w:hAnsi="仿宋" w:hint="eastAsia"/>
          <w:sz w:val="32"/>
          <w:szCs w:val="32"/>
        </w:rPr>
        <w:t>授位</w:t>
      </w:r>
      <w:r w:rsidRPr="00171F1E">
        <w:rPr>
          <w:rFonts w:ascii="仿宋" w:eastAsia="仿宋" w:hAnsi="仿宋"/>
          <w:sz w:val="32"/>
          <w:szCs w:val="32"/>
        </w:rPr>
        <w:t>标准</w:t>
      </w:r>
      <w:proofErr w:type="gramEnd"/>
      <w:r w:rsidRPr="00171F1E">
        <w:rPr>
          <w:rFonts w:ascii="仿宋" w:eastAsia="仿宋" w:hAnsi="仿宋" w:hint="eastAsia"/>
          <w:sz w:val="32"/>
          <w:szCs w:val="32"/>
        </w:rPr>
        <w:t>和</w:t>
      </w:r>
      <w:proofErr w:type="gramStart"/>
      <w:r w:rsidRPr="00171F1E">
        <w:rPr>
          <w:rFonts w:ascii="仿宋" w:eastAsia="仿宋" w:hAnsi="仿宋"/>
          <w:sz w:val="32"/>
          <w:szCs w:val="32"/>
        </w:rPr>
        <w:t>授位</w:t>
      </w:r>
      <w:proofErr w:type="gramEnd"/>
      <w:r w:rsidRPr="00171F1E">
        <w:rPr>
          <w:rFonts w:ascii="仿宋" w:eastAsia="仿宋" w:hAnsi="仿宋"/>
          <w:sz w:val="32"/>
          <w:szCs w:val="32"/>
        </w:rPr>
        <w:t>程序</w:t>
      </w:r>
      <w:r w:rsidRPr="00171F1E">
        <w:rPr>
          <w:rFonts w:ascii="仿宋" w:eastAsia="仿宋" w:hAnsi="仿宋" w:hint="eastAsia"/>
          <w:sz w:val="32"/>
          <w:szCs w:val="32"/>
        </w:rPr>
        <w:t>，并</w:t>
      </w:r>
      <w:r w:rsidRPr="00171F1E">
        <w:rPr>
          <w:rFonts w:ascii="仿宋" w:eastAsia="仿宋" w:hAnsi="仿宋"/>
          <w:sz w:val="32"/>
          <w:szCs w:val="32"/>
        </w:rPr>
        <w:t>在两校内广泛征求</w:t>
      </w:r>
      <w:r w:rsidRPr="00171F1E">
        <w:rPr>
          <w:rFonts w:ascii="仿宋" w:eastAsia="仿宋" w:hAnsi="仿宋" w:hint="eastAsia"/>
          <w:sz w:val="32"/>
          <w:szCs w:val="32"/>
        </w:rPr>
        <w:t>师生</w:t>
      </w:r>
      <w:r w:rsidRPr="00171F1E">
        <w:rPr>
          <w:rFonts w:ascii="仿宋" w:eastAsia="仿宋" w:hAnsi="仿宋"/>
          <w:sz w:val="32"/>
          <w:szCs w:val="32"/>
        </w:rPr>
        <w:t>意见。</w:t>
      </w:r>
      <w:r w:rsidR="00260053" w:rsidRPr="00171F1E">
        <w:rPr>
          <w:rFonts w:ascii="仿宋" w:eastAsia="仿宋" w:hAnsi="仿宋" w:hint="eastAsia"/>
          <w:sz w:val="32"/>
          <w:szCs w:val="32"/>
        </w:rPr>
        <w:t>报合作高等学校所在地省级学位委员会审批。</w:t>
      </w:r>
    </w:p>
    <w:p w14:paraId="298483FA" w14:textId="77777777" w:rsidR="008D6B5D" w:rsidRPr="00171F1E" w:rsidRDefault="00E52FE3" w:rsidP="00E35C87">
      <w:pPr>
        <w:spacing w:line="560" w:lineRule="exact"/>
        <w:ind w:firstLine="560"/>
        <w:rPr>
          <w:rFonts w:ascii="仿宋" w:eastAsia="仿宋" w:hAnsi="仿宋"/>
          <w:sz w:val="32"/>
          <w:szCs w:val="32"/>
        </w:rPr>
      </w:pPr>
      <w:r w:rsidRPr="00171F1E">
        <w:rPr>
          <w:rFonts w:ascii="仿宋" w:eastAsia="仿宋" w:hAnsi="仿宋" w:hint="eastAsia"/>
          <w:sz w:val="32"/>
          <w:szCs w:val="32"/>
        </w:rPr>
        <w:t>（三）联合培养项目所依托的专业是联合培养单位都具有学士学位授权的专业，通过高考招收学生并予以说明。</w:t>
      </w:r>
    </w:p>
    <w:p w14:paraId="5BC7E64F" w14:textId="77777777" w:rsidR="008D6B5D" w:rsidRPr="00171F1E" w:rsidRDefault="00E52FE3" w:rsidP="00E35C87">
      <w:pPr>
        <w:spacing w:line="560" w:lineRule="exact"/>
        <w:ind w:firstLine="560"/>
        <w:rPr>
          <w:rFonts w:ascii="仿宋" w:eastAsia="仿宋" w:hAnsi="仿宋"/>
          <w:sz w:val="32"/>
          <w:szCs w:val="32"/>
        </w:rPr>
      </w:pPr>
      <w:r w:rsidRPr="00171F1E">
        <w:rPr>
          <w:rFonts w:ascii="仿宋" w:eastAsia="仿宋" w:hAnsi="仿宋" w:hint="eastAsia"/>
          <w:sz w:val="32"/>
          <w:szCs w:val="32"/>
        </w:rPr>
        <w:t>（四）授予联合学士学位的</w:t>
      </w:r>
      <w:r w:rsidRPr="00171F1E">
        <w:rPr>
          <w:rFonts w:ascii="仿宋" w:eastAsia="仿宋" w:hAnsi="仿宋"/>
          <w:sz w:val="32"/>
          <w:szCs w:val="32"/>
        </w:rPr>
        <w:t>毕业生</w:t>
      </w:r>
      <w:r w:rsidRPr="00171F1E">
        <w:rPr>
          <w:rFonts w:ascii="仿宋" w:eastAsia="仿宋" w:hAnsi="仿宋" w:hint="eastAsia"/>
          <w:sz w:val="32"/>
          <w:szCs w:val="32"/>
        </w:rPr>
        <w:t>须符合双方高等学校共同</w:t>
      </w:r>
      <w:r w:rsidRPr="00171F1E">
        <w:rPr>
          <w:rFonts w:ascii="仿宋" w:eastAsia="仿宋" w:hAnsi="仿宋"/>
          <w:sz w:val="32"/>
          <w:szCs w:val="32"/>
        </w:rPr>
        <w:t>制定</w:t>
      </w:r>
      <w:r w:rsidRPr="00171F1E">
        <w:rPr>
          <w:rFonts w:ascii="仿宋" w:eastAsia="仿宋" w:hAnsi="仿宋" w:hint="eastAsia"/>
          <w:sz w:val="32"/>
          <w:szCs w:val="32"/>
        </w:rPr>
        <w:t>的学位授予标准，由学籍所在的学士学位授予单位按</w:t>
      </w:r>
      <w:r w:rsidRPr="00171F1E">
        <w:rPr>
          <w:rFonts w:ascii="仿宋" w:eastAsia="仿宋" w:hAnsi="仿宋"/>
          <w:sz w:val="32"/>
          <w:szCs w:val="32"/>
        </w:rPr>
        <w:t>程序</w:t>
      </w:r>
      <w:r w:rsidRPr="00171F1E">
        <w:rPr>
          <w:rFonts w:ascii="仿宋" w:eastAsia="仿宋" w:hAnsi="仿宋" w:hint="eastAsia"/>
          <w:sz w:val="32"/>
          <w:szCs w:val="32"/>
        </w:rPr>
        <w:t>颁发。</w:t>
      </w:r>
    </w:p>
    <w:p w14:paraId="1EDB5266" w14:textId="77777777" w:rsidR="008D6B5D" w:rsidRPr="00171F1E" w:rsidRDefault="00E52FE3" w:rsidP="00E35C87">
      <w:pPr>
        <w:spacing w:line="560" w:lineRule="exact"/>
        <w:ind w:firstLine="560"/>
        <w:rPr>
          <w:rFonts w:ascii="仿宋" w:eastAsia="仿宋" w:hAnsi="仿宋"/>
          <w:sz w:val="32"/>
          <w:szCs w:val="32"/>
        </w:rPr>
      </w:pPr>
      <w:r w:rsidRPr="00171F1E">
        <w:rPr>
          <w:rFonts w:ascii="仿宋" w:eastAsia="仿宋" w:hAnsi="仿宋" w:hint="eastAsia"/>
          <w:sz w:val="32"/>
          <w:szCs w:val="32"/>
        </w:rPr>
        <w:t>（五）全日制本科毕业生联合学士学位只发放一本学位证书，由学籍所在的学士学位授予单位在证书上注明联合</w:t>
      </w:r>
      <w:r w:rsidRPr="00171F1E">
        <w:rPr>
          <w:rFonts w:ascii="仿宋" w:eastAsia="仿宋" w:hAnsi="仿宋"/>
          <w:sz w:val="32"/>
          <w:szCs w:val="32"/>
        </w:rPr>
        <w:t>培养</w:t>
      </w:r>
      <w:r w:rsidRPr="00171F1E">
        <w:rPr>
          <w:rFonts w:ascii="仿宋" w:eastAsia="仿宋" w:hAnsi="仿宋" w:hint="eastAsia"/>
          <w:sz w:val="32"/>
          <w:szCs w:val="32"/>
        </w:rPr>
        <w:t>双方</w:t>
      </w:r>
      <w:r w:rsidRPr="00171F1E">
        <w:rPr>
          <w:rFonts w:ascii="仿宋" w:eastAsia="仿宋" w:hAnsi="仿宋"/>
          <w:sz w:val="32"/>
          <w:szCs w:val="32"/>
        </w:rPr>
        <w:t>学校</w:t>
      </w:r>
      <w:r w:rsidRPr="00171F1E">
        <w:rPr>
          <w:rFonts w:ascii="仿宋" w:eastAsia="仿宋" w:hAnsi="仿宋" w:hint="eastAsia"/>
          <w:sz w:val="32"/>
          <w:szCs w:val="32"/>
        </w:rPr>
        <w:t>。</w:t>
      </w:r>
    </w:p>
    <w:p w14:paraId="5EF4C388" w14:textId="0610C234"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第十</w:t>
      </w:r>
      <w:r w:rsidR="001D73B2" w:rsidRPr="00171F1E">
        <w:rPr>
          <w:rFonts w:ascii="仿宋" w:eastAsia="仿宋" w:hAnsi="仿宋" w:hint="eastAsia"/>
          <w:sz w:val="32"/>
          <w:szCs w:val="32"/>
        </w:rPr>
        <w:t>六</w:t>
      </w:r>
      <w:r w:rsidRPr="00171F1E">
        <w:rPr>
          <w:rFonts w:ascii="仿宋" w:eastAsia="仿宋" w:hAnsi="仿宋" w:hint="eastAsia"/>
          <w:sz w:val="32"/>
          <w:szCs w:val="32"/>
        </w:rPr>
        <w:t>条</w:t>
      </w:r>
      <w:r w:rsidRPr="00171F1E">
        <w:rPr>
          <w:rFonts w:ascii="仿宋" w:eastAsia="仿宋" w:hAnsi="仿宋"/>
          <w:sz w:val="32"/>
          <w:szCs w:val="32"/>
        </w:rPr>
        <w:t xml:space="preserve"> </w:t>
      </w:r>
      <w:r w:rsidRPr="00171F1E">
        <w:rPr>
          <w:rFonts w:ascii="仿宋" w:eastAsia="仿宋" w:hAnsi="仿宋" w:hint="eastAsia"/>
          <w:sz w:val="32"/>
          <w:szCs w:val="32"/>
        </w:rPr>
        <w:t>学士学位授予单位可按一定比例对特别优秀的学士学位获得者予以表彰，并颁发相应的荣誉证书或奖励证书。</w:t>
      </w:r>
    </w:p>
    <w:p w14:paraId="6EFE2640" w14:textId="3999C060"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w:t>
      </w:r>
      <w:r w:rsidRPr="00171F1E">
        <w:rPr>
          <w:rFonts w:ascii="仿宋" w:eastAsia="仿宋" w:hAnsi="仿宋"/>
          <w:sz w:val="32"/>
          <w:szCs w:val="32"/>
        </w:rPr>
        <w:t>十</w:t>
      </w:r>
      <w:r w:rsidR="001D73B2" w:rsidRPr="00171F1E">
        <w:rPr>
          <w:rFonts w:ascii="仿宋" w:eastAsia="仿宋" w:hAnsi="仿宋" w:hint="eastAsia"/>
          <w:sz w:val="32"/>
          <w:szCs w:val="32"/>
        </w:rPr>
        <w:t>七</w:t>
      </w:r>
      <w:r w:rsidRPr="00171F1E">
        <w:rPr>
          <w:rFonts w:ascii="仿宋" w:eastAsia="仿宋" w:hAnsi="仿宋"/>
          <w:sz w:val="32"/>
          <w:szCs w:val="32"/>
        </w:rPr>
        <w:t>条</w:t>
      </w:r>
      <w:r w:rsidRPr="00171F1E">
        <w:rPr>
          <w:rFonts w:ascii="仿宋" w:eastAsia="仿宋" w:hAnsi="仿宋" w:hint="eastAsia"/>
          <w:sz w:val="32"/>
          <w:szCs w:val="32"/>
        </w:rPr>
        <w:t xml:space="preserve"> 学士学位授予单位须建立学位授予救济制度，建立申诉复议机构和</w:t>
      </w:r>
      <w:r w:rsidRPr="00171F1E">
        <w:rPr>
          <w:rFonts w:ascii="仿宋" w:eastAsia="仿宋" w:hAnsi="仿宋"/>
          <w:sz w:val="32"/>
          <w:szCs w:val="32"/>
        </w:rPr>
        <w:t>议事程序</w:t>
      </w:r>
      <w:r w:rsidRPr="00171F1E">
        <w:rPr>
          <w:rFonts w:ascii="仿宋" w:eastAsia="仿宋" w:hAnsi="仿宋" w:hint="eastAsia"/>
          <w:sz w:val="32"/>
          <w:szCs w:val="32"/>
        </w:rPr>
        <w:t>，处理学位申请、授予、撤销等过程中出现的异议，保障学生权益。</w:t>
      </w:r>
    </w:p>
    <w:p w14:paraId="270E4A08" w14:textId="0F0A02D8" w:rsidR="008D6B5D" w:rsidRPr="00171F1E" w:rsidRDefault="00171F1E" w:rsidP="00E35C87">
      <w:pPr>
        <w:pStyle w:val="a5"/>
        <w:numPr>
          <w:ilvl w:val="0"/>
          <w:numId w:val="2"/>
        </w:numPr>
        <w:spacing w:beforeLines="100" w:before="312" w:afterLines="100" w:after="312" w:line="560" w:lineRule="exact"/>
        <w:ind w:firstLineChars="0"/>
        <w:jc w:val="center"/>
        <w:rPr>
          <w:rFonts w:ascii="黑体" w:eastAsia="黑体" w:hAnsi="黑体"/>
          <w:sz w:val="32"/>
          <w:szCs w:val="32"/>
        </w:rPr>
      </w:pPr>
      <w:r>
        <w:rPr>
          <w:rFonts w:ascii="黑体" w:eastAsia="黑体" w:hAnsi="黑体" w:hint="eastAsia"/>
          <w:sz w:val="32"/>
          <w:szCs w:val="32"/>
        </w:rPr>
        <w:t xml:space="preserve"> </w:t>
      </w:r>
      <w:r w:rsidR="00E52FE3" w:rsidRPr="00171F1E">
        <w:rPr>
          <w:rFonts w:ascii="黑体" w:eastAsia="黑体" w:hAnsi="黑体" w:hint="eastAsia"/>
          <w:sz w:val="32"/>
          <w:szCs w:val="32"/>
        </w:rPr>
        <w:t>质量管控</w:t>
      </w:r>
    </w:p>
    <w:p w14:paraId="6A3AD438" w14:textId="47698104"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w:t>
      </w:r>
      <w:r w:rsidRPr="00171F1E">
        <w:rPr>
          <w:rFonts w:ascii="仿宋" w:eastAsia="仿宋" w:hAnsi="仿宋"/>
          <w:sz w:val="32"/>
          <w:szCs w:val="32"/>
        </w:rPr>
        <w:t>十</w:t>
      </w:r>
      <w:r w:rsidR="001D73B2" w:rsidRPr="00171F1E">
        <w:rPr>
          <w:rFonts w:ascii="仿宋" w:eastAsia="仿宋" w:hAnsi="仿宋" w:hint="eastAsia"/>
          <w:sz w:val="32"/>
          <w:szCs w:val="32"/>
        </w:rPr>
        <w:t>八</w:t>
      </w:r>
      <w:r w:rsidRPr="00171F1E">
        <w:rPr>
          <w:rFonts w:ascii="仿宋" w:eastAsia="仿宋" w:hAnsi="仿宋"/>
          <w:sz w:val="32"/>
          <w:szCs w:val="32"/>
        </w:rPr>
        <w:t>条</w:t>
      </w:r>
      <w:r w:rsidRPr="00171F1E">
        <w:rPr>
          <w:rFonts w:ascii="仿宋" w:eastAsia="仿宋" w:hAnsi="仿宋" w:hint="eastAsia"/>
          <w:sz w:val="32"/>
          <w:szCs w:val="32"/>
        </w:rPr>
        <w:t xml:space="preserve"> 省学位委员会负责本地区、本系统学士学位管理、监督和信息工作，科学规划，优化布局，引导、指导、督导学位授予单位服务需求、提高质量、特色发展，定期向国务院学位委员会报送学位授予信息。</w:t>
      </w:r>
    </w:p>
    <w:p w14:paraId="6DEC54D6" w14:textId="5C8DFDE1"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lastRenderedPageBreak/>
        <w:t>第</w:t>
      </w:r>
      <w:r w:rsidR="001D73B2" w:rsidRPr="00171F1E">
        <w:rPr>
          <w:rFonts w:ascii="仿宋" w:eastAsia="仿宋" w:hAnsi="仿宋" w:hint="eastAsia"/>
          <w:sz w:val="32"/>
          <w:szCs w:val="32"/>
        </w:rPr>
        <w:t>十九</w:t>
      </w:r>
      <w:r w:rsidRPr="00171F1E">
        <w:rPr>
          <w:rFonts w:ascii="仿宋" w:eastAsia="仿宋" w:hAnsi="仿宋" w:hint="eastAsia"/>
          <w:sz w:val="32"/>
          <w:szCs w:val="32"/>
        </w:rPr>
        <w:t>条</w:t>
      </w:r>
      <w:r w:rsidRPr="00171F1E">
        <w:rPr>
          <w:rFonts w:ascii="仿宋" w:eastAsia="仿宋" w:hAnsi="仿宋"/>
          <w:sz w:val="32"/>
          <w:szCs w:val="32"/>
        </w:rPr>
        <w:t xml:space="preserve"> 学士学位授予单位</w:t>
      </w:r>
      <w:r w:rsidRPr="00171F1E">
        <w:rPr>
          <w:rFonts w:ascii="仿宋" w:eastAsia="仿宋" w:hAnsi="仿宋" w:hint="eastAsia"/>
          <w:sz w:val="32"/>
          <w:szCs w:val="32"/>
        </w:rPr>
        <w:t>必须</w:t>
      </w:r>
      <w:r w:rsidRPr="00171F1E">
        <w:rPr>
          <w:rFonts w:ascii="仿宋" w:eastAsia="仿宋" w:hAnsi="仿宋"/>
          <w:sz w:val="32"/>
          <w:szCs w:val="32"/>
        </w:rPr>
        <w:t>完善学士学位管理的相关规章制度，建立严格的学士学位授予质量保障机制，主动公开本单位学士学位管理的相关规章制度，依法依规有序开展学位授予工作，惩处学术不端行为。严格执行《学位证书和学位授予信息管理办法》，按照招生时确定的学习形式，填写、颁发学位证书，标示具体的培养类型（普通高等学校全日制、联合培养、高等学历继续教育），并认真、准确做好学士学位证书备案、管理、公示及防伪信息报备工作，严禁信息造假、虚报、漏报，定期向省学位</w:t>
      </w:r>
      <w:r w:rsidRPr="00171F1E">
        <w:rPr>
          <w:rFonts w:ascii="仿宋" w:eastAsia="仿宋" w:hAnsi="仿宋" w:hint="eastAsia"/>
          <w:sz w:val="32"/>
          <w:szCs w:val="32"/>
        </w:rPr>
        <w:t>办</w:t>
      </w:r>
      <w:r w:rsidRPr="00171F1E">
        <w:rPr>
          <w:rFonts w:ascii="仿宋" w:eastAsia="仿宋" w:hAnsi="仿宋"/>
          <w:sz w:val="32"/>
          <w:szCs w:val="32"/>
        </w:rPr>
        <w:t>报送信息。</w:t>
      </w:r>
    </w:p>
    <w:p w14:paraId="1E7F968C" w14:textId="072EF352" w:rsidR="008D6B5D" w:rsidRPr="00171F1E" w:rsidRDefault="001D73B2"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第二十</w:t>
      </w:r>
      <w:r w:rsidRPr="00171F1E">
        <w:rPr>
          <w:rFonts w:ascii="仿宋" w:eastAsia="仿宋" w:hAnsi="仿宋"/>
          <w:sz w:val="32"/>
          <w:szCs w:val="32"/>
        </w:rPr>
        <w:t>条</w:t>
      </w:r>
      <w:r w:rsidRPr="00171F1E">
        <w:rPr>
          <w:rFonts w:ascii="仿宋" w:eastAsia="仿宋" w:hAnsi="仿宋" w:hint="eastAsia"/>
          <w:sz w:val="32"/>
          <w:szCs w:val="32"/>
        </w:rPr>
        <w:t xml:space="preserve"> </w:t>
      </w:r>
      <w:r w:rsidR="00E52FE3" w:rsidRPr="00171F1E">
        <w:rPr>
          <w:rFonts w:ascii="仿宋" w:eastAsia="仿宋" w:hAnsi="仿宋" w:hint="eastAsia"/>
          <w:sz w:val="32"/>
          <w:szCs w:val="32"/>
        </w:rPr>
        <w:t>省学位委员会定期对</w:t>
      </w:r>
      <w:r w:rsidRPr="00171F1E">
        <w:rPr>
          <w:rFonts w:ascii="仿宋" w:eastAsia="仿宋" w:hAnsi="仿宋" w:hint="eastAsia"/>
          <w:sz w:val="32"/>
          <w:szCs w:val="32"/>
        </w:rPr>
        <w:t>获得</w:t>
      </w:r>
      <w:r w:rsidR="00E52FE3" w:rsidRPr="00171F1E">
        <w:rPr>
          <w:rFonts w:ascii="仿宋" w:eastAsia="仿宋" w:hAnsi="仿宋" w:hint="eastAsia"/>
          <w:sz w:val="32"/>
          <w:szCs w:val="32"/>
        </w:rPr>
        <w:t>学士学位授予单位和授权专业（普通</w:t>
      </w:r>
      <w:r w:rsidR="00E52FE3" w:rsidRPr="00171F1E">
        <w:rPr>
          <w:rFonts w:ascii="仿宋" w:eastAsia="仿宋" w:hAnsi="仿宋"/>
          <w:sz w:val="32"/>
          <w:szCs w:val="32"/>
        </w:rPr>
        <w:t>高等学校全日制学士学位、高等学历继续教育、</w:t>
      </w:r>
      <w:r w:rsidR="00E52FE3" w:rsidRPr="00171F1E">
        <w:rPr>
          <w:rFonts w:ascii="仿宋" w:eastAsia="仿宋" w:hAnsi="仿宋" w:hint="eastAsia"/>
          <w:sz w:val="32"/>
          <w:szCs w:val="32"/>
        </w:rPr>
        <w:t>双学士</w:t>
      </w:r>
      <w:r w:rsidR="00E52FE3" w:rsidRPr="00171F1E">
        <w:rPr>
          <w:rFonts w:ascii="仿宋" w:eastAsia="仿宋" w:hAnsi="仿宋"/>
          <w:sz w:val="32"/>
          <w:szCs w:val="32"/>
        </w:rPr>
        <w:t>学位、辅修学士学位、联合学士学位</w:t>
      </w:r>
      <w:r w:rsidR="00E52FE3" w:rsidRPr="00171F1E">
        <w:rPr>
          <w:rFonts w:ascii="仿宋" w:eastAsia="仿宋" w:hAnsi="仿宋" w:hint="eastAsia"/>
          <w:sz w:val="32"/>
          <w:szCs w:val="32"/>
        </w:rPr>
        <w:t>）</w:t>
      </w:r>
      <w:proofErr w:type="gramStart"/>
      <w:r w:rsidR="00E52FE3" w:rsidRPr="00171F1E">
        <w:rPr>
          <w:rFonts w:ascii="仿宋" w:eastAsia="仿宋" w:hAnsi="仿宋" w:hint="eastAsia"/>
          <w:sz w:val="32"/>
          <w:szCs w:val="32"/>
        </w:rPr>
        <w:t>授位质量</w:t>
      </w:r>
      <w:proofErr w:type="gramEnd"/>
      <w:r w:rsidR="00E52FE3" w:rsidRPr="00171F1E">
        <w:rPr>
          <w:rFonts w:ascii="仿宋" w:eastAsia="仿宋" w:hAnsi="仿宋" w:hint="eastAsia"/>
          <w:sz w:val="32"/>
          <w:szCs w:val="32"/>
        </w:rPr>
        <w:t>进行评估和抽检。对存在质量问题的学士学位授予单位或授权专业，采取工作约谈、限制</w:t>
      </w:r>
      <w:r w:rsidR="00E52FE3" w:rsidRPr="00171F1E">
        <w:rPr>
          <w:rFonts w:ascii="仿宋" w:eastAsia="仿宋" w:hAnsi="仿宋"/>
          <w:sz w:val="32"/>
          <w:szCs w:val="32"/>
        </w:rPr>
        <w:t>招生、</w:t>
      </w:r>
      <w:r w:rsidR="00E52FE3" w:rsidRPr="00171F1E">
        <w:rPr>
          <w:rFonts w:ascii="仿宋" w:eastAsia="仿宋" w:hAnsi="仿宋" w:hint="eastAsia"/>
          <w:sz w:val="32"/>
          <w:szCs w:val="32"/>
        </w:rPr>
        <w:t>停止招生、撤销授权</w:t>
      </w:r>
      <w:r w:rsidR="00ED3F5E" w:rsidRPr="00171F1E">
        <w:rPr>
          <w:rFonts w:ascii="仿宋" w:eastAsia="仿宋" w:hAnsi="仿宋" w:hint="eastAsia"/>
          <w:sz w:val="32"/>
          <w:szCs w:val="32"/>
        </w:rPr>
        <w:t>等措施</w:t>
      </w:r>
      <w:r w:rsidR="00E52FE3" w:rsidRPr="00171F1E">
        <w:rPr>
          <w:rFonts w:ascii="仿宋" w:eastAsia="仿宋" w:hAnsi="仿宋" w:hint="eastAsia"/>
          <w:sz w:val="32"/>
          <w:szCs w:val="32"/>
        </w:rPr>
        <w:t>。</w:t>
      </w:r>
    </w:p>
    <w:p w14:paraId="1FBF35A1" w14:textId="1ABFB126"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w:t>
      </w:r>
      <w:r w:rsidRPr="00171F1E">
        <w:rPr>
          <w:rFonts w:ascii="仿宋" w:eastAsia="仿宋" w:hAnsi="仿宋"/>
          <w:sz w:val="32"/>
          <w:szCs w:val="32"/>
        </w:rPr>
        <w:t>二十</w:t>
      </w:r>
      <w:r w:rsidR="00324AD0" w:rsidRPr="00171F1E">
        <w:rPr>
          <w:rFonts w:ascii="仿宋" w:eastAsia="仿宋" w:hAnsi="仿宋" w:hint="eastAsia"/>
          <w:sz w:val="32"/>
          <w:szCs w:val="32"/>
        </w:rPr>
        <w:t>一</w:t>
      </w:r>
      <w:r w:rsidRPr="00171F1E">
        <w:rPr>
          <w:rFonts w:ascii="仿宋" w:eastAsia="仿宋" w:hAnsi="仿宋"/>
          <w:sz w:val="32"/>
          <w:szCs w:val="32"/>
        </w:rPr>
        <w:t>条</w:t>
      </w:r>
      <w:r w:rsidRPr="00171F1E">
        <w:rPr>
          <w:rFonts w:ascii="仿宋" w:eastAsia="仿宋" w:hAnsi="仿宋" w:hint="eastAsia"/>
          <w:sz w:val="32"/>
          <w:szCs w:val="32"/>
        </w:rPr>
        <w:t xml:space="preserve"> 省学位办主动公开全省学士学位相关信息，每年定期公布新增学士学位授予单位和授权专业名单，</w:t>
      </w:r>
      <w:r w:rsidRPr="00171F1E">
        <w:rPr>
          <w:rFonts w:ascii="仿宋" w:eastAsia="仿宋" w:hAnsi="仿宋"/>
          <w:sz w:val="32"/>
          <w:szCs w:val="32"/>
        </w:rPr>
        <w:t>定期公布</w:t>
      </w:r>
      <w:r w:rsidR="008D1219" w:rsidRPr="00171F1E">
        <w:rPr>
          <w:rFonts w:ascii="仿宋" w:eastAsia="仿宋" w:hAnsi="仿宋" w:hint="eastAsia"/>
          <w:sz w:val="32"/>
          <w:szCs w:val="32"/>
        </w:rPr>
        <w:t>学士学位授予单位和授权</w:t>
      </w:r>
      <w:proofErr w:type="gramStart"/>
      <w:r w:rsidR="008D1219" w:rsidRPr="00171F1E">
        <w:rPr>
          <w:rFonts w:ascii="仿宋" w:eastAsia="仿宋" w:hAnsi="仿宋" w:hint="eastAsia"/>
          <w:sz w:val="32"/>
          <w:szCs w:val="32"/>
        </w:rPr>
        <w:t>专业授位质量</w:t>
      </w:r>
      <w:proofErr w:type="gramEnd"/>
      <w:r w:rsidR="008D1219" w:rsidRPr="00171F1E">
        <w:rPr>
          <w:rFonts w:ascii="仿宋" w:eastAsia="仿宋" w:hAnsi="仿宋" w:hint="eastAsia"/>
          <w:sz w:val="32"/>
          <w:szCs w:val="32"/>
        </w:rPr>
        <w:t>评估和抽检情况报告。</w:t>
      </w:r>
    </w:p>
    <w:p w14:paraId="057920E2" w14:textId="77777777" w:rsidR="008D6B5D" w:rsidRPr="00171F1E" w:rsidRDefault="00E52FE3" w:rsidP="00E35C87">
      <w:pPr>
        <w:spacing w:line="560" w:lineRule="exact"/>
        <w:jc w:val="center"/>
        <w:rPr>
          <w:rFonts w:ascii="黑体" w:eastAsia="黑体" w:hAnsi="黑体"/>
          <w:sz w:val="32"/>
          <w:szCs w:val="32"/>
        </w:rPr>
      </w:pPr>
      <w:r w:rsidRPr="00171F1E">
        <w:rPr>
          <w:rFonts w:ascii="黑体" w:eastAsia="黑体" w:hAnsi="黑体" w:hint="eastAsia"/>
          <w:sz w:val="32"/>
          <w:szCs w:val="32"/>
        </w:rPr>
        <w:t>第</w:t>
      </w:r>
      <w:r w:rsidRPr="00171F1E">
        <w:rPr>
          <w:rFonts w:ascii="黑体" w:eastAsia="黑体" w:hAnsi="黑体"/>
          <w:sz w:val="32"/>
          <w:szCs w:val="32"/>
        </w:rPr>
        <w:t>五章</w:t>
      </w:r>
      <w:r w:rsidRPr="00171F1E">
        <w:rPr>
          <w:rFonts w:ascii="黑体" w:eastAsia="黑体" w:hAnsi="黑体" w:hint="eastAsia"/>
          <w:sz w:val="32"/>
          <w:szCs w:val="32"/>
        </w:rPr>
        <w:t xml:space="preserve"> 附则</w:t>
      </w:r>
    </w:p>
    <w:p w14:paraId="12EF24D8" w14:textId="05CBC2B3"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第二十</w:t>
      </w:r>
      <w:r w:rsidR="00324AD0" w:rsidRPr="00171F1E">
        <w:rPr>
          <w:rFonts w:ascii="仿宋" w:eastAsia="仿宋" w:hAnsi="仿宋" w:hint="eastAsia"/>
          <w:sz w:val="32"/>
          <w:szCs w:val="32"/>
        </w:rPr>
        <w:t>二</w:t>
      </w:r>
      <w:r w:rsidRPr="00171F1E">
        <w:rPr>
          <w:rFonts w:ascii="仿宋" w:eastAsia="仿宋" w:hAnsi="仿宋" w:hint="eastAsia"/>
          <w:sz w:val="32"/>
          <w:szCs w:val="32"/>
        </w:rPr>
        <w:t xml:space="preserve">条 </w:t>
      </w:r>
      <w:r w:rsidRPr="00171F1E">
        <w:rPr>
          <w:rFonts w:ascii="仿宋" w:eastAsia="仿宋" w:hAnsi="仿宋"/>
          <w:sz w:val="32"/>
          <w:szCs w:val="32"/>
        </w:rPr>
        <w:t>本办法</w:t>
      </w:r>
      <w:r w:rsidRPr="00171F1E">
        <w:rPr>
          <w:rFonts w:ascii="仿宋" w:eastAsia="仿宋" w:hAnsi="仿宋" w:hint="eastAsia"/>
          <w:sz w:val="32"/>
          <w:szCs w:val="32"/>
        </w:rPr>
        <w:t>自</w:t>
      </w:r>
      <w:r w:rsidRPr="00171F1E">
        <w:rPr>
          <w:rFonts w:ascii="仿宋" w:eastAsia="仿宋" w:hAnsi="仿宋"/>
          <w:sz w:val="32"/>
          <w:szCs w:val="32"/>
        </w:rPr>
        <w:t>实施之日起</w:t>
      </w:r>
      <w:r w:rsidRPr="00171F1E">
        <w:rPr>
          <w:rFonts w:ascii="仿宋" w:eastAsia="仿宋" w:hAnsi="仿宋" w:hint="eastAsia"/>
          <w:sz w:val="32"/>
          <w:szCs w:val="32"/>
        </w:rPr>
        <w:t>执行</w:t>
      </w:r>
      <w:r w:rsidRPr="00171F1E">
        <w:rPr>
          <w:rFonts w:ascii="仿宋" w:eastAsia="仿宋" w:hAnsi="仿宋"/>
          <w:sz w:val="32"/>
          <w:szCs w:val="32"/>
        </w:rPr>
        <w:t>。</w:t>
      </w:r>
    </w:p>
    <w:p w14:paraId="7B65226B" w14:textId="003319DA" w:rsidR="008D6B5D" w:rsidRPr="00171F1E" w:rsidRDefault="00E52FE3" w:rsidP="00E35C87">
      <w:pPr>
        <w:spacing w:line="560" w:lineRule="exact"/>
        <w:ind w:firstLineChars="200" w:firstLine="640"/>
        <w:rPr>
          <w:rFonts w:ascii="仿宋" w:eastAsia="仿宋" w:hAnsi="仿宋"/>
          <w:sz w:val="32"/>
          <w:szCs w:val="32"/>
        </w:rPr>
      </w:pPr>
      <w:r w:rsidRPr="00171F1E">
        <w:rPr>
          <w:rFonts w:ascii="仿宋" w:eastAsia="仿宋" w:hAnsi="仿宋" w:hint="eastAsia"/>
          <w:sz w:val="32"/>
          <w:szCs w:val="32"/>
        </w:rPr>
        <w:t>第二十</w:t>
      </w:r>
      <w:r w:rsidR="00324AD0" w:rsidRPr="00171F1E">
        <w:rPr>
          <w:rFonts w:ascii="仿宋" w:eastAsia="仿宋" w:hAnsi="仿宋" w:hint="eastAsia"/>
          <w:sz w:val="32"/>
          <w:szCs w:val="32"/>
        </w:rPr>
        <w:t>三</w:t>
      </w:r>
      <w:r w:rsidRPr="00171F1E">
        <w:rPr>
          <w:rFonts w:ascii="仿宋" w:eastAsia="仿宋" w:hAnsi="仿宋" w:hint="eastAsia"/>
          <w:sz w:val="32"/>
          <w:szCs w:val="32"/>
        </w:rPr>
        <w:t>条</w:t>
      </w:r>
      <w:r w:rsidRPr="00171F1E">
        <w:rPr>
          <w:rFonts w:ascii="仿宋" w:eastAsia="仿宋" w:hAnsi="仿宋"/>
          <w:sz w:val="32"/>
          <w:szCs w:val="32"/>
        </w:rPr>
        <w:t xml:space="preserve"> 本办法由</w:t>
      </w:r>
      <w:r w:rsidRPr="00171F1E">
        <w:rPr>
          <w:rFonts w:ascii="仿宋" w:eastAsia="仿宋" w:hAnsi="仿宋" w:hint="eastAsia"/>
          <w:sz w:val="32"/>
          <w:szCs w:val="32"/>
        </w:rPr>
        <w:t>贵州省</w:t>
      </w:r>
      <w:r w:rsidRPr="00171F1E">
        <w:rPr>
          <w:rFonts w:ascii="仿宋" w:eastAsia="仿宋" w:hAnsi="仿宋"/>
          <w:sz w:val="32"/>
          <w:szCs w:val="32"/>
        </w:rPr>
        <w:t>学位委员会负责解释。</w:t>
      </w:r>
    </w:p>
    <w:sectPr w:rsidR="008D6B5D" w:rsidRPr="00171F1E" w:rsidSect="00176243">
      <w:footerReference w:type="default" r:id="rId10"/>
      <w:pgSz w:w="11906" w:h="16838"/>
      <w:pgMar w:top="1304" w:right="1797" w:bottom="1304" w:left="1797" w:header="737" w:footer="567"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F212CE" w16cid:durableId="2144C883"/>
  <w16cid:commentId w16cid:paraId="447F2C98" w16cid:durableId="2144C884"/>
  <w16cid:commentId w16cid:paraId="484921DA" w16cid:durableId="2144C885"/>
  <w16cid:commentId w16cid:paraId="60F25069" w16cid:durableId="2144C886"/>
  <w16cid:commentId w16cid:paraId="19AA11D2" w16cid:durableId="2144C887"/>
  <w16cid:commentId w16cid:paraId="49A76449" w16cid:durableId="2144C888"/>
  <w16cid:commentId w16cid:paraId="3EB652F5" w16cid:durableId="2144C889"/>
  <w16cid:commentId w16cid:paraId="378E6CA0" w16cid:durableId="2144C88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AE6497" w14:textId="77777777" w:rsidR="00393F6A" w:rsidRDefault="00393F6A" w:rsidP="00103E8F">
      <w:r>
        <w:separator/>
      </w:r>
    </w:p>
  </w:endnote>
  <w:endnote w:type="continuationSeparator" w:id="0">
    <w:p w14:paraId="614A14FF" w14:textId="77777777" w:rsidR="00393F6A" w:rsidRDefault="00393F6A" w:rsidP="00103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7044052"/>
      <w:docPartObj>
        <w:docPartGallery w:val="Page Numbers (Bottom of Page)"/>
        <w:docPartUnique/>
      </w:docPartObj>
    </w:sdtPr>
    <w:sdtEndPr/>
    <w:sdtContent>
      <w:p w14:paraId="6B4CF42A" w14:textId="40824441" w:rsidR="00176243" w:rsidRDefault="00A63E68">
        <w:pPr>
          <w:pStyle w:val="a8"/>
          <w:jc w:val="center"/>
        </w:pPr>
        <w:r>
          <w:t>-</w:t>
        </w:r>
        <w:r w:rsidR="00176243">
          <w:fldChar w:fldCharType="begin"/>
        </w:r>
        <w:r w:rsidR="00176243">
          <w:instrText>PAGE   \* MERGEFORMAT</w:instrText>
        </w:r>
        <w:r w:rsidR="00176243">
          <w:fldChar w:fldCharType="separate"/>
        </w:r>
        <w:r w:rsidR="00172DE9" w:rsidRPr="00172DE9">
          <w:rPr>
            <w:noProof/>
            <w:lang w:val="zh-CN"/>
          </w:rPr>
          <w:t>1</w:t>
        </w:r>
        <w:r w:rsidR="00176243">
          <w:fldChar w:fldCharType="end"/>
        </w:r>
        <w:r>
          <w:t>-</w:t>
        </w:r>
      </w:p>
    </w:sdtContent>
  </w:sdt>
  <w:p w14:paraId="06597EA2" w14:textId="77777777" w:rsidR="00176243" w:rsidRDefault="0017624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74889" w14:textId="77777777" w:rsidR="00393F6A" w:rsidRDefault="00393F6A" w:rsidP="00103E8F">
      <w:r>
        <w:separator/>
      </w:r>
    </w:p>
  </w:footnote>
  <w:footnote w:type="continuationSeparator" w:id="0">
    <w:p w14:paraId="5DDC77B1" w14:textId="77777777" w:rsidR="00393F6A" w:rsidRDefault="00393F6A" w:rsidP="00103E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8B6EF0"/>
    <w:multiLevelType w:val="multilevel"/>
    <w:tmpl w:val="ACB8891A"/>
    <w:lvl w:ilvl="0">
      <w:start w:val="1"/>
      <w:numFmt w:val="japaneseCounting"/>
      <w:lvlText w:val="第%1章"/>
      <w:lvlJc w:val="left"/>
      <w:pPr>
        <w:ind w:left="975" w:hanging="975"/>
      </w:pPr>
      <w:rPr>
        <w:rFonts w:ascii="黑体" w:eastAsia="黑体" w:hAnsi="黑体"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53A721A"/>
    <w:multiLevelType w:val="singleLevel"/>
    <w:tmpl w:val="653A721A"/>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587"/>
    <w:rsid w:val="000018AA"/>
    <w:rsid w:val="00012C11"/>
    <w:rsid w:val="0002345E"/>
    <w:rsid w:val="000238CE"/>
    <w:rsid w:val="000250BF"/>
    <w:rsid w:val="00030E54"/>
    <w:rsid w:val="00034EBA"/>
    <w:rsid w:val="00035F7E"/>
    <w:rsid w:val="00063F3E"/>
    <w:rsid w:val="00086248"/>
    <w:rsid w:val="000B0385"/>
    <w:rsid w:val="000B0A11"/>
    <w:rsid w:val="000D7EC2"/>
    <w:rsid w:val="000E41D8"/>
    <w:rsid w:val="000F1ADD"/>
    <w:rsid w:val="00103E8F"/>
    <w:rsid w:val="00112297"/>
    <w:rsid w:val="0012445E"/>
    <w:rsid w:val="00130E13"/>
    <w:rsid w:val="00131EA7"/>
    <w:rsid w:val="0014149A"/>
    <w:rsid w:val="00147DF3"/>
    <w:rsid w:val="00155E78"/>
    <w:rsid w:val="00164AAE"/>
    <w:rsid w:val="001676A6"/>
    <w:rsid w:val="00171F1E"/>
    <w:rsid w:val="00172DE9"/>
    <w:rsid w:val="00176243"/>
    <w:rsid w:val="001776AA"/>
    <w:rsid w:val="00183826"/>
    <w:rsid w:val="00195CF6"/>
    <w:rsid w:val="001A357D"/>
    <w:rsid w:val="001A3BD5"/>
    <w:rsid w:val="001B1E48"/>
    <w:rsid w:val="001C1818"/>
    <w:rsid w:val="001C34DE"/>
    <w:rsid w:val="001D4BFD"/>
    <w:rsid w:val="001D73B2"/>
    <w:rsid w:val="002076DF"/>
    <w:rsid w:val="00210909"/>
    <w:rsid w:val="0021229F"/>
    <w:rsid w:val="002124E8"/>
    <w:rsid w:val="00213B93"/>
    <w:rsid w:val="00217D22"/>
    <w:rsid w:val="0023184D"/>
    <w:rsid w:val="00232CEF"/>
    <w:rsid w:val="0024439F"/>
    <w:rsid w:val="00247441"/>
    <w:rsid w:val="00250478"/>
    <w:rsid w:val="00260053"/>
    <w:rsid w:val="002600DF"/>
    <w:rsid w:val="002632B1"/>
    <w:rsid w:val="002775C1"/>
    <w:rsid w:val="0027766C"/>
    <w:rsid w:val="00293D56"/>
    <w:rsid w:val="002B1AA3"/>
    <w:rsid w:val="002B2925"/>
    <w:rsid w:val="002B560B"/>
    <w:rsid w:val="002B5C01"/>
    <w:rsid w:val="002C15B1"/>
    <w:rsid w:val="002D1763"/>
    <w:rsid w:val="002D6DD1"/>
    <w:rsid w:val="002E3AEB"/>
    <w:rsid w:val="002E6165"/>
    <w:rsid w:val="003012E2"/>
    <w:rsid w:val="0030502C"/>
    <w:rsid w:val="003054CD"/>
    <w:rsid w:val="003137A5"/>
    <w:rsid w:val="00314104"/>
    <w:rsid w:val="00324AD0"/>
    <w:rsid w:val="00333204"/>
    <w:rsid w:val="00351FC9"/>
    <w:rsid w:val="00376906"/>
    <w:rsid w:val="0039310D"/>
    <w:rsid w:val="003939FD"/>
    <w:rsid w:val="00393F6A"/>
    <w:rsid w:val="003B3703"/>
    <w:rsid w:val="003B6CC9"/>
    <w:rsid w:val="003C55DB"/>
    <w:rsid w:val="003C7159"/>
    <w:rsid w:val="003D2E7E"/>
    <w:rsid w:val="003E1540"/>
    <w:rsid w:val="003F4830"/>
    <w:rsid w:val="003F6837"/>
    <w:rsid w:val="0040585B"/>
    <w:rsid w:val="00406AC8"/>
    <w:rsid w:val="00417E30"/>
    <w:rsid w:val="00424914"/>
    <w:rsid w:val="00436B72"/>
    <w:rsid w:val="004370E0"/>
    <w:rsid w:val="00450ADC"/>
    <w:rsid w:val="004556A5"/>
    <w:rsid w:val="00464166"/>
    <w:rsid w:val="00467778"/>
    <w:rsid w:val="00470616"/>
    <w:rsid w:val="00473F75"/>
    <w:rsid w:val="004B7512"/>
    <w:rsid w:val="004C6D75"/>
    <w:rsid w:val="004D5579"/>
    <w:rsid w:val="004E10A2"/>
    <w:rsid w:val="004E77CE"/>
    <w:rsid w:val="00530F24"/>
    <w:rsid w:val="00534A31"/>
    <w:rsid w:val="00556FB9"/>
    <w:rsid w:val="00572AB4"/>
    <w:rsid w:val="005740E9"/>
    <w:rsid w:val="00580319"/>
    <w:rsid w:val="005921F3"/>
    <w:rsid w:val="005A5826"/>
    <w:rsid w:val="005B032C"/>
    <w:rsid w:val="005C1831"/>
    <w:rsid w:val="005C1BCD"/>
    <w:rsid w:val="005D02FE"/>
    <w:rsid w:val="005D551D"/>
    <w:rsid w:val="005E73A9"/>
    <w:rsid w:val="005F5E11"/>
    <w:rsid w:val="0060233E"/>
    <w:rsid w:val="00605E0D"/>
    <w:rsid w:val="006110F1"/>
    <w:rsid w:val="00614D2F"/>
    <w:rsid w:val="006234CF"/>
    <w:rsid w:val="00646931"/>
    <w:rsid w:val="00680F2A"/>
    <w:rsid w:val="006B5952"/>
    <w:rsid w:val="006B6E55"/>
    <w:rsid w:val="006C7BB0"/>
    <w:rsid w:val="006E3B12"/>
    <w:rsid w:val="006E5288"/>
    <w:rsid w:val="00704767"/>
    <w:rsid w:val="007307CE"/>
    <w:rsid w:val="007412CE"/>
    <w:rsid w:val="00761576"/>
    <w:rsid w:val="00767CB4"/>
    <w:rsid w:val="00772C5B"/>
    <w:rsid w:val="00775D75"/>
    <w:rsid w:val="00793A43"/>
    <w:rsid w:val="007A6BF1"/>
    <w:rsid w:val="007B2C0E"/>
    <w:rsid w:val="007C34B2"/>
    <w:rsid w:val="007D0791"/>
    <w:rsid w:val="007E08F3"/>
    <w:rsid w:val="007E1616"/>
    <w:rsid w:val="007E5E4E"/>
    <w:rsid w:val="0082125B"/>
    <w:rsid w:val="00826BEF"/>
    <w:rsid w:val="00831998"/>
    <w:rsid w:val="00835EAD"/>
    <w:rsid w:val="00836E3B"/>
    <w:rsid w:val="00842C2C"/>
    <w:rsid w:val="0085694E"/>
    <w:rsid w:val="00866587"/>
    <w:rsid w:val="0086732D"/>
    <w:rsid w:val="00885BD3"/>
    <w:rsid w:val="008B552E"/>
    <w:rsid w:val="008C5704"/>
    <w:rsid w:val="008D1219"/>
    <w:rsid w:val="008D6B5D"/>
    <w:rsid w:val="00904590"/>
    <w:rsid w:val="00927D02"/>
    <w:rsid w:val="00930C86"/>
    <w:rsid w:val="009336CE"/>
    <w:rsid w:val="00935411"/>
    <w:rsid w:val="0096062B"/>
    <w:rsid w:val="00970E61"/>
    <w:rsid w:val="009971EC"/>
    <w:rsid w:val="009A5FD5"/>
    <w:rsid w:val="009A6B69"/>
    <w:rsid w:val="009B5610"/>
    <w:rsid w:val="009C3CA4"/>
    <w:rsid w:val="009D1D8E"/>
    <w:rsid w:val="009D2613"/>
    <w:rsid w:val="009D5607"/>
    <w:rsid w:val="009E47FA"/>
    <w:rsid w:val="009E56FF"/>
    <w:rsid w:val="009F3F43"/>
    <w:rsid w:val="00A01C2B"/>
    <w:rsid w:val="00A02F75"/>
    <w:rsid w:val="00A16137"/>
    <w:rsid w:val="00A21BC6"/>
    <w:rsid w:val="00A63E68"/>
    <w:rsid w:val="00A7085D"/>
    <w:rsid w:val="00A7770B"/>
    <w:rsid w:val="00AB6E08"/>
    <w:rsid w:val="00AB7A8A"/>
    <w:rsid w:val="00AC69C2"/>
    <w:rsid w:val="00AC7A9E"/>
    <w:rsid w:val="00AD2A84"/>
    <w:rsid w:val="00AE5A22"/>
    <w:rsid w:val="00AF2B1F"/>
    <w:rsid w:val="00AF3D9B"/>
    <w:rsid w:val="00AF5A03"/>
    <w:rsid w:val="00B012B5"/>
    <w:rsid w:val="00B07BFE"/>
    <w:rsid w:val="00B206A8"/>
    <w:rsid w:val="00B569E9"/>
    <w:rsid w:val="00B62CD9"/>
    <w:rsid w:val="00B63C4C"/>
    <w:rsid w:val="00B70684"/>
    <w:rsid w:val="00B70D5F"/>
    <w:rsid w:val="00B86742"/>
    <w:rsid w:val="00B94111"/>
    <w:rsid w:val="00BA0269"/>
    <w:rsid w:val="00BE0AEC"/>
    <w:rsid w:val="00BE6223"/>
    <w:rsid w:val="00BF6D70"/>
    <w:rsid w:val="00BF6E51"/>
    <w:rsid w:val="00BF743E"/>
    <w:rsid w:val="00C02A5F"/>
    <w:rsid w:val="00C07BC6"/>
    <w:rsid w:val="00C11273"/>
    <w:rsid w:val="00C23272"/>
    <w:rsid w:val="00C33CFB"/>
    <w:rsid w:val="00C44BFB"/>
    <w:rsid w:val="00C47B4A"/>
    <w:rsid w:val="00C5528C"/>
    <w:rsid w:val="00C55D86"/>
    <w:rsid w:val="00C612D9"/>
    <w:rsid w:val="00C71347"/>
    <w:rsid w:val="00C95470"/>
    <w:rsid w:val="00CA3B04"/>
    <w:rsid w:val="00CC5B4E"/>
    <w:rsid w:val="00CF2695"/>
    <w:rsid w:val="00D05882"/>
    <w:rsid w:val="00D07A6C"/>
    <w:rsid w:val="00D13CB8"/>
    <w:rsid w:val="00D23942"/>
    <w:rsid w:val="00D71386"/>
    <w:rsid w:val="00D76250"/>
    <w:rsid w:val="00D82D1E"/>
    <w:rsid w:val="00D93E69"/>
    <w:rsid w:val="00DB409D"/>
    <w:rsid w:val="00DC221F"/>
    <w:rsid w:val="00DD2C69"/>
    <w:rsid w:val="00DF4468"/>
    <w:rsid w:val="00DF5A93"/>
    <w:rsid w:val="00E03017"/>
    <w:rsid w:val="00E277E7"/>
    <w:rsid w:val="00E35C87"/>
    <w:rsid w:val="00E466F7"/>
    <w:rsid w:val="00E52FE3"/>
    <w:rsid w:val="00E71B27"/>
    <w:rsid w:val="00EA3E62"/>
    <w:rsid w:val="00ED3F5E"/>
    <w:rsid w:val="00EE2DE1"/>
    <w:rsid w:val="00EE560F"/>
    <w:rsid w:val="00EF1BAD"/>
    <w:rsid w:val="00EF2135"/>
    <w:rsid w:val="00F02266"/>
    <w:rsid w:val="00F12102"/>
    <w:rsid w:val="00F2429B"/>
    <w:rsid w:val="00F511EF"/>
    <w:rsid w:val="00F520CD"/>
    <w:rsid w:val="00F606A1"/>
    <w:rsid w:val="00F627C4"/>
    <w:rsid w:val="00F77B2D"/>
    <w:rsid w:val="00F93FEB"/>
    <w:rsid w:val="00F96E10"/>
    <w:rsid w:val="00FA357A"/>
    <w:rsid w:val="00FB2A41"/>
    <w:rsid w:val="00FB396B"/>
    <w:rsid w:val="00FB3BDD"/>
    <w:rsid w:val="00FB3CDD"/>
    <w:rsid w:val="00FC67F3"/>
    <w:rsid w:val="00FF339E"/>
    <w:rsid w:val="15710E27"/>
    <w:rsid w:val="1DD723BA"/>
    <w:rsid w:val="3B4F317D"/>
    <w:rsid w:val="4FF140A1"/>
    <w:rsid w:val="57FD5564"/>
    <w:rsid w:val="61730AD9"/>
    <w:rsid w:val="64A66438"/>
    <w:rsid w:val="653A45B3"/>
    <w:rsid w:val="71114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16F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rPr>
      <w:sz w:val="18"/>
      <w:szCs w:val="18"/>
    </w:rPr>
  </w:style>
  <w:style w:type="paragraph" w:styleId="a5">
    <w:name w:val="List Paragraph"/>
    <w:basedOn w:val="a"/>
    <w:uiPriority w:val="34"/>
    <w:qFormat/>
    <w:pPr>
      <w:ind w:firstLineChars="200" w:firstLine="420"/>
    </w:pPr>
  </w:style>
  <w:style w:type="character" w:customStyle="1" w:styleId="Char0">
    <w:name w:val="批注框文本 Char"/>
    <w:basedOn w:val="a0"/>
    <w:link w:val="a4"/>
    <w:uiPriority w:val="99"/>
    <w:semiHidden/>
    <w:rPr>
      <w:sz w:val="18"/>
      <w:szCs w:val="18"/>
    </w:rPr>
  </w:style>
  <w:style w:type="character" w:styleId="a6">
    <w:name w:val="annotation reference"/>
    <w:basedOn w:val="a0"/>
    <w:uiPriority w:val="99"/>
    <w:semiHidden/>
    <w:unhideWhenUsed/>
    <w:rPr>
      <w:sz w:val="21"/>
      <w:szCs w:val="21"/>
    </w:rPr>
  </w:style>
  <w:style w:type="paragraph" w:styleId="a7">
    <w:name w:val="header"/>
    <w:basedOn w:val="a"/>
    <w:link w:val="Char1"/>
    <w:uiPriority w:val="99"/>
    <w:unhideWhenUsed/>
    <w:rsid w:val="00103E8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103E8F"/>
    <w:rPr>
      <w:kern w:val="2"/>
      <w:sz w:val="18"/>
      <w:szCs w:val="18"/>
    </w:rPr>
  </w:style>
  <w:style w:type="paragraph" w:styleId="a8">
    <w:name w:val="footer"/>
    <w:basedOn w:val="a"/>
    <w:link w:val="Char2"/>
    <w:uiPriority w:val="99"/>
    <w:unhideWhenUsed/>
    <w:rsid w:val="00103E8F"/>
    <w:pPr>
      <w:tabs>
        <w:tab w:val="center" w:pos="4153"/>
        <w:tab w:val="right" w:pos="8306"/>
      </w:tabs>
      <w:snapToGrid w:val="0"/>
      <w:jc w:val="left"/>
    </w:pPr>
    <w:rPr>
      <w:sz w:val="18"/>
      <w:szCs w:val="18"/>
    </w:rPr>
  </w:style>
  <w:style w:type="character" w:customStyle="1" w:styleId="Char2">
    <w:name w:val="页脚 Char"/>
    <w:basedOn w:val="a0"/>
    <w:link w:val="a8"/>
    <w:uiPriority w:val="99"/>
    <w:rsid w:val="00103E8F"/>
    <w:rPr>
      <w:kern w:val="2"/>
      <w:sz w:val="18"/>
      <w:szCs w:val="18"/>
    </w:rPr>
  </w:style>
  <w:style w:type="paragraph" w:styleId="a9">
    <w:name w:val="annotation subject"/>
    <w:basedOn w:val="a3"/>
    <w:next w:val="a3"/>
    <w:link w:val="Char3"/>
    <w:uiPriority w:val="99"/>
    <w:semiHidden/>
    <w:unhideWhenUsed/>
    <w:rsid w:val="00AC7A9E"/>
    <w:rPr>
      <w:b/>
      <w:bCs/>
    </w:rPr>
  </w:style>
  <w:style w:type="character" w:customStyle="1" w:styleId="Char">
    <w:name w:val="批注文字 Char"/>
    <w:basedOn w:val="a0"/>
    <w:link w:val="a3"/>
    <w:uiPriority w:val="99"/>
    <w:semiHidden/>
    <w:rsid w:val="00AC7A9E"/>
    <w:rPr>
      <w:kern w:val="2"/>
      <w:sz w:val="21"/>
      <w:szCs w:val="22"/>
    </w:rPr>
  </w:style>
  <w:style w:type="character" w:customStyle="1" w:styleId="Char3">
    <w:name w:val="批注主题 Char"/>
    <w:basedOn w:val="Char"/>
    <w:link w:val="a9"/>
    <w:uiPriority w:val="99"/>
    <w:semiHidden/>
    <w:rsid w:val="00AC7A9E"/>
    <w:rPr>
      <w:b/>
      <w:bCs/>
      <w:kern w:val="2"/>
      <w:sz w:val="21"/>
      <w:szCs w:val="22"/>
    </w:rPr>
  </w:style>
  <w:style w:type="paragraph" w:styleId="aa">
    <w:name w:val="footnote text"/>
    <w:basedOn w:val="a"/>
    <w:link w:val="Char4"/>
    <w:uiPriority w:val="99"/>
    <w:semiHidden/>
    <w:unhideWhenUsed/>
    <w:rsid w:val="00AC7A9E"/>
    <w:pPr>
      <w:snapToGrid w:val="0"/>
      <w:jc w:val="left"/>
    </w:pPr>
    <w:rPr>
      <w:sz w:val="18"/>
      <w:szCs w:val="18"/>
    </w:rPr>
  </w:style>
  <w:style w:type="character" w:customStyle="1" w:styleId="Char4">
    <w:name w:val="脚注文本 Char"/>
    <w:basedOn w:val="a0"/>
    <w:link w:val="aa"/>
    <w:uiPriority w:val="99"/>
    <w:semiHidden/>
    <w:rsid w:val="00AC7A9E"/>
    <w:rPr>
      <w:kern w:val="2"/>
      <w:sz w:val="18"/>
      <w:szCs w:val="18"/>
    </w:rPr>
  </w:style>
  <w:style w:type="character" w:styleId="ab">
    <w:name w:val="footnote reference"/>
    <w:basedOn w:val="a0"/>
    <w:uiPriority w:val="99"/>
    <w:semiHidden/>
    <w:unhideWhenUsed/>
    <w:rsid w:val="00AC7A9E"/>
    <w:rPr>
      <w:vertAlign w:val="superscript"/>
    </w:rPr>
  </w:style>
  <w:style w:type="paragraph" w:styleId="ac">
    <w:name w:val="endnote text"/>
    <w:basedOn w:val="a"/>
    <w:link w:val="Char5"/>
    <w:uiPriority w:val="99"/>
    <w:semiHidden/>
    <w:unhideWhenUsed/>
    <w:rsid w:val="00D23942"/>
    <w:pPr>
      <w:snapToGrid w:val="0"/>
      <w:jc w:val="left"/>
    </w:pPr>
  </w:style>
  <w:style w:type="character" w:customStyle="1" w:styleId="Char5">
    <w:name w:val="尾注文本 Char"/>
    <w:basedOn w:val="a0"/>
    <w:link w:val="ac"/>
    <w:uiPriority w:val="99"/>
    <w:semiHidden/>
    <w:rsid w:val="00D23942"/>
    <w:rPr>
      <w:kern w:val="2"/>
      <w:sz w:val="21"/>
      <w:szCs w:val="22"/>
    </w:rPr>
  </w:style>
  <w:style w:type="character" w:styleId="ad">
    <w:name w:val="endnote reference"/>
    <w:basedOn w:val="a0"/>
    <w:uiPriority w:val="99"/>
    <w:semiHidden/>
    <w:unhideWhenUsed/>
    <w:rsid w:val="00D2394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rPr>
      <w:sz w:val="18"/>
      <w:szCs w:val="18"/>
    </w:rPr>
  </w:style>
  <w:style w:type="paragraph" w:styleId="a5">
    <w:name w:val="List Paragraph"/>
    <w:basedOn w:val="a"/>
    <w:uiPriority w:val="34"/>
    <w:qFormat/>
    <w:pPr>
      <w:ind w:firstLineChars="200" w:firstLine="420"/>
    </w:pPr>
  </w:style>
  <w:style w:type="character" w:customStyle="1" w:styleId="Char0">
    <w:name w:val="批注框文本 Char"/>
    <w:basedOn w:val="a0"/>
    <w:link w:val="a4"/>
    <w:uiPriority w:val="99"/>
    <w:semiHidden/>
    <w:rPr>
      <w:sz w:val="18"/>
      <w:szCs w:val="18"/>
    </w:rPr>
  </w:style>
  <w:style w:type="character" w:styleId="a6">
    <w:name w:val="annotation reference"/>
    <w:basedOn w:val="a0"/>
    <w:uiPriority w:val="99"/>
    <w:semiHidden/>
    <w:unhideWhenUsed/>
    <w:rPr>
      <w:sz w:val="21"/>
      <w:szCs w:val="21"/>
    </w:rPr>
  </w:style>
  <w:style w:type="paragraph" w:styleId="a7">
    <w:name w:val="header"/>
    <w:basedOn w:val="a"/>
    <w:link w:val="Char1"/>
    <w:uiPriority w:val="99"/>
    <w:unhideWhenUsed/>
    <w:rsid w:val="00103E8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103E8F"/>
    <w:rPr>
      <w:kern w:val="2"/>
      <w:sz w:val="18"/>
      <w:szCs w:val="18"/>
    </w:rPr>
  </w:style>
  <w:style w:type="paragraph" w:styleId="a8">
    <w:name w:val="footer"/>
    <w:basedOn w:val="a"/>
    <w:link w:val="Char2"/>
    <w:uiPriority w:val="99"/>
    <w:unhideWhenUsed/>
    <w:rsid w:val="00103E8F"/>
    <w:pPr>
      <w:tabs>
        <w:tab w:val="center" w:pos="4153"/>
        <w:tab w:val="right" w:pos="8306"/>
      </w:tabs>
      <w:snapToGrid w:val="0"/>
      <w:jc w:val="left"/>
    </w:pPr>
    <w:rPr>
      <w:sz w:val="18"/>
      <w:szCs w:val="18"/>
    </w:rPr>
  </w:style>
  <w:style w:type="character" w:customStyle="1" w:styleId="Char2">
    <w:name w:val="页脚 Char"/>
    <w:basedOn w:val="a0"/>
    <w:link w:val="a8"/>
    <w:uiPriority w:val="99"/>
    <w:rsid w:val="00103E8F"/>
    <w:rPr>
      <w:kern w:val="2"/>
      <w:sz w:val="18"/>
      <w:szCs w:val="18"/>
    </w:rPr>
  </w:style>
  <w:style w:type="paragraph" w:styleId="a9">
    <w:name w:val="annotation subject"/>
    <w:basedOn w:val="a3"/>
    <w:next w:val="a3"/>
    <w:link w:val="Char3"/>
    <w:uiPriority w:val="99"/>
    <w:semiHidden/>
    <w:unhideWhenUsed/>
    <w:rsid w:val="00AC7A9E"/>
    <w:rPr>
      <w:b/>
      <w:bCs/>
    </w:rPr>
  </w:style>
  <w:style w:type="character" w:customStyle="1" w:styleId="Char">
    <w:name w:val="批注文字 Char"/>
    <w:basedOn w:val="a0"/>
    <w:link w:val="a3"/>
    <w:uiPriority w:val="99"/>
    <w:semiHidden/>
    <w:rsid w:val="00AC7A9E"/>
    <w:rPr>
      <w:kern w:val="2"/>
      <w:sz w:val="21"/>
      <w:szCs w:val="22"/>
    </w:rPr>
  </w:style>
  <w:style w:type="character" w:customStyle="1" w:styleId="Char3">
    <w:name w:val="批注主题 Char"/>
    <w:basedOn w:val="Char"/>
    <w:link w:val="a9"/>
    <w:uiPriority w:val="99"/>
    <w:semiHidden/>
    <w:rsid w:val="00AC7A9E"/>
    <w:rPr>
      <w:b/>
      <w:bCs/>
      <w:kern w:val="2"/>
      <w:sz w:val="21"/>
      <w:szCs w:val="22"/>
    </w:rPr>
  </w:style>
  <w:style w:type="paragraph" w:styleId="aa">
    <w:name w:val="footnote text"/>
    <w:basedOn w:val="a"/>
    <w:link w:val="Char4"/>
    <w:uiPriority w:val="99"/>
    <w:semiHidden/>
    <w:unhideWhenUsed/>
    <w:rsid w:val="00AC7A9E"/>
    <w:pPr>
      <w:snapToGrid w:val="0"/>
      <w:jc w:val="left"/>
    </w:pPr>
    <w:rPr>
      <w:sz w:val="18"/>
      <w:szCs w:val="18"/>
    </w:rPr>
  </w:style>
  <w:style w:type="character" w:customStyle="1" w:styleId="Char4">
    <w:name w:val="脚注文本 Char"/>
    <w:basedOn w:val="a0"/>
    <w:link w:val="aa"/>
    <w:uiPriority w:val="99"/>
    <w:semiHidden/>
    <w:rsid w:val="00AC7A9E"/>
    <w:rPr>
      <w:kern w:val="2"/>
      <w:sz w:val="18"/>
      <w:szCs w:val="18"/>
    </w:rPr>
  </w:style>
  <w:style w:type="character" w:styleId="ab">
    <w:name w:val="footnote reference"/>
    <w:basedOn w:val="a0"/>
    <w:uiPriority w:val="99"/>
    <w:semiHidden/>
    <w:unhideWhenUsed/>
    <w:rsid w:val="00AC7A9E"/>
    <w:rPr>
      <w:vertAlign w:val="superscript"/>
    </w:rPr>
  </w:style>
  <w:style w:type="paragraph" w:styleId="ac">
    <w:name w:val="endnote text"/>
    <w:basedOn w:val="a"/>
    <w:link w:val="Char5"/>
    <w:uiPriority w:val="99"/>
    <w:semiHidden/>
    <w:unhideWhenUsed/>
    <w:rsid w:val="00D23942"/>
    <w:pPr>
      <w:snapToGrid w:val="0"/>
      <w:jc w:val="left"/>
    </w:pPr>
  </w:style>
  <w:style w:type="character" w:customStyle="1" w:styleId="Char5">
    <w:name w:val="尾注文本 Char"/>
    <w:basedOn w:val="a0"/>
    <w:link w:val="ac"/>
    <w:uiPriority w:val="99"/>
    <w:semiHidden/>
    <w:rsid w:val="00D23942"/>
    <w:rPr>
      <w:kern w:val="2"/>
      <w:sz w:val="21"/>
      <w:szCs w:val="22"/>
    </w:rPr>
  </w:style>
  <w:style w:type="character" w:styleId="ad">
    <w:name w:val="endnote reference"/>
    <w:basedOn w:val="a0"/>
    <w:uiPriority w:val="99"/>
    <w:semiHidden/>
    <w:unhideWhenUsed/>
    <w:rsid w:val="00D239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A89F3B-5449-4719-BF66-8AADE51BC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9</Pages>
  <Words>685</Words>
  <Characters>3905</Characters>
  <Application>Microsoft Office Word</Application>
  <DocSecurity>0</DocSecurity>
  <Lines>32</Lines>
  <Paragraphs>9</Paragraphs>
  <ScaleCrop>false</ScaleCrop>
  <Company/>
  <LinksUpToDate>false</LinksUpToDate>
  <CharactersWithSpaces>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115</cp:revision>
  <cp:lastPrinted>2019-11-18T02:12:00Z</cp:lastPrinted>
  <dcterms:created xsi:type="dcterms:W3CDTF">2019-10-06T12:09:00Z</dcterms:created>
  <dcterms:modified xsi:type="dcterms:W3CDTF">2019-12-17T06:46:00Z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2052-11.1.0.9022</vt:lpwstr>
  </property>
</Properties>
</file>