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42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贵州省中小学（幼儿园）教师专业发展示范基地校申报名额分配表</w:t>
      </w:r>
    </w:p>
    <w:bookmarkEnd w:id="0"/>
    <w:p>
      <w:pPr>
        <w:spacing w:line="52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市州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贵阳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遵义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六盘水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安顺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铜仁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毕节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黔东南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黔西南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黔南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贵安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高中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初中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幼儿园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67</w:t>
            </w: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微软雅黑" w:cs="仿宋"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788" w:gutter="0"/>
      <w:pgNumType w:fmt="numberInDash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88143F-739E-4D80-BFA4-4140417232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34C7E8-C7F0-4204-B829-6AFD14FDD4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AAC1BF6-84B3-4D8A-8D7E-D7135B3FC0E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F7B20E7E-822B-49F2-9AE5-B33F45ECEC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19264B"/>
    <w:rsid w:val="52FA4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2020-01-22T04:38:37Z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