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 w:after="31" w:afterLines="10" w:line="48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  <w:r>
        <w:rPr>
          <w:rFonts w:ascii="黑体" w:hAnsi="黑体" w:eastAsia="黑体"/>
          <w:color w:val="000000"/>
          <w:sz w:val="32"/>
          <w:szCs w:val="32"/>
        </w:rPr>
        <w:t xml:space="preserve">         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申报汇总表</w:t>
      </w:r>
    </w:p>
    <w:p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市（州）或县教育局（盖章）                                   20</w:t>
      </w:r>
      <w:r>
        <w:rPr>
          <w:rFonts w:ascii="仿宋_GB2312" w:hAnsi="宋体" w:eastAsia="仿宋_GB2312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   月   日</w:t>
      </w:r>
    </w:p>
    <w:tbl>
      <w:tblPr>
        <w:tblStyle w:val="3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85"/>
        <w:gridCol w:w="2987"/>
        <w:gridCol w:w="1228"/>
        <w:gridCol w:w="1548"/>
        <w:gridCol w:w="1530"/>
        <w:gridCol w:w="1530"/>
        <w:gridCol w:w="16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学校、单位名称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申报类型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学校/地区教师人数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说明：1.此表须用excel电子表格制作。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2.申报类型为，省级教师专业发展示范基地校，县级教师发展示范中心</w:t>
      </w:r>
    </w:p>
    <w:p>
      <w:pPr>
        <w:spacing w:line="320" w:lineRule="exact"/>
        <w:ind w:firstLine="603" w:firstLineChars="3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520" w:lineRule="exact"/>
        <w:ind w:firstLine="1220" w:firstLineChars="4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  <w:rPr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69370A"/>
    <w:rsid w:val="4E19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