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outlineLvl w:val="0"/>
        <w:rPr>
          <w:rFonts w:hint="eastAsia" w:ascii="方正小标宋简体" w:hAnsi="方正小标宋简体" w:eastAsia="方正小标宋简体" w:cs="方正小标宋简体"/>
          <w:sz w:val="48"/>
          <w:szCs w:val="48"/>
        </w:rPr>
      </w:pPr>
      <w:bookmarkStart w:id="0" w:name="_Toc20509"/>
      <w:r>
        <w:rPr>
          <w:rFonts w:hint="eastAsia" w:ascii="方正小标宋简体" w:hAnsi="方正小标宋简体" w:eastAsia="方正小标宋简体" w:cs="方正小标宋简体"/>
          <w:sz w:val="48"/>
          <w:szCs w:val="48"/>
        </w:rPr>
        <w:t>2023年贵州省高中足球联赛总决赛</w:t>
      </w:r>
      <w:bookmarkEnd w:id="0"/>
    </w:p>
    <w:p>
      <w:pPr>
        <w:jc w:val="both"/>
        <w:rPr>
          <w:rFonts w:hint="eastAsia"/>
          <w:sz w:val="48"/>
          <w:szCs w:val="56"/>
          <w:lang w:val="en-US" w:eastAsia="zh-CN"/>
        </w:rPr>
      </w:pPr>
    </w:p>
    <w:p>
      <w:pPr>
        <w:jc w:val="center"/>
        <w:rPr>
          <w:rFonts w:hint="eastAsia"/>
          <w:sz w:val="48"/>
          <w:szCs w:val="56"/>
          <w:lang w:val="en-US" w:eastAsia="zh-CN"/>
        </w:rPr>
      </w:pPr>
    </w:p>
    <w:p>
      <w:pPr>
        <w:jc w:val="center"/>
        <w:outlineLvl w:val="0"/>
        <w:rPr>
          <w:rFonts w:hint="eastAsia" w:ascii="方正小标宋简体" w:hAnsi="方正小标宋简体" w:eastAsia="方正小标宋简体" w:cs="方正小标宋简体"/>
          <w:sz w:val="72"/>
          <w:szCs w:val="72"/>
          <w:lang w:val="en-US" w:eastAsia="zh-CN"/>
        </w:rPr>
      </w:pPr>
      <w:bookmarkStart w:id="1" w:name="_Toc2723"/>
      <w:bookmarkStart w:id="2" w:name="_Toc30298"/>
      <w:bookmarkStart w:id="3" w:name="_Toc1341"/>
      <w:r>
        <w:rPr>
          <w:rFonts w:hint="eastAsia" w:ascii="方正小标宋简体" w:hAnsi="方正小标宋简体" w:eastAsia="方正小标宋简体" w:cs="方正小标宋简体"/>
          <w:sz w:val="72"/>
          <w:szCs w:val="72"/>
          <w:lang w:val="en-US" w:eastAsia="zh-CN"/>
        </w:rPr>
        <w:t>成</w:t>
      </w:r>
      <w:bookmarkEnd w:id="1"/>
      <w:bookmarkEnd w:id="2"/>
      <w:bookmarkEnd w:id="3"/>
      <w:bookmarkStart w:id="31" w:name="_GoBack"/>
      <w:bookmarkEnd w:id="31"/>
    </w:p>
    <w:p>
      <w:pPr>
        <w:jc w:val="both"/>
        <w:rPr>
          <w:rFonts w:hint="eastAsia" w:ascii="方正小标宋简体" w:hAnsi="方正小标宋简体" w:eastAsia="方正小标宋简体" w:cs="方正小标宋简体"/>
          <w:sz w:val="72"/>
          <w:szCs w:val="72"/>
          <w:lang w:val="en-US" w:eastAsia="zh-CN"/>
        </w:rPr>
      </w:pPr>
    </w:p>
    <w:p>
      <w:pPr>
        <w:jc w:val="center"/>
        <w:outlineLvl w:val="0"/>
        <w:rPr>
          <w:rFonts w:hint="eastAsia" w:ascii="方正小标宋简体" w:hAnsi="方正小标宋简体" w:eastAsia="方正小标宋简体" w:cs="方正小标宋简体"/>
          <w:sz w:val="72"/>
          <w:szCs w:val="72"/>
          <w:lang w:val="en-US" w:eastAsia="zh-CN"/>
        </w:rPr>
      </w:pPr>
      <w:bookmarkStart w:id="4" w:name="_Toc10032"/>
      <w:bookmarkStart w:id="5" w:name="_Toc16772"/>
      <w:bookmarkStart w:id="6" w:name="_Toc26052"/>
      <w:r>
        <w:rPr>
          <w:rFonts w:hint="eastAsia" w:ascii="方正小标宋简体" w:hAnsi="方正小标宋简体" w:eastAsia="方正小标宋简体" w:cs="方正小标宋简体"/>
          <w:sz w:val="72"/>
          <w:szCs w:val="72"/>
          <w:lang w:val="en-US" w:eastAsia="zh-CN"/>
        </w:rPr>
        <w:t>绩</w:t>
      </w:r>
      <w:bookmarkEnd w:id="4"/>
      <w:bookmarkEnd w:id="5"/>
      <w:bookmarkEnd w:id="6"/>
    </w:p>
    <w:p>
      <w:pPr>
        <w:jc w:val="both"/>
        <w:rPr>
          <w:rFonts w:hint="eastAsia" w:ascii="方正小标宋简体" w:hAnsi="方正小标宋简体" w:eastAsia="方正小标宋简体" w:cs="方正小标宋简体"/>
          <w:sz w:val="72"/>
          <w:szCs w:val="72"/>
          <w:lang w:val="en-US" w:eastAsia="zh-CN"/>
        </w:rPr>
      </w:pPr>
    </w:p>
    <w:p>
      <w:pPr>
        <w:jc w:val="center"/>
        <w:outlineLvl w:val="0"/>
        <w:rPr>
          <w:rFonts w:hint="eastAsia" w:ascii="方正小标宋简体" w:hAnsi="方正小标宋简体" w:eastAsia="方正小标宋简体" w:cs="方正小标宋简体"/>
          <w:sz w:val="56"/>
          <w:szCs w:val="96"/>
          <w:lang w:val="en-US" w:eastAsia="zh-CN"/>
        </w:rPr>
      </w:pPr>
      <w:bookmarkStart w:id="7" w:name="_Toc10552"/>
      <w:bookmarkStart w:id="8" w:name="_Toc16671"/>
      <w:bookmarkStart w:id="9" w:name="_Toc18040"/>
      <w:r>
        <w:rPr>
          <w:rFonts w:hint="eastAsia" w:ascii="方正小标宋简体" w:hAnsi="方正小标宋简体" w:eastAsia="方正小标宋简体" w:cs="方正小标宋简体"/>
          <w:sz w:val="72"/>
          <w:szCs w:val="72"/>
          <w:lang w:val="en-US" w:eastAsia="zh-CN"/>
        </w:rPr>
        <w:t>册</w:t>
      </w:r>
      <w:bookmarkEnd w:id="7"/>
      <w:bookmarkEnd w:id="8"/>
      <w:bookmarkEnd w:id="9"/>
    </w:p>
    <w:p>
      <w:pPr>
        <w:jc w:val="both"/>
        <w:rPr>
          <w:rFonts w:hint="eastAsia" w:asciiTheme="minorEastAsia" w:hAnsiTheme="minorEastAsia" w:cstheme="minorEastAsia"/>
          <w:b/>
          <w:bCs/>
          <w:sz w:val="56"/>
          <w:szCs w:val="96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ind w:firstLine="1280" w:firstLineChars="4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主办单位：贵州省教育厅 贵州省体育局</w:t>
      </w:r>
    </w:p>
    <w:p>
      <w:pPr>
        <w:ind w:firstLine="1280" w:firstLineChars="4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承办单位：贵阳市观山湖区教育局</w:t>
      </w:r>
    </w:p>
    <w:p>
      <w:pPr>
        <w:ind w:firstLine="1280" w:firstLineChars="4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协办单位：贵州省足球协会 贵州省学生体育协会</w:t>
      </w:r>
    </w:p>
    <w:p>
      <w:pPr>
        <w:ind w:firstLine="1280" w:firstLineChars="4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支持单位：李宁（中国）体育用品有限公司</w:t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2023年7月24日—2023年7月31日</w:t>
      </w:r>
    </w:p>
    <w:sdt>
      <w:sdtPr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  <w:id w:val="147466674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kern w:val="2"/>
          <w:sz w:val="21"/>
          <w:szCs w:val="3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方正小标宋简体" w:hAnsi="方正小标宋简体" w:eastAsia="方正小标宋简体" w:cs="方正小标宋简体"/>
              <w:sz w:val="44"/>
              <w:szCs w:val="44"/>
            </w:rPr>
          </w:pPr>
          <w:r>
            <w:rPr>
              <w:rFonts w:hint="eastAsia" w:ascii="方正小标宋简体" w:hAnsi="方正小标宋简体" w:eastAsia="方正小标宋简体" w:cs="方正小标宋简体"/>
              <w:sz w:val="44"/>
              <w:szCs w:val="44"/>
            </w:rPr>
            <w:t>目</w:t>
          </w:r>
          <w:r>
            <w:rPr>
              <w:rFonts w:hint="eastAsia" w:ascii="方正小标宋简体" w:hAnsi="方正小标宋简体" w:eastAsia="方正小标宋简体" w:cs="方正小标宋简体"/>
              <w:sz w:val="44"/>
              <w:szCs w:val="44"/>
              <w:lang w:val="en-US" w:eastAsia="zh-CN"/>
            </w:rPr>
            <w:t xml:space="preserve">  </w:t>
          </w:r>
          <w:r>
            <w:rPr>
              <w:rFonts w:hint="eastAsia" w:ascii="方正小标宋简体" w:hAnsi="方正小标宋简体" w:eastAsia="方正小标宋简体" w:cs="方正小标宋简体"/>
              <w:sz w:val="44"/>
              <w:szCs w:val="44"/>
            </w:rPr>
            <w:t>录</w:t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仿宋" w:hAnsi="仿宋" w:eastAsia="仿宋" w:cs="仿宋"/>
              <w:sz w:val="32"/>
              <w:szCs w:val="32"/>
            </w:rPr>
          </w:pPr>
          <w:r>
            <w:rPr>
              <w:rFonts w:hint="eastAsia"/>
              <w:sz w:val="52"/>
              <w:szCs w:val="72"/>
              <w:lang w:val="en-US" w:eastAsia="zh-CN"/>
            </w:rPr>
            <w:fldChar w:fldCharType="begin"/>
          </w:r>
          <w:r>
            <w:rPr>
              <w:rFonts w:hint="eastAsia"/>
              <w:sz w:val="52"/>
              <w:szCs w:val="72"/>
              <w:lang w:val="en-US" w:eastAsia="zh-CN"/>
            </w:rPr>
            <w:instrText xml:space="preserve">TOC \o "1-1" \h \u </w:instrText>
          </w:r>
          <w:r>
            <w:rPr>
              <w:rFonts w:hint="eastAsia"/>
              <w:sz w:val="52"/>
              <w:szCs w:val="72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sz w:val="32"/>
              <w:szCs w:val="32"/>
              <w:lang w:val="en-US" w:eastAsia="zh-CN"/>
            </w:rPr>
            <w:instrText xml:space="preserve"> HYPERLINK \l _Toc25603 </w:instrText>
          </w:r>
          <w:r>
            <w:rPr>
              <w:rFonts w:hint="eastAsia" w:ascii="仿宋" w:hAnsi="仿宋" w:eastAsia="仿宋" w:cs="仿宋"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kern w:val="0"/>
              <w:sz w:val="32"/>
              <w:szCs w:val="32"/>
              <w:lang w:val="en-US" w:eastAsia="zh-CN"/>
            </w:rPr>
            <w:t>一、 成绩排名</w:t>
          </w:r>
          <w:r>
            <w:rPr>
              <w:rFonts w:hint="eastAsia" w:ascii="仿宋" w:hAnsi="仿宋" w:eastAsia="仿宋" w:cs="仿宋"/>
              <w:sz w:val="32"/>
              <w:szCs w:val="32"/>
            </w:rPr>
            <w:tab/>
          </w:r>
          <w:r>
            <w:rPr>
              <w:rFonts w:hint="eastAsia" w:ascii="仿宋" w:hAnsi="仿宋" w:eastAsia="仿宋" w:cs="仿宋"/>
              <w:sz w:val="32"/>
              <w:szCs w:val="32"/>
            </w:rPr>
            <w:fldChar w:fldCharType="begin"/>
          </w:r>
          <w:r>
            <w:rPr>
              <w:rFonts w:hint="eastAsia" w:ascii="仿宋" w:hAnsi="仿宋" w:eastAsia="仿宋" w:cs="仿宋"/>
              <w:sz w:val="32"/>
              <w:szCs w:val="32"/>
            </w:rPr>
            <w:instrText xml:space="preserve"> PAGEREF _Toc25603 \h </w:instrText>
          </w:r>
          <w:r>
            <w:rPr>
              <w:rFonts w:hint="eastAsia" w:ascii="仿宋" w:hAnsi="仿宋" w:eastAsia="仿宋" w:cs="仿宋"/>
              <w:sz w:val="32"/>
              <w:szCs w:val="32"/>
            </w:rPr>
            <w:fldChar w:fldCharType="separate"/>
          </w:r>
          <w:r>
            <w:rPr>
              <w:rFonts w:hint="eastAsia" w:ascii="仿宋" w:hAnsi="仿宋" w:eastAsia="仿宋" w:cs="仿宋"/>
              <w:sz w:val="32"/>
              <w:szCs w:val="32"/>
            </w:rPr>
            <w:t>3</w:t>
          </w:r>
          <w:r>
            <w:rPr>
              <w:rFonts w:hint="eastAsia" w:ascii="仿宋" w:hAnsi="仿宋" w:eastAsia="仿宋" w:cs="仿宋"/>
              <w:sz w:val="32"/>
              <w:szCs w:val="32"/>
            </w:rPr>
            <w:fldChar w:fldCharType="end"/>
          </w:r>
          <w:r>
            <w:rPr>
              <w:rFonts w:hint="eastAsia" w:ascii="仿宋" w:hAnsi="仿宋" w:eastAsia="仿宋" w:cs="仿宋"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仿宋" w:hAnsi="仿宋" w:eastAsia="仿宋" w:cs="仿宋"/>
              <w:sz w:val="32"/>
              <w:szCs w:val="32"/>
            </w:rPr>
          </w:pPr>
          <w:r>
            <w:rPr>
              <w:rFonts w:hint="eastAsia" w:ascii="仿宋" w:hAnsi="仿宋" w:eastAsia="仿宋" w:cs="仿宋"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sz w:val="32"/>
              <w:szCs w:val="32"/>
              <w:lang w:val="en-US" w:eastAsia="zh-CN"/>
            </w:rPr>
            <w:instrText xml:space="preserve"> HYPERLINK \l _Toc19103 </w:instrText>
          </w:r>
          <w:r>
            <w:rPr>
              <w:rFonts w:hint="eastAsia" w:ascii="仿宋" w:hAnsi="仿宋" w:eastAsia="仿宋" w:cs="仿宋"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kern w:val="0"/>
              <w:sz w:val="32"/>
              <w:szCs w:val="32"/>
              <w:lang w:val="en-US" w:eastAsia="zh-CN"/>
            </w:rPr>
            <w:t>二、体育道德风尚奖获奖名单</w:t>
          </w:r>
          <w:r>
            <w:rPr>
              <w:rFonts w:hint="eastAsia" w:ascii="仿宋" w:hAnsi="仿宋" w:eastAsia="仿宋" w:cs="仿宋"/>
              <w:sz w:val="32"/>
              <w:szCs w:val="32"/>
            </w:rPr>
            <w:tab/>
          </w:r>
          <w:r>
            <w:rPr>
              <w:rFonts w:hint="eastAsia" w:ascii="仿宋" w:hAnsi="仿宋" w:eastAsia="仿宋" w:cs="仿宋"/>
              <w:sz w:val="32"/>
              <w:szCs w:val="32"/>
            </w:rPr>
            <w:fldChar w:fldCharType="begin"/>
          </w:r>
          <w:r>
            <w:rPr>
              <w:rFonts w:hint="eastAsia" w:ascii="仿宋" w:hAnsi="仿宋" w:eastAsia="仿宋" w:cs="仿宋"/>
              <w:sz w:val="32"/>
              <w:szCs w:val="32"/>
            </w:rPr>
            <w:instrText xml:space="preserve"> PAGEREF _Toc19103 \h </w:instrText>
          </w:r>
          <w:r>
            <w:rPr>
              <w:rFonts w:hint="eastAsia" w:ascii="仿宋" w:hAnsi="仿宋" w:eastAsia="仿宋" w:cs="仿宋"/>
              <w:sz w:val="32"/>
              <w:szCs w:val="32"/>
            </w:rPr>
            <w:fldChar w:fldCharType="separate"/>
          </w:r>
          <w:r>
            <w:rPr>
              <w:rFonts w:hint="eastAsia" w:ascii="仿宋" w:hAnsi="仿宋" w:eastAsia="仿宋" w:cs="仿宋"/>
              <w:sz w:val="32"/>
              <w:szCs w:val="32"/>
            </w:rPr>
            <w:t>5</w:t>
          </w:r>
          <w:r>
            <w:rPr>
              <w:rFonts w:hint="eastAsia" w:ascii="仿宋" w:hAnsi="仿宋" w:eastAsia="仿宋" w:cs="仿宋"/>
              <w:sz w:val="32"/>
              <w:szCs w:val="32"/>
            </w:rPr>
            <w:fldChar w:fldCharType="end"/>
          </w:r>
          <w:r>
            <w:rPr>
              <w:rFonts w:hint="eastAsia" w:ascii="仿宋" w:hAnsi="仿宋" w:eastAsia="仿宋" w:cs="仿宋"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仿宋" w:hAnsi="仿宋" w:eastAsia="仿宋" w:cs="仿宋"/>
              <w:sz w:val="32"/>
              <w:szCs w:val="32"/>
            </w:rPr>
          </w:pPr>
          <w:r>
            <w:rPr>
              <w:rFonts w:hint="eastAsia" w:ascii="仿宋" w:hAnsi="仿宋" w:eastAsia="仿宋" w:cs="仿宋"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sz w:val="32"/>
              <w:szCs w:val="32"/>
              <w:lang w:val="en-US" w:eastAsia="zh-CN"/>
            </w:rPr>
            <w:instrText xml:space="preserve"> HYPERLINK \l _Toc19396 </w:instrText>
          </w:r>
          <w:r>
            <w:rPr>
              <w:rFonts w:hint="eastAsia" w:ascii="仿宋" w:hAnsi="仿宋" w:eastAsia="仿宋" w:cs="仿宋"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kern w:val="0"/>
              <w:sz w:val="32"/>
              <w:szCs w:val="32"/>
              <w:lang w:val="en-US" w:eastAsia="zh-CN"/>
            </w:rPr>
            <w:t>三、比赛日程及结果</w:t>
          </w:r>
          <w:r>
            <w:rPr>
              <w:rFonts w:hint="eastAsia" w:ascii="仿宋" w:hAnsi="仿宋" w:eastAsia="仿宋" w:cs="仿宋"/>
              <w:sz w:val="32"/>
              <w:szCs w:val="32"/>
            </w:rPr>
            <w:tab/>
          </w:r>
          <w:r>
            <w:rPr>
              <w:rFonts w:hint="eastAsia" w:ascii="仿宋" w:hAnsi="仿宋" w:eastAsia="仿宋" w:cs="仿宋"/>
              <w:sz w:val="32"/>
              <w:szCs w:val="32"/>
            </w:rPr>
            <w:fldChar w:fldCharType="begin"/>
          </w:r>
          <w:r>
            <w:rPr>
              <w:rFonts w:hint="eastAsia" w:ascii="仿宋" w:hAnsi="仿宋" w:eastAsia="仿宋" w:cs="仿宋"/>
              <w:sz w:val="32"/>
              <w:szCs w:val="32"/>
            </w:rPr>
            <w:instrText xml:space="preserve"> PAGEREF _Toc19396 \h </w:instrText>
          </w:r>
          <w:r>
            <w:rPr>
              <w:rFonts w:hint="eastAsia" w:ascii="仿宋" w:hAnsi="仿宋" w:eastAsia="仿宋" w:cs="仿宋"/>
              <w:sz w:val="32"/>
              <w:szCs w:val="32"/>
            </w:rPr>
            <w:fldChar w:fldCharType="separate"/>
          </w:r>
          <w:r>
            <w:rPr>
              <w:rFonts w:hint="eastAsia" w:ascii="仿宋" w:hAnsi="仿宋" w:eastAsia="仿宋" w:cs="仿宋"/>
              <w:sz w:val="32"/>
              <w:szCs w:val="32"/>
            </w:rPr>
            <w:t>7</w:t>
          </w:r>
          <w:r>
            <w:rPr>
              <w:rFonts w:hint="eastAsia" w:ascii="仿宋" w:hAnsi="仿宋" w:eastAsia="仿宋" w:cs="仿宋"/>
              <w:sz w:val="32"/>
              <w:szCs w:val="32"/>
            </w:rPr>
            <w:fldChar w:fldCharType="end"/>
          </w:r>
          <w:r>
            <w:rPr>
              <w:rFonts w:hint="eastAsia" w:ascii="仿宋" w:hAnsi="仿宋" w:eastAsia="仿宋" w:cs="仿宋"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仿宋" w:hAnsi="仿宋" w:eastAsia="仿宋" w:cs="仿宋"/>
              <w:sz w:val="32"/>
              <w:szCs w:val="32"/>
            </w:rPr>
          </w:pPr>
          <w:r>
            <w:rPr>
              <w:rFonts w:hint="eastAsia" w:ascii="仿宋" w:hAnsi="仿宋" w:eastAsia="仿宋" w:cs="仿宋"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sz w:val="32"/>
              <w:szCs w:val="32"/>
              <w:lang w:val="en-US" w:eastAsia="zh-CN"/>
            </w:rPr>
            <w:instrText xml:space="preserve"> HYPERLINK \l _Toc4441 </w:instrText>
          </w:r>
          <w:r>
            <w:rPr>
              <w:rFonts w:hint="eastAsia" w:ascii="仿宋" w:hAnsi="仿宋" w:eastAsia="仿宋" w:cs="仿宋"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kern w:val="0"/>
              <w:sz w:val="32"/>
              <w:szCs w:val="32"/>
              <w:lang w:val="en-US" w:eastAsia="zh-CN"/>
            </w:rPr>
            <w:t>四、比赛积分表</w:t>
          </w:r>
          <w:r>
            <w:rPr>
              <w:rFonts w:hint="eastAsia" w:ascii="仿宋" w:hAnsi="仿宋" w:eastAsia="仿宋" w:cs="仿宋"/>
              <w:sz w:val="32"/>
              <w:szCs w:val="32"/>
            </w:rPr>
            <w:tab/>
          </w:r>
          <w:r>
            <w:rPr>
              <w:rFonts w:hint="eastAsia" w:ascii="仿宋" w:hAnsi="仿宋" w:eastAsia="仿宋" w:cs="仿宋"/>
              <w:sz w:val="32"/>
              <w:szCs w:val="32"/>
            </w:rPr>
            <w:fldChar w:fldCharType="begin"/>
          </w:r>
          <w:r>
            <w:rPr>
              <w:rFonts w:hint="eastAsia" w:ascii="仿宋" w:hAnsi="仿宋" w:eastAsia="仿宋" w:cs="仿宋"/>
              <w:sz w:val="32"/>
              <w:szCs w:val="32"/>
            </w:rPr>
            <w:instrText xml:space="preserve"> PAGEREF _Toc4441 \h </w:instrText>
          </w:r>
          <w:r>
            <w:rPr>
              <w:rFonts w:hint="eastAsia" w:ascii="仿宋" w:hAnsi="仿宋" w:eastAsia="仿宋" w:cs="仿宋"/>
              <w:sz w:val="32"/>
              <w:szCs w:val="32"/>
            </w:rPr>
            <w:fldChar w:fldCharType="separate"/>
          </w:r>
          <w:r>
            <w:rPr>
              <w:rFonts w:hint="eastAsia" w:ascii="仿宋" w:hAnsi="仿宋" w:eastAsia="仿宋" w:cs="仿宋"/>
              <w:sz w:val="32"/>
              <w:szCs w:val="32"/>
            </w:rPr>
            <w:t>10</w:t>
          </w:r>
          <w:r>
            <w:rPr>
              <w:rFonts w:hint="eastAsia" w:ascii="仿宋" w:hAnsi="仿宋" w:eastAsia="仿宋" w:cs="仿宋"/>
              <w:sz w:val="32"/>
              <w:szCs w:val="32"/>
            </w:rPr>
            <w:fldChar w:fldCharType="end"/>
          </w:r>
          <w:r>
            <w:rPr>
              <w:rFonts w:hint="eastAsia" w:ascii="仿宋" w:hAnsi="仿宋" w:eastAsia="仿宋" w:cs="仿宋"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仿宋" w:hAnsi="仿宋" w:eastAsia="仿宋" w:cs="仿宋"/>
              <w:sz w:val="32"/>
              <w:szCs w:val="32"/>
            </w:rPr>
          </w:pPr>
          <w:r>
            <w:rPr>
              <w:rFonts w:hint="eastAsia" w:ascii="仿宋" w:hAnsi="仿宋" w:eastAsia="仿宋" w:cs="仿宋"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sz w:val="32"/>
              <w:szCs w:val="32"/>
              <w:lang w:val="en-US" w:eastAsia="zh-CN"/>
            </w:rPr>
            <w:instrText xml:space="preserve"> HYPERLINK \l _Toc20569 </w:instrText>
          </w:r>
          <w:r>
            <w:rPr>
              <w:rFonts w:hint="eastAsia" w:ascii="仿宋" w:hAnsi="仿宋" w:eastAsia="仿宋" w:cs="仿宋"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kern w:val="0"/>
              <w:sz w:val="32"/>
              <w:szCs w:val="32"/>
              <w:lang w:val="en-US" w:eastAsia="zh-CN" w:bidi="ar-SA"/>
            </w:rPr>
            <w:t>五、赛区任务安排</w:t>
          </w:r>
          <w:r>
            <w:rPr>
              <w:rFonts w:hint="eastAsia" w:ascii="仿宋" w:hAnsi="仿宋" w:eastAsia="仿宋" w:cs="仿宋"/>
              <w:sz w:val="32"/>
              <w:szCs w:val="32"/>
            </w:rPr>
            <w:tab/>
          </w:r>
          <w:r>
            <w:rPr>
              <w:rFonts w:hint="eastAsia" w:ascii="仿宋" w:hAnsi="仿宋" w:eastAsia="仿宋" w:cs="仿宋"/>
              <w:sz w:val="32"/>
              <w:szCs w:val="32"/>
            </w:rPr>
            <w:fldChar w:fldCharType="begin"/>
          </w:r>
          <w:r>
            <w:rPr>
              <w:rFonts w:hint="eastAsia" w:ascii="仿宋" w:hAnsi="仿宋" w:eastAsia="仿宋" w:cs="仿宋"/>
              <w:sz w:val="32"/>
              <w:szCs w:val="32"/>
            </w:rPr>
            <w:instrText xml:space="preserve"> PAGEREF _Toc20569 \h </w:instrText>
          </w:r>
          <w:r>
            <w:rPr>
              <w:rFonts w:hint="eastAsia" w:ascii="仿宋" w:hAnsi="仿宋" w:eastAsia="仿宋" w:cs="仿宋"/>
              <w:sz w:val="32"/>
              <w:szCs w:val="32"/>
            </w:rPr>
            <w:fldChar w:fldCharType="separate"/>
          </w:r>
          <w:r>
            <w:rPr>
              <w:rFonts w:hint="eastAsia" w:ascii="仿宋" w:hAnsi="仿宋" w:eastAsia="仿宋" w:cs="仿宋"/>
              <w:sz w:val="32"/>
              <w:szCs w:val="32"/>
            </w:rPr>
            <w:t>14</w:t>
          </w:r>
          <w:r>
            <w:rPr>
              <w:rFonts w:hint="eastAsia" w:ascii="仿宋" w:hAnsi="仿宋" w:eastAsia="仿宋" w:cs="仿宋"/>
              <w:sz w:val="32"/>
              <w:szCs w:val="32"/>
            </w:rPr>
            <w:fldChar w:fldCharType="end"/>
          </w:r>
          <w:r>
            <w:rPr>
              <w:rFonts w:hint="eastAsia" w:ascii="仿宋" w:hAnsi="仿宋" w:eastAsia="仿宋" w:cs="仿宋"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sz w:val="40"/>
              <w:szCs w:val="40"/>
            </w:rPr>
          </w:pPr>
          <w:r>
            <w:rPr>
              <w:rFonts w:hint="eastAsia" w:ascii="仿宋" w:hAnsi="仿宋" w:eastAsia="仿宋" w:cs="仿宋"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sz w:val="32"/>
              <w:szCs w:val="32"/>
              <w:lang w:val="en-US" w:eastAsia="zh-CN"/>
            </w:rPr>
            <w:instrText xml:space="preserve"> HYPERLINK \l _Toc4405 </w:instrText>
          </w:r>
          <w:r>
            <w:rPr>
              <w:rFonts w:hint="eastAsia" w:ascii="仿宋" w:hAnsi="仿宋" w:eastAsia="仿宋" w:cs="仿宋"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kern w:val="0"/>
              <w:sz w:val="32"/>
              <w:szCs w:val="32"/>
              <w:lang w:val="en-US" w:eastAsia="zh-CN" w:bidi="ar-SA"/>
            </w:rPr>
            <w:t>六、各轮成绩公告</w:t>
          </w:r>
          <w:r>
            <w:rPr>
              <w:rFonts w:hint="eastAsia" w:ascii="仿宋" w:hAnsi="仿宋" w:eastAsia="仿宋" w:cs="仿宋"/>
              <w:sz w:val="32"/>
              <w:szCs w:val="32"/>
            </w:rPr>
            <w:tab/>
          </w:r>
          <w:r>
            <w:rPr>
              <w:rFonts w:hint="eastAsia" w:ascii="仿宋" w:hAnsi="仿宋" w:eastAsia="仿宋" w:cs="仿宋"/>
              <w:sz w:val="32"/>
              <w:szCs w:val="32"/>
            </w:rPr>
            <w:fldChar w:fldCharType="begin"/>
          </w:r>
          <w:r>
            <w:rPr>
              <w:rFonts w:hint="eastAsia" w:ascii="仿宋" w:hAnsi="仿宋" w:eastAsia="仿宋" w:cs="仿宋"/>
              <w:sz w:val="32"/>
              <w:szCs w:val="32"/>
            </w:rPr>
            <w:instrText xml:space="preserve"> PAGEREF _Toc4405 \h </w:instrText>
          </w:r>
          <w:r>
            <w:rPr>
              <w:rFonts w:hint="eastAsia" w:ascii="仿宋" w:hAnsi="仿宋" w:eastAsia="仿宋" w:cs="仿宋"/>
              <w:sz w:val="32"/>
              <w:szCs w:val="32"/>
            </w:rPr>
            <w:fldChar w:fldCharType="separate"/>
          </w:r>
          <w:r>
            <w:rPr>
              <w:rFonts w:hint="eastAsia" w:ascii="仿宋" w:hAnsi="仿宋" w:eastAsia="仿宋" w:cs="仿宋"/>
              <w:sz w:val="32"/>
              <w:szCs w:val="32"/>
            </w:rPr>
            <w:t>17</w:t>
          </w:r>
          <w:r>
            <w:rPr>
              <w:rFonts w:hint="eastAsia" w:ascii="仿宋" w:hAnsi="仿宋" w:eastAsia="仿宋" w:cs="仿宋"/>
              <w:sz w:val="32"/>
              <w:szCs w:val="32"/>
            </w:rPr>
            <w:fldChar w:fldCharType="end"/>
          </w:r>
          <w:r>
            <w:rPr>
              <w:rFonts w:hint="eastAsia" w:ascii="仿宋" w:hAnsi="仿宋" w:eastAsia="仿宋" w:cs="仿宋"/>
              <w:sz w:val="32"/>
              <w:szCs w:val="32"/>
              <w:lang w:val="en-US" w:eastAsia="zh-CN"/>
            </w:rPr>
            <w:fldChar w:fldCharType="end"/>
          </w:r>
        </w:p>
        <w:p>
          <w:pPr>
            <w:jc w:val="center"/>
            <w:rPr>
              <w:rFonts w:hint="eastAsia"/>
              <w:sz w:val="24"/>
              <w:szCs w:val="32"/>
              <w:lang w:val="en-US" w:eastAsia="zh-CN"/>
            </w:rPr>
            <w:sectPr>
              <w:footerReference r:id="rId3" w:type="default"/>
              <w:pgSz w:w="11906" w:h="16838"/>
              <w:pgMar w:top="1440" w:right="1800" w:bottom="1440" w:left="1800" w:header="851" w:footer="992" w:gutter="0"/>
              <w:pgNumType w:fmt="decimal"/>
              <w:cols w:space="425" w:num="1"/>
              <w:docGrid w:type="lines" w:linePitch="312" w:charSpace="0"/>
            </w:sectPr>
          </w:pPr>
          <w:r>
            <w:rPr>
              <w:rFonts w:hint="eastAsia"/>
              <w:sz w:val="44"/>
              <w:szCs w:val="72"/>
              <w:lang w:val="en-US" w:eastAsia="zh-CN"/>
            </w:rPr>
            <w:fldChar w:fldCharType="end"/>
          </w:r>
        </w:p>
      </w:sdtContent>
    </w:sdt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0"/>
        <w:rPr>
          <w:rFonts w:hint="eastAsia" w:asciiTheme="majorEastAsia" w:hAnsiTheme="majorEastAsia" w:eastAsiaTheme="majorEastAsia" w:cstheme="majorEastAsia"/>
          <w:b/>
          <w:kern w:val="0"/>
          <w:sz w:val="48"/>
          <w:szCs w:val="48"/>
          <w:lang w:val="en-US" w:eastAsia="zh-CN"/>
        </w:rPr>
      </w:pPr>
      <w:bookmarkStart w:id="10" w:name="_Toc31796"/>
      <w:bookmarkStart w:id="11" w:name="_Toc25603"/>
      <w:r>
        <w:rPr>
          <w:rFonts w:hint="eastAsia" w:ascii="仿宋" w:hAnsi="仿宋" w:eastAsia="仿宋" w:cs="仿宋"/>
          <w:b/>
          <w:kern w:val="0"/>
          <w:sz w:val="30"/>
          <w:szCs w:val="30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-807720</wp:posOffset>
            </wp:positionH>
            <wp:positionV relativeFrom="paragraph">
              <wp:posOffset>164465</wp:posOffset>
            </wp:positionV>
            <wp:extent cx="648970" cy="607695"/>
            <wp:effectExtent l="0" t="0" r="11430" b="1905"/>
            <wp:wrapNone/>
            <wp:docPr id="2" name="图片 1" descr="C:\Users\Administrator\Desktop\新图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Administrator\Desktop\新图片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970" cy="607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US" w:eastAsia="zh-CN"/>
        </w:rPr>
        <w:t>成绩排名</w:t>
      </w:r>
      <w:bookmarkEnd w:id="10"/>
      <w:bookmarkEnd w:id="1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US" w:eastAsia="zh-CN"/>
        </w:rPr>
        <w:t>2023年贵州省高中足球联赛总决赛（男子组）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US" w:eastAsia="zh-CN"/>
        </w:rPr>
        <w:t>成绩排名公告</w:t>
      </w:r>
    </w:p>
    <w:p>
      <w:pPr>
        <w:jc w:val="both"/>
        <w:rPr>
          <w:rFonts w:hint="eastAsia" w:ascii="仿宋" w:hAnsi="仿宋" w:eastAsia="仿宋" w:cs="仿宋"/>
          <w:b/>
          <w:kern w:val="0"/>
          <w:sz w:val="30"/>
          <w:szCs w:val="30"/>
          <w:lang w:val="en-US" w:eastAsia="zh-CN"/>
        </w:rPr>
      </w:pPr>
    </w:p>
    <w:p>
      <w:pPr>
        <w:ind w:firstLine="2240" w:firstLineChars="700"/>
        <w:jc w:val="both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第一名：凯里市第一中学</w:t>
      </w:r>
    </w:p>
    <w:p>
      <w:pPr>
        <w:jc w:val="center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</w:p>
    <w:p>
      <w:pPr>
        <w:ind w:firstLine="2240" w:firstLineChars="700"/>
        <w:jc w:val="both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第二名：贵州省实验中学</w:t>
      </w:r>
    </w:p>
    <w:p>
      <w:pPr>
        <w:jc w:val="center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</w:p>
    <w:p>
      <w:pPr>
        <w:ind w:firstLine="2240" w:firstLineChars="700"/>
        <w:jc w:val="both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第三名：都匀一中</w:t>
      </w:r>
    </w:p>
    <w:p>
      <w:pPr>
        <w:ind w:firstLine="2240" w:firstLineChars="700"/>
        <w:jc w:val="both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</w:p>
    <w:p>
      <w:pPr>
        <w:ind w:firstLine="2240" w:firstLineChars="700"/>
        <w:jc w:val="both"/>
        <w:rPr>
          <w:rFonts w:hint="default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第四名：观山湖区第一高级中学</w:t>
      </w:r>
    </w:p>
    <w:p>
      <w:pPr>
        <w:jc w:val="both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</w:p>
    <w:p>
      <w:pPr>
        <w:ind w:firstLine="2240" w:firstLineChars="700"/>
        <w:jc w:val="both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第五名：金沙县第一中学</w:t>
      </w:r>
    </w:p>
    <w:p>
      <w:pPr>
        <w:jc w:val="center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</w:p>
    <w:p>
      <w:pPr>
        <w:ind w:firstLine="2240" w:firstLineChars="700"/>
        <w:jc w:val="both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第六名：遵义市第二十二中学</w:t>
      </w:r>
    </w:p>
    <w:p>
      <w:pPr>
        <w:spacing w:line="240" w:lineRule="auto"/>
        <w:jc w:val="center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</w:p>
    <w:p>
      <w:pPr>
        <w:ind w:firstLine="2240" w:firstLineChars="700"/>
        <w:jc w:val="both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第七名：六盘水市第二十三中学</w:t>
      </w:r>
    </w:p>
    <w:p>
      <w:pPr>
        <w:jc w:val="center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</w:p>
    <w:p>
      <w:pPr>
        <w:ind w:firstLine="2240" w:firstLineChars="700"/>
        <w:jc w:val="both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default" w:ascii="仿宋" w:hAnsi="仿宋"/>
          <w:b w:val="0"/>
          <w:bCs/>
          <w:kern w:val="24"/>
          <w:sz w:val="32"/>
          <w:szCs w:val="32"/>
          <w:lang w:val="en-US"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4357370</wp:posOffset>
                </wp:positionH>
                <wp:positionV relativeFrom="paragraph">
                  <wp:posOffset>1104265</wp:posOffset>
                </wp:positionV>
                <wp:extent cx="1253490" cy="574040"/>
                <wp:effectExtent l="0" t="0" r="0" b="0"/>
                <wp:wrapNone/>
                <wp:docPr id="8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3490" cy="574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20" w:line="240" w:lineRule="auto"/>
                              <w:ind w:left="20"/>
                              <w:jc w:val="center"/>
                              <w:rPr>
                                <w:rFonts w:ascii="仿宋" w:hAnsi="仿宋" w:eastAsiaTheme="minorEastAsia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仿宋" w:hAnsi="仿宋" w:eastAsiaTheme="minorEastAsia"/>
                                <w:kern w:val="24"/>
                                <w:sz w:val="24"/>
                                <w:szCs w:val="24"/>
                              </w:rPr>
                              <w:t>赛 区 竞 委 会</w:t>
                            </w:r>
                          </w:p>
                          <w:p>
                            <w:pPr>
                              <w:pStyle w:val="5"/>
                              <w:spacing w:before="20" w:line="240" w:lineRule="auto"/>
                              <w:ind w:left="20"/>
                              <w:jc w:val="right"/>
                            </w:pPr>
                            <w:r>
                              <w:rPr>
                                <w:rFonts w:hint="eastAsia" w:ascii="仿宋" w:hAnsi="仿宋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2023</w:t>
                            </w:r>
                            <w:r>
                              <w:rPr>
                                <w:rFonts w:ascii="仿宋" w:hAnsi="仿宋" w:eastAsiaTheme="minorEastAsia"/>
                                <w:kern w:val="24"/>
                                <w:sz w:val="24"/>
                                <w:szCs w:val="24"/>
                              </w:rPr>
                              <w:t>年</w:t>
                            </w:r>
                            <w:r>
                              <w:rPr>
                                <w:rFonts w:hint="eastAsia" w:ascii="仿宋" w:hAnsi="仿宋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7</w:t>
                            </w:r>
                            <w:r>
                              <w:rPr>
                                <w:rFonts w:ascii="仿宋" w:hAnsi="仿宋" w:eastAsiaTheme="minorEastAsia"/>
                                <w:kern w:val="24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 w:ascii="仿宋" w:hAnsi="仿宋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31</w:t>
                            </w:r>
                            <w:r>
                              <w:rPr>
                                <w:rFonts w:ascii="仿宋" w:hAnsi="仿宋" w:eastAsiaTheme="minorEastAsia"/>
                                <w:kern w:val="24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vert="horz" wrap="square" lIns="0" tIns="1270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bject 8" o:spid="_x0000_s1026" o:spt="202" type="#_x0000_t202" style="position:absolute;left:0pt;margin-left:343.1pt;margin-top:86.95pt;height:45.2pt;width:98.7pt;z-index:251660288;mso-width-relative:page;mso-height-relative:page;" filled="f" stroked="f" coordsize="21600,21600" o:gfxdata="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BYAAABkcnMvUEsBAhQAFAAA&#10;AAgAh07iQL8/QhDZAAAACwEAAA8AAAAAAAAAAQAgAAAAOAAAAGRycy9kb3ducmV2LnhtbFBLAQIU&#10;ABQAAAAIAIdO4kB5AytVowEAADUDAAAOAAAAAAAAAAEAIAAAAD4BAABkcnMvZTJvRG9jLnhtbFBL&#10;BQYAAAAABgAGAFkBAABTBQAAAAA=&#10;">
                <v:fill on="f" focussize="0,0"/>
                <v:stroke on="f"/>
                <v:imagedata o:title=""/>
                <o:lock v:ext="edit" aspectratio="f"/>
                <v:textbox inset="0mm,1pt,0mm,0mm">
                  <w:txbxContent>
                    <w:p>
                      <w:pPr>
                        <w:pStyle w:val="5"/>
                        <w:spacing w:before="20" w:line="240" w:lineRule="auto"/>
                        <w:ind w:left="20"/>
                        <w:jc w:val="center"/>
                        <w:rPr>
                          <w:rFonts w:ascii="仿宋" w:hAnsi="仿宋" w:eastAsiaTheme="minorEastAsia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仿宋" w:hAnsi="仿宋" w:eastAsiaTheme="minorEastAsia"/>
                          <w:kern w:val="24"/>
                          <w:sz w:val="24"/>
                          <w:szCs w:val="24"/>
                        </w:rPr>
                        <w:t>赛 区 竞 委 会</w:t>
                      </w:r>
                    </w:p>
                    <w:p>
                      <w:pPr>
                        <w:pStyle w:val="5"/>
                        <w:spacing w:before="20" w:line="240" w:lineRule="auto"/>
                        <w:ind w:left="20"/>
                        <w:jc w:val="right"/>
                      </w:pPr>
                      <w:r>
                        <w:rPr>
                          <w:rFonts w:hint="eastAsia" w:ascii="仿宋" w:hAnsi="仿宋"/>
                          <w:kern w:val="24"/>
                          <w:sz w:val="24"/>
                          <w:szCs w:val="24"/>
                          <w:lang w:val="en-US" w:eastAsia="zh-CN"/>
                        </w:rPr>
                        <w:t>2023</w:t>
                      </w:r>
                      <w:r>
                        <w:rPr>
                          <w:rFonts w:ascii="仿宋" w:hAnsi="仿宋" w:eastAsiaTheme="minorEastAsia"/>
                          <w:kern w:val="24"/>
                          <w:sz w:val="24"/>
                          <w:szCs w:val="24"/>
                        </w:rPr>
                        <w:t>年</w:t>
                      </w:r>
                      <w:r>
                        <w:rPr>
                          <w:rFonts w:hint="eastAsia" w:ascii="仿宋" w:hAnsi="仿宋"/>
                          <w:kern w:val="24"/>
                          <w:sz w:val="24"/>
                          <w:szCs w:val="24"/>
                          <w:lang w:val="en-US" w:eastAsia="zh-CN"/>
                        </w:rPr>
                        <w:t>7</w:t>
                      </w:r>
                      <w:r>
                        <w:rPr>
                          <w:rFonts w:ascii="仿宋" w:hAnsi="仿宋" w:eastAsiaTheme="minorEastAsia"/>
                          <w:kern w:val="24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 w:ascii="仿宋" w:hAnsi="仿宋"/>
                          <w:kern w:val="24"/>
                          <w:sz w:val="24"/>
                          <w:szCs w:val="24"/>
                          <w:lang w:val="en-US" w:eastAsia="zh-CN"/>
                        </w:rPr>
                        <w:t>31</w:t>
                      </w:r>
                      <w:r>
                        <w:rPr>
                          <w:rFonts w:ascii="仿宋" w:hAnsi="仿宋" w:eastAsiaTheme="minorEastAsia"/>
                          <w:kern w:val="24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第八名：望谟县民族中学</w:t>
      </w:r>
    </w:p>
    <w:p>
      <w:pPr>
        <w:ind w:firstLine="2108" w:firstLineChars="700"/>
        <w:jc w:val="both"/>
        <w:rPr>
          <w:rFonts w:hint="eastAsia" w:ascii="仿宋" w:hAnsi="仿宋" w:eastAsia="仿宋" w:cs="仿宋"/>
          <w:b/>
          <w:kern w:val="0"/>
          <w:sz w:val="30"/>
          <w:szCs w:val="30"/>
          <w:lang w:val="en-US" w:eastAsia="zh-CN"/>
        </w:rPr>
      </w:pPr>
    </w:p>
    <w:p>
      <w:pPr>
        <w:ind w:firstLine="2108" w:firstLineChars="700"/>
        <w:jc w:val="both"/>
        <w:rPr>
          <w:rFonts w:hint="eastAsia" w:ascii="仿宋" w:hAnsi="仿宋" w:eastAsia="仿宋" w:cs="仿宋"/>
          <w:b/>
          <w:kern w:val="0"/>
          <w:sz w:val="30"/>
          <w:szCs w:val="30"/>
          <w:lang w:val="en-US" w:eastAsia="zh-CN"/>
        </w:rPr>
      </w:pPr>
    </w:p>
    <w:p>
      <w:pPr>
        <w:ind w:firstLine="2108" w:firstLineChars="700"/>
        <w:jc w:val="both"/>
        <w:rPr>
          <w:rFonts w:hint="eastAsia" w:ascii="仿宋" w:hAnsi="仿宋" w:eastAsia="仿宋" w:cs="仿宋"/>
          <w:b/>
          <w:kern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-925830</wp:posOffset>
            </wp:positionH>
            <wp:positionV relativeFrom="paragraph">
              <wp:posOffset>-174625</wp:posOffset>
            </wp:positionV>
            <wp:extent cx="648970" cy="607695"/>
            <wp:effectExtent l="0" t="0" r="11430" b="1905"/>
            <wp:wrapNone/>
            <wp:docPr id="1" name="图片 1" descr="C:\Users\Administrator\Desktop\新图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新图片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970" cy="607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US" w:eastAsia="zh-CN"/>
        </w:rPr>
        <w:t>2023年贵州省高中足球联赛总决赛（女子组）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US" w:eastAsia="zh-CN"/>
        </w:rPr>
        <w:t>成绩排名公告</w:t>
      </w:r>
    </w:p>
    <w:p>
      <w:pPr>
        <w:jc w:val="both"/>
        <w:rPr>
          <w:rFonts w:hint="eastAsia" w:ascii="仿宋" w:hAnsi="仿宋" w:eastAsia="仿宋" w:cs="仿宋"/>
          <w:b/>
          <w:kern w:val="0"/>
          <w:sz w:val="30"/>
          <w:szCs w:val="30"/>
          <w:lang w:val="en-US" w:eastAsia="zh-CN"/>
        </w:rPr>
      </w:pPr>
    </w:p>
    <w:p>
      <w:pPr>
        <w:ind w:firstLine="2240" w:firstLineChars="700"/>
        <w:jc w:val="both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第一名：贵州省凯里市第一中学</w:t>
      </w:r>
    </w:p>
    <w:p>
      <w:pPr>
        <w:jc w:val="center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</w:p>
    <w:p>
      <w:pPr>
        <w:ind w:firstLine="2240" w:firstLineChars="700"/>
        <w:jc w:val="both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第二名：观山湖区第一高级中学</w:t>
      </w:r>
    </w:p>
    <w:p>
      <w:pPr>
        <w:jc w:val="center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</w:p>
    <w:p>
      <w:pPr>
        <w:ind w:firstLine="2240" w:firstLineChars="700"/>
        <w:jc w:val="both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第三名：长顺县民族高级中学</w:t>
      </w:r>
    </w:p>
    <w:p>
      <w:pPr>
        <w:ind w:firstLine="2240" w:firstLineChars="700"/>
        <w:jc w:val="both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</w:p>
    <w:p>
      <w:pPr>
        <w:ind w:firstLine="2240" w:firstLineChars="700"/>
        <w:jc w:val="both"/>
        <w:rPr>
          <w:rFonts w:hint="default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第四名：遵义航天高级中学</w:t>
      </w:r>
    </w:p>
    <w:p>
      <w:pPr>
        <w:jc w:val="both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</w:p>
    <w:p>
      <w:pPr>
        <w:ind w:firstLine="2240" w:firstLineChars="700"/>
        <w:jc w:val="both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第五名：六盘水市第十中学</w:t>
      </w:r>
    </w:p>
    <w:p>
      <w:pPr>
        <w:jc w:val="center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</w:p>
    <w:p>
      <w:pPr>
        <w:ind w:firstLine="2240" w:firstLineChars="700"/>
        <w:jc w:val="both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第六名：安顺市民族中学</w:t>
      </w:r>
    </w:p>
    <w:p>
      <w:pPr>
        <w:spacing w:line="240" w:lineRule="auto"/>
        <w:jc w:val="center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</w:p>
    <w:p>
      <w:pPr>
        <w:ind w:firstLine="2240" w:firstLineChars="700"/>
        <w:jc w:val="both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第七名：贵州省松桃民族中学</w:t>
      </w:r>
    </w:p>
    <w:p>
      <w:pPr>
        <w:jc w:val="center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</w:p>
    <w:p>
      <w:pPr>
        <w:ind w:firstLine="2240" w:firstLineChars="700"/>
        <w:jc w:val="both"/>
        <w:rPr>
          <w:rFonts w:hint="eastAsia" w:ascii="仿宋" w:hAnsi="仿宋" w:eastAsia="仿宋" w:cs="仿宋"/>
          <w:b/>
          <w:kern w:val="0"/>
          <w:sz w:val="30"/>
          <w:szCs w:val="30"/>
          <w:lang w:val="en-US" w:eastAsia="zh-CN"/>
        </w:rPr>
      </w:pPr>
      <w:r>
        <w:rPr>
          <w:rFonts w:hint="default" w:ascii="仿宋" w:hAnsi="仿宋"/>
          <w:b w:val="0"/>
          <w:bCs/>
          <w:kern w:val="24"/>
          <w:sz w:val="32"/>
          <w:szCs w:val="32"/>
          <w:lang w:val="en-US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4357370</wp:posOffset>
                </wp:positionH>
                <wp:positionV relativeFrom="paragraph">
                  <wp:posOffset>1104265</wp:posOffset>
                </wp:positionV>
                <wp:extent cx="1253490" cy="574040"/>
                <wp:effectExtent l="0" t="0" r="0" b="0"/>
                <wp:wrapNone/>
                <wp:docPr id="3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3490" cy="574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20" w:line="240" w:lineRule="auto"/>
                              <w:ind w:left="20"/>
                              <w:jc w:val="center"/>
                              <w:rPr>
                                <w:rFonts w:ascii="仿宋" w:hAnsi="仿宋" w:eastAsiaTheme="minorEastAsia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仿宋" w:hAnsi="仿宋" w:eastAsiaTheme="minorEastAsia"/>
                                <w:kern w:val="24"/>
                                <w:sz w:val="24"/>
                                <w:szCs w:val="24"/>
                              </w:rPr>
                              <w:t>赛 区 竞 委 会</w:t>
                            </w:r>
                          </w:p>
                          <w:p>
                            <w:pPr>
                              <w:pStyle w:val="5"/>
                              <w:spacing w:before="20" w:line="240" w:lineRule="auto"/>
                              <w:ind w:left="20"/>
                              <w:jc w:val="right"/>
                            </w:pPr>
                            <w:r>
                              <w:rPr>
                                <w:rFonts w:hint="eastAsia" w:ascii="仿宋" w:hAnsi="仿宋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2023</w:t>
                            </w:r>
                            <w:r>
                              <w:rPr>
                                <w:rFonts w:ascii="仿宋" w:hAnsi="仿宋" w:eastAsiaTheme="minorEastAsia"/>
                                <w:kern w:val="24"/>
                                <w:sz w:val="24"/>
                                <w:szCs w:val="24"/>
                              </w:rPr>
                              <w:t>年</w:t>
                            </w:r>
                            <w:r>
                              <w:rPr>
                                <w:rFonts w:hint="eastAsia" w:ascii="仿宋" w:hAnsi="仿宋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7</w:t>
                            </w:r>
                            <w:r>
                              <w:rPr>
                                <w:rFonts w:ascii="仿宋" w:hAnsi="仿宋" w:eastAsiaTheme="minorEastAsia"/>
                                <w:kern w:val="24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 w:ascii="仿宋" w:hAnsi="仿宋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31</w:t>
                            </w:r>
                            <w:r>
                              <w:rPr>
                                <w:rFonts w:ascii="仿宋" w:hAnsi="仿宋" w:eastAsiaTheme="minorEastAsia"/>
                                <w:kern w:val="24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vert="horz" wrap="square" lIns="0" tIns="1270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bject 8" o:spid="_x0000_s1026" o:spt="202" type="#_x0000_t202" style="position:absolute;left:0pt;margin-left:343.1pt;margin-top:86.95pt;height:45.2pt;width:98.7pt;z-index:251662336;mso-width-relative:page;mso-height-relative:page;" filled="f" stroked="f" coordsize="21600,21600" o:gfxdata="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BYAAABkcnMvUEsBAhQAFAAA&#10;AAgAh07iQL8/QhDZAAAACwEAAA8AAAAAAAAAAQAgAAAAOAAAAGRycy9kb3ducmV2LnhtbFBLAQIU&#10;ABQAAAAIAIdO4kAWQP1kowEAADUDAAAOAAAAAAAAAAEAIAAAAD4BAABkcnMvZTJvRG9jLnhtbFBL&#10;BQYAAAAABgAGAFkBAABTBQAAAAA=&#10;">
                <v:fill on="f" focussize="0,0"/>
                <v:stroke on="f"/>
                <v:imagedata o:title=""/>
                <o:lock v:ext="edit" aspectratio="f"/>
                <v:textbox inset="0mm,1pt,0mm,0mm">
                  <w:txbxContent>
                    <w:p>
                      <w:pPr>
                        <w:pStyle w:val="5"/>
                        <w:spacing w:before="20" w:line="240" w:lineRule="auto"/>
                        <w:ind w:left="20"/>
                        <w:jc w:val="center"/>
                        <w:rPr>
                          <w:rFonts w:ascii="仿宋" w:hAnsi="仿宋" w:eastAsiaTheme="minorEastAsia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仿宋" w:hAnsi="仿宋" w:eastAsiaTheme="minorEastAsia"/>
                          <w:kern w:val="24"/>
                          <w:sz w:val="24"/>
                          <w:szCs w:val="24"/>
                        </w:rPr>
                        <w:t>赛 区 竞 委 会</w:t>
                      </w:r>
                    </w:p>
                    <w:p>
                      <w:pPr>
                        <w:pStyle w:val="5"/>
                        <w:spacing w:before="20" w:line="240" w:lineRule="auto"/>
                        <w:ind w:left="20"/>
                        <w:jc w:val="right"/>
                      </w:pPr>
                      <w:r>
                        <w:rPr>
                          <w:rFonts w:hint="eastAsia" w:ascii="仿宋" w:hAnsi="仿宋"/>
                          <w:kern w:val="24"/>
                          <w:sz w:val="24"/>
                          <w:szCs w:val="24"/>
                          <w:lang w:val="en-US" w:eastAsia="zh-CN"/>
                        </w:rPr>
                        <w:t>2023</w:t>
                      </w:r>
                      <w:r>
                        <w:rPr>
                          <w:rFonts w:ascii="仿宋" w:hAnsi="仿宋" w:eastAsiaTheme="minorEastAsia"/>
                          <w:kern w:val="24"/>
                          <w:sz w:val="24"/>
                          <w:szCs w:val="24"/>
                        </w:rPr>
                        <w:t>年</w:t>
                      </w:r>
                      <w:r>
                        <w:rPr>
                          <w:rFonts w:hint="eastAsia" w:ascii="仿宋" w:hAnsi="仿宋"/>
                          <w:kern w:val="24"/>
                          <w:sz w:val="24"/>
                          <w:szCs w:val="24"/>
                          <w:lang w:val="en-US" w:eastAsia="zh-CN"/>
                        </w:rPr>
                        <w:t>7</w:t>
                      </w:r>
                      <w:r>
                        <w:rPr>
                          <w:rFonts w:ascii="仿宋" w:hAnsi="仿宋" w:eastAsiaTheme="minorEastAsia"/>
                          <w:kern w:val="24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 w:ascii="仿宋" w:hAnsi="仿宋"/>
                          <w:kern w:val="24"/>
                          <w:sz w:val="24"/>
                          <w:szCs w:val="24"/>
                          <w:lang w:val="en-US" w:eastAsia="zh-CN"/>
                        </w:rPr>
                        <w:t>31</w:t>
                      </w:r>
                      <w:r>
                        <w:rPr>
                          <w:rFonts w:ascii="仿宋" w:hAnsi="仿宋" w:eastAsiaTheme="minorEastAsia"/>
                          <w:kern w:val="24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第八名：兴仁市凤凰中学</w:t>
      </w:r>
    </w:p>
    <w:p>
      <w:pPr>
        <w:ind w:firstLine="2108" w:firstLineChars="700"/>
        <w:jc w:val="both"/>
        <w:rPr>
          <w:rFonts w:hint="eastAsia" w:ascii="仿宋" w:hAnsi="仿宋" w:eastAsia="仿宋" w:cs="仿宋"/>
          <w:b/>
          <w:kern w:val="0"/>
          <w:sz w:val="30"/>
          <w:szCs w:val="30"/>
          <w:lang w:val="en-US" w:eastAsia="zh-CN"/>
        </w:rPr>
      </w:pPr>
    </w:p>
    <w:p>
      <w:pPr>
        <w:ind w:firstLine="2108" w:firstLineChars="700"/>
        <w:jc w:val="both"/>
        <w:rPr>
          <w:rFonts w:hint="eastAsia" w:ascii="仿宋" w:hAnsi="仿宋" w:eastAsia="仿宋" w:cs="仿宋"/>
          <w:b/>
          <w:kern w:val="0"/>
          <w:sz w:val="30"/>
          <w:szCs w:val="30"/>
          <w:lang w:val="en-US" w:eastAsia="zh-CN"/>
        </w:rPr>
      </w:pPr>
    </w:p>
    <w:p>
      <w:pPr>
        <w:ind w:firstLine="2108" w:firstLineChars="700"/>
        <w:jc w:val="both"/>
        <w:rPr>
          <w:rFonts w:hint="eastAsia" w:ascii="仿宋" w:hAnsi="仿宋" w:eastAsia="仿宋" w:cs="仿宋"/>
          <w:b/>
          <w:kern w:val="0"/>
          <w:sz w:val="30"/>
          <w:szCs w:val="30"/>
          <w:lang w:val="en-US" w:eastAsia="zh-CN"/>
        </w:rPr>
      </w:pPr>
    </w:p>
    <w:p>
      <w:pPr>
        <w:jc w:val="center"/>
        <w:outlineLvl w:val="0"/>
        <w:rPr>
          <w:rFonts w:hint="eastAsia" w:asciiTheme="majorEastAsia" w:hAnsiTheme="majorEastAsia" w:eastAsiaTheme="majorEastAsia" w:cstheme="majorEastAsia"/>
          <w:b/>
          <w:kern w:val="0"/>
          <w:sz w:val="48"/>
          <w:szCs w:val="48"/>
          <w:lang w:val="en-US" w:eastAsia="zh-CN"/>
        </w:rPr>
      </w:pPr>
      <w:bookmarkStart w:id="12" w:name="_Toc19103"/>
      <w:bookmarkStart w:id="13" w:name="_Toc8631"/>
      <w:bookmarkStart w:id="14" w:name="_Toc8565"/>
      <w:bookmarkStart w:id="15" w:name="_Toc29665"/>
    </w:p>
    <w:p>
      <w:pPr>
        <w:jc w:val="center"/>
        <w:outlineLvl w:val="0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US" w:eastAsia="zh-CN"/>
        </w:rPr>
        <w:t>体育道德风尚奖获奖名单</w:t>
      </w:r>
      <w:bookmarkEnd w:id="12"/>
      <w:bookmarkEnd w:id="13"/>
      <w:bookmarkEnd w:id="14"/>
      <w:bookmarkEnd w:id="15"/>
    </w:p>
    <w:p>
      <w:pPr>
        <w:jc w:val="both"/>
        <w:rPr>
          <w:rFonts w:hint="eastAsia" w:ascii="黑体" w:hAnsi="黑体" w:eastAsia="黑体" w:cs="黑体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kern w:val="0"/>
          <w:sz w:val="32"/>
          <w:szCs w:val="32"/>
          <w:lang w:val="en-US" w:eastAsia="zh-CN"/>
        </w:rPr>
        <w:t>一、运动队名单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男子组：紫云县民族高级中学、遵义市第二十二中学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女子组：兴仁市凤凰中学、贵州省织金县第一中学</w:t>
      </w:r>
    </w:p>
    <w:p>
      <w:pPr>
        <w:jc w:val="both"/>
        <w:rPr>
          <w:rFonts w:hint="eastAsia" w:ascii="黑体" w:hAnsi="黑体" w:eastAsia="黑体" w:cs="黑体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kern w:val="0"/>
          <w:sz w:val="32"/>
          <w:szCs w:val="32"/>
          <w:lang w:val="en-US" w:eastAsia="zh-CN"/>
        </w:rPr>
        <w:t>二、运动员名单</w:t>
      </w:r>
    </w:p>
    <w:p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kern w:val="0"/>
          <w:sz w:val="32"/>
          <w:szCs w:val="32"/>
          <w:lang w:val="en-US" w:eastAsia="zh-CN"/>
        </w:rPr>
        <w:t>（一）男子组：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金沙县第一中学：姚述航、邹浩楠、潘  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观山湖区第一高级中学：周清宇、王许绅、何添翼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都匀一中：刀军伟、罗城烽、陈晓锋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六盘水市第二十三中学：赵于勋、谢  欢、祝  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凯里一中：龙世雷、文宇坤、陈传松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紫云县民族高级中学：王明露、胡俊涛、钟浩天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贵州省实验中学：吴佳华、潘  宇、蔡立凡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望谟民族中学：蒋梦然、杨  进、何臣迁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遵市义第二十二中学：涂伟斌、杨  锐、高续海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松桃第三高级中学：张富强、龙  涛、吴秀康</w:t>
      </w:r>
    </w:p>
    <w:p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kern w:val="0"/>
          <w:sz w:val="32"/>
          <w:szCs w:val="32"/>
          <w:lang w:val="en-US" w:eastAsia="zh-CN"/>
        </w:rPr>
        <w:t>（二）女子组：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贵州省凯里市第一中学：吴  慧、田苗秀、李  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观山湖区第一高级中学：刘佳怡、夏煜婷、胡淋惠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兴仁市凤凰中学：贝罗美、岑由玉、黎金书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贵州省松桃民族中学：龚佳文、刘春燕、冉林林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六盘水市第十中学：段优优、辛加然、石钰圆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安顺市民族中学：梅静雯、张  娇、杨惠娴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贵州省织金县第一中学：龙宇欣、潘  婷、张习艳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长顺县民族高级中学：任思蔓、王敏、喻溪蕊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遵义市航天高级中学：袁春雨、程雪茹、包梦涵</w:t>
      </w:r>
    </w:p>
    <w:p>
      <w:pPr>
        <w:jc w:val="both"/>
        <w:rPr>
          <w:rFonts w:hint="eastAsia" w:ascii="黑体" w:hAnsi="黑体" w:eastAsia="黑体" w:cs="黑体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kern w:val="0"/>
          <w:sz w:val="32"/>
          <w:szCs w:val="32"/>
          <w:lang w:val="en-US" w:eastAsia="zh-CN"/>
        </w:rPr>
        <w:t>三、裁判员名单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程大宝  安顺学院附属高级中学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戴琳洁  贵州省学生体育协会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张艺馨  贵州大学体育学院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汪元辉  贵州大学体育学院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sectPr>
          <w:footerReference r:id="rId4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杨  灿  遵义师范学院体育学院</w:t>
      </w:r>
    </w:p>
    <w:p>
      <w:pPr>
        <w:jc w:val="center"/>
        <w:outlineLvl w:val="0"/>
        <w:rPr>
          <w:rFonts w:hint="eastAsia" w:asciiTheme="majorEastAsia" w:hAnsiTheme="majorEastAsia" w:eastAsiaTheme="majorEastAsia" w:cstheme="majorEastAsia"/>
          <w:b/>
          <w:kern w:val="0"/>
          <w:sz w:val="48"/>
          <w:szCs w:val="48"/>
          <w:lang w:val="en-US" w:eastAsia="zh-CN"/>
        </w:rPr>
      </w:pPr>
      <w:bookmarkStart w:id="16" w:name="_Toc4214"/>
      <w:bookmarkStart w:id="17" w:name="_Toc5056"/>
      <w:bookmarkStart w:id="18" w:name="_Toc19396"/>
      <w:r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US" w:eastAsia="zh-CN"/>
        </w:rPr>
        <w:t>比赛日程及结果</w:t>
      </w:r>
      <w:bookmarkEnd w:id="16"/>
      <w:bookmarkEnd w:id="17"/>
      <w:bookmarkEnd w:id="18"/>
    </w:p>
    <w:tbl>
      <w:tblPr>
        <w:tblStyle w:val="6"/>
        <w:tblW w:w="937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7"/>
        <w:gridCol w:w="791"/>
        <w:gridCol w:w="596"/>
        <w:gridCol w:w="1377"/>
        <w:gridCol w:w="1872"/>
        <w:gridCol w:w="582"/>
        <w:gridCol w:w="2019"/>
        <w:gridCol w:w="117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  <w:jc w:val="center"/>
        </w:trPr>
        <w:tc>
          <w:tcPr>
            <w:tcW w:w="9379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44"/>
                <w:szCs w:val="44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i w:val="0"/>
                <w:iCs w:val="0"/>
                <w:color w:val="000000"/>
                <w:kern w:val="0"/>
                <w:sz w:val="44"/>
                <w:szCs w:val="44"/>
                <w:u w:val="none"/>
                <w:lang w:val="en-US" w:eastAsia="zh-CN" w:bidi="ar"/>
              </w:rPr>
              <w:t>2023年贵州省高中足球联赛总决赛（男子组）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日期</w:t>
            </w:r>
          </w:p>
        </w:tc>
        <w:tc>
          <w:tcPr>
            <w:tcW w:w="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轮次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场序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时间</w:t>
            </w:r>
          </w:p>
        </w:tc>
        <w:tc>
          <w:tcPr>
            <w:tcW w:w="466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比赛队</w:t>
            </w:r>
          </w:p>
        </w:tc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比赛结果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7月25日</w:t>
            </w:r>
          </w:p>
        </w:tc>
        <w:tc>
          <w:tcPr>
            <w:tcW w:w="81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A2紫云县民族高级中学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A5都匀一中</w:t>
            </w:r>
          </w:p>
        </w:tc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A3观山湖区第一高级中学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A4金沙县第一中学</w:t>
            </w:r>
          </w:p>
        </w:tc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B2松桃第三高级中学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B5凯里市第一中学</w:t>
            </w:r>
          </w:p>
        </w:tc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B3贵州省实验中学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B4望谟县民族中学</w:t>
            </w:r>
          </w:p>
        </w:tc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1:1(5:6)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7月26日</w:t>
            </w:r>
          </w:p>
        </w:tc>
        <w:tc>
          <w:tcPr>
            <w:tcW w:w="81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A5都匀一中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A3观山湖区第一高级中学</w:t>
            </w:r>
          </w:p>
        </w:tc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0:0(2:4)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A1六盘水市第二十三中学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A2紫云县民族高级中学</w:t>
            </w:r>
          </w:p>
        </w:tc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4:0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B5凯里市第一中学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B3贵州省实验中学</w:t>
            </w:r>
          </w:p>
        </w:tc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2:0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B1遵义市第二十二中学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B2松桃第三高级中学</w:t>
            </w:r>
          </w:p>
        </w:tc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7月27日</w:t>
            </w:r>
          </w:p>
        </w:tc>
        <w:tc>
          <w:tcPr>
            <w:tcW w:w="81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A3观山湖区第一高级中学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A1六盘水市第二十三中学</w:t>
            </w:r>
          </w:p>
        </w:tc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2:0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A4金沙县第一中学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A5都匀一中</w:t>
            </w:r>
          </w:p>
        </w:tc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B3贵州省实验中学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B1遵义市第二十二中学</w:t>
            </w:r>
          </w:p>
        </w:tc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B4望谟县民族中学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B5凯里市第一中学</w:t>
            </w:r>
          </w:p>
        </w:tc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1:1(2:4)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7月28日</w:t>
            </w:r>
          </w:p>
        </w:tc>
        <w:tc>
          <w:tcPr>
            <w:tcW w:w="81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A1六盘水市第二十三中学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A4金沙县第一中学</w:t>
            </w:r>
          </w:p>
        </w:tc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1:1(4:5)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A2紫云县民族高级中学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A3观山湖区第一高级中学</w:t>
            </w:r>
          </w:p>
        </w:tc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B1遵义市第二十二中学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B4望谟县民族中学</w:t>
            </w:r>
          </w:p>
        </w:tc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B2松桃第三高级中学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B3贵州省实验中学</w:t>
            </w:r>
          </w:p>
        </w:tc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7月29日</w:t>
            </w:r>
          </w:p>
        </w:tc>
        <w:tc>
          <w:tcPr>
            <w:tcW w:w="81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五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A4金沙县第一中学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A2紫云县民族高级中学</w:t>
            </w:r>
          </w:p>
        </w:tc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4:0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A5都匀一中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A1六盘水市第二十三中学</w:t>
            </w:r>
          </w:p>
        </w:tc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B4望谟县民族中学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B2松桃第三高级中学</w:t>
            </w:r>
          </w:p>
        </w:tc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1:1(1:3)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B5凯里市第一中学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B1遵义市第二十二中学</w:t>
            </w:r>
          </w:p>
        </w:tc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0:0(5:4)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7月30日</w:t>
            </w:r>
          </w:p>
        </w:tc>
        <w:tc>
          <w:tcPr>
            <w:tcW w:w="81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交叉赛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9"/>
                <w:lang w:val="en-US" w:eastAsia="zh-CN" w:bidi="ar"/>
              </w:rPr>
              <w:t>B③</w:t>
            </w:r>
            <w:r>
              <w:rPr>
                <w:rStyle w:val="10"/>
                <w:lang w:val="en-US" w:eastAsia="zh-CN" w:bidi="ar"/>
              </w:rPr>
              <w:t>安顺市民族中学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9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9"/>
                <w:lang w:val="en-US" w:eastAsia="zh-CN" w:bidi="ar"/>
              </w:rPr>
              <w:t>A④</w:t>
            </w:r>
            <w:r>
              <w:rPr>
                <w:rStyle w:val="10"/>
                <w:lang w:val="en-US" w:eastAsia="zh-CN" w:bidi="ar"/>
              </w:rPr>
              <w:t>贵州省松桃民族中学</w:t>
            </w:r>
          </w:p>
        </w:tc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5:2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9"/>
                <w:lang w:val="en-US" w:eastAsia="zh-CN" w:bidi="ar"/>
              </w:rPr>
              <w:t>A③</w:t>
            </w:r>
            <w:r>
              <w:rPr>
                <w:rStyle w:val="10"/>
                <w:lang w:val="en-US" w:eastAsia="zh-CN" w:bidi="ar"/>
              </w:rPr>
              <w:t>兴仁市凤凰中学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9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9"/>
                <w:lang w:val="en-US" w:eastAsia="zh-CN" w:bidi="ar"/>
              </w:rPr>
              <w:t>B④</w:t>
            </w:r>
            <w:r>
              <w:rPr>
                <w:rStyle w:val="10"/>
                <w:lang w:val="en-US" w:eastAsia="zh-CN" w:bidi="ar"/>
              </w:rPr>
              <w:t>六盘水市第十中学</w:t>
            </w:r>
          </w:p>
        </w:tc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0:0(3:2)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9"/>
                <w:lang w:val="en-US" w:eastAsia="zh-CN" w:bidi="ar"/>
              </w:rPr>
              <w:t>B①</w:t>
            </w:r>
            <w:r>
              <w:rPr>
                <w:rStyle w:val="11"/>
                <w:lang w:val="en-US" w:eastAsia="zh-CN" w:bidi="ar"/>
              </w:rPr>
              <w:t>长顺县民族高级中学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9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9"/>
                <w:lang w:val="en-US" w:eastAsia="zh-CN" w:bidi="ar"/>
              </w:rPr>
              <w:t>A②</w:t>
            </w:r>
            <w:r>
              <w:rPr>
                <w:rStyle w:val="10"/>
                <w:lang w:val="en-US" w:eastAsia="zh-CN" w:bidi="ar"/>
              </w:rPr>
              <w:t>贵州省凯里市第一中学</w:t>
            </w:r>
          </w:p>
        </w:tc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9"/>
                <w:lang w:val="en-US" w:eastAsia="zh-CN" w:bidi="ar"/>
              </w:rPr>
              <w:t>A①</w:t>
            </w:r>
            <w:r>
              <w:rPr>
                <w:rStyle w:val="10"/>
                <w:lang w:val="en-US" w:eastAsia="zh-CN" w:bidi="ar"/>
              </w:rPr>
              <w:t>观山湖区第一高级中学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9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9"/>
                <w:lang w:val="en-US" w:eastAsia="zh-CN" w:bidi="ar"/>
              </w:rPr>
              <w:t>B②</w:t>
            </w:r>
            <w:r>
              <w:rPr>
                <w:rStyle w:val="10"/>
                <w:lang w:val="en-US" w:eastAsia="zh-CN" w:bidi="ar"/>
              </w:rPr>
              <w:t>遵义航天高级中学</w:t>
            </w:r>
          </w:p>
        </w:tc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7月31日</w:t>
            </w:r>
          </w:p>
        </w:tc>
        <w:tc>
          <w:tcPr>
            <w:tcW w:w="81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决赛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21负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22负</w:t>
            </w:r>
          </w:p>
        </w:tc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1:1(3:2)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21胜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22胜</w:t>
            </w:r>
          </w:p>
        </w:tc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1:1(3:4)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23负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24负</w:t>
            </w:r>
          </w:p>
        </w:tc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4:2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23胜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24胜</w:t>
            </w:r>
          </w:p>
        </w:tc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0:0(3:2)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02" w:firstLineChars="200"/>
        <w:jc w:val="both"/>
        <w:textAlignment w:val="auto"/>
        <w:rPr>
          <w:rFonts w:hint="default" w:ascii="仿宋" w:hAnsi="仿宋" w:eastAsia="仿宋" w:cs="仿宋"/>
          <w:b/>
          <w:kern w:val="0"/>
          <w:sz w:val="30"/>
          <w:szCs w:val="30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ind w:firstLine="2108" w:firstLineChars="700"/>
        <w:jc w:val="both"/>
        <w:rPr>
          <w:rFonts w:hint="default" w:ascii="仿宋" w:hAnsi="仿宋" w:eastAsia="仿宋" w:cs="仿宋"/>
          <w:b/>
          <w:kern w:val="0"/>
          <w:sz w:val="30"/>
          <w:szCs w:val="30"/>
          <w:lang w:val="en-US" w:eastAsia="zh-CN"/>
        </w:rPr>
      </w:pPr>
    </w:p>
    <w:tbl>
      <w:tblPr>
        <w:tblStyle w:val="6"/>
        <w:tblW w:w="937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7"/>
        <w:gridCol w:w="791"/>
        <w:gridCol w:w="596"/>
        <w:gridCol w:w="1377"/>
        <w:gridCol w:w="1872"/>
        <w:gridCol w:w="582"/>
        <w:gridCol w:w="2019"/>
        <w:gridCol w:w="117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  <w:jc w:val="center"/>
        </w:trPr>
        <w:tc>
          <w:tcPr>
            <w:tcW w:w="9379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44"/>
                <w:szCs w:val="44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i w:val="0"/>
                <w:iCs w:val="0"/>
                <w:color w:val="000000"/>
                <w:kern w:val="0"/>
                <w:sz w:val="44"/>
                <w:szCs w:val="44"/>
                <w:u w:val="none"/>
                <w:lang w:val="en-US" w:eastAsia="zh-CN" w:bidi="ar"/>
              </w:rPr>
              <w:t>2023年贵州省高中足球联赛总决赛（女子组）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日期</w:t>
            </w:r>
          </w:p>
        </w:tc>
        <w:tc>
          <w:tcPr>
            <w:tcW w:w="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轮次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场序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时间</w:t>
            </w:r>
          </w:p>
        </w:tc>
        <w:tc>
          <w:tcPr>
            <w:tcW w:w="466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比赛队</w:t>
            </w:r>
          </w:p>
        </w:tc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比赛结果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7月25日</w:t>
            </w:r>
          </w:p>
        </w:tc>
        <w:tc>
          <w:tcPr>
            <w:tcW w:w="81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A1观山湖区第一高级中学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A4兴仁市凤凰中学</w:t>
            </w:r>
          </w:p>
        </w:tc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A2贵州省松桃民族中学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A3贵州省凯里市第一中学</w:t>
            </w:r>
          </w:p>
        </w:tc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B2安顺市民族中学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B5六盘水市第十中学</w:t>
            </w:r>
          </w:p>
        </w:tc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B3遵义航天高级中学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B4长顺县民族高级中学</w:t>
            </w:r>
          </w:p>
        </w:tc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7月26日</w:t>
            </w:r>
          </w:p>
        </w:tc>
        <w:tc>
          <w:tcPr>
            <w:tcW w:w="813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B5六盘水市第十中学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B3遵义航天高级中学</w:t>
            </w:r>
          </w:p>
        </w:tc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3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B1织金县第一中学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B2安顺市民族中学</w:t>
            </w:r>
          </w:p>
        </w:tc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7月27日</w:t>
            </w:r>
          </w:p>
        </w:tc>
        <w:tc>
          <w:tcPr>
            <w:tcW w:w="81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A4兴仁市凤凰中学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A3贵州省凯里市第一中学</w:t>
            </w:r>
          </w:p>
        </w:tc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A1观山湖区第一高级中学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A2贵州省松桃民族中学</w:t>
            </w:r>
          </w:p>
        </w:tc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5:0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B3遵义航天高级中学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B1织金县第一中学</w:t>
            </w:r>
          </w:p>
        </w:tc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7:0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B4长顺县民族高级中学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B5六盘水市第十中学</w:t>
            </w:r>
          </w:p>
        </w:tc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4:0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7月28日</w:t>
            </w:r>
          </w:p>
        </w:tc>
        <w:tc>
          <w:tcPr>
            <w:tcW w:w="813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B1织金县第一中学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B4长顺县民族高级中学</w:t>
            </w:r>
          </w:p>
        </w:tc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3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B2安顺市民族中学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B3遵义航天高级中学</w:t>
            </w:r>
          </w:p>
        </w:tc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7月29日</w:t>
            </w:r>
          </w:p>
        </w:tc>
        <w:tc>
          <w:tcPr>
            <w:tcW w:w="81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五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A2贵州省松桃民族中学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A4兴仁市凤凰中学</w:t>
            </w:r>
          </w:p>
        </w:tc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A3贵州省凯里市第一中学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A1观山湖区第一高级中学</w:t>
            </w:r>
          </w:p>
        </w:tc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0:0(3:4)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B4长顺县民族高级中学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B2安顺市民族中学</w:t>
            </w:r>
          </w:p>
        </w:tc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4:0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B5六盘水市第十中学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B1织金县第一中学</w:t>
            </w:r>
          </w:p>
        </w:tc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7月30日</w:t>
            </w:r>
          </w:p>
        </w:tc>
        <w:tc>
          <w:tcPr>
            <w:tcW w:w="81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交叉赛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B③遵义市第二十二中学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A④六盘水市第二十三中学</w:t>
            </w:r>
          </w:p>
        </w:tc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1:1(4:2)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A③金沙县第一中学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B④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望谟县民族中学</w:t>
            </w:r>
          </w:p>
        </w:tc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0:0(3:4)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B①凯里市第一中学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都匀一中</w:t>
            </w:r>
          </w:p>
        </w:tc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A①观山湖区第一高级中学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B②贵州省实验中学</w:t>
            </w:r>
          </w:p>
        </w:tc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0:0(5:4)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7月31日</w:t>
            </w:r>
          </w:p>
        </w:tc>
        <w:tc>
          <w:tcPr>
            <w:tcW w:w="81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决赛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17负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18负</w:t>
            </w:r>
          </w:p>
        </w:tc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0:0(6:5)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17胜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18胜</w:t>
            </w:r>
          </w:p>
        </w:tc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0:0(3:4)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19负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20负</w:t>
            </w:r>
          </w:p>
        </w:tc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19胜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20胜</w:t>
            </w:r>
          </w:p>
        </w:tc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2:0</w:t>
            </w:r>
          </w:p>
        </w:tc>
      </w:tr>
    </w:tbl>
    <w:p>
      <w:pPr>
        <w:rPr>
          <w:rFonts w:hint="default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jc w:val="center"/>
        <w:outlineLvl w:val="0"/>
        <w:rPr>
          <w:rFonts w:hint="eastAsia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bookmarkStart w:id="19" w:name="_Toc4441"/>
      <w:bookmarkStart w:id="20" w:name="_Toc12166"/>
      <w:bookmarkStart w:id="21" w:name="_Toc14917"/>
      <w:r>
        <w:rPr>
          <w:rFonts w:hint="eastAsia" w:asciiTheme="majorEastAsia" w:hAnsiTheme="majorEastAsia" w:eastAsiaTheme="majorEastAsia" w:cstheme="majorEastAsia"/>
          <w:b/>
          <w:kern w:val="0"/>
          <w:sz w:val="48"/>
          <w:szCs w:val="48"/>
          <w:lang w:val="en-US" w:eastAsia="zh-CN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US" w:eastAsia="zh-CN"/>
        </w:rPr>
        <w:t>比赛积分表</w:t>
      </w:r>
      <w:bookmarkEnd w:id="19"/>
      <w:bookmarkEnd w:id="20"/>
      <w:bookmarkEnd w:id="21"/>
      <w:bookmarkStart w:id="22" w:name="_Toc3812"/>
    </w:p>
    <w:p>
      <w:pPr>
        <w:pStyle w:val="2"/>
        <w:jc w:val="center"/>
        <w:outlineLvl w:val="9"/>
        <w:rPr>
          <w:rFonts w:hint="eastAsia" w:ascii="宋体" w:hAnsi="宋体" w:eastAsia="宋体" w:cs="宋体"/>
          <w:b/>
          <w:bCs/>
          <w:color w:val="auto"/>
          <w:sz w:val="24"/>
          <w:szCs w:val="24"/>
          <w:lang w:eastAsia="zh-CN"/>
        </w:rPr>
      </w:pPr>
    </w:p>
    <w:p>
      <w:pPr>
        <w:pStyle w:val="2"/>
        <w:jc w:val="center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32"/>
          <w:szCs w:val="32"/>
          <w:lang w:val="en-US" w:eastAsia="zh-CN"/>
        </w:rPr>
      </w:pPr>
      <w:bookmarkStart w:id="23" w:name="_Toc28092"/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32"/>
          <w:szCs w:val="32"/>
          <w:lang w:eastAsia="zh-CN"/>
        </w:rPr>
        <w:t>比赛积分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32"/>
          <w:szCs w:val="32"/>
        </w:rPr>
        <w:t>表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32"/>
          <w:szCs w:val="32"/>
          <w:lang w:val="en-US" w:eastAsia="zh-CN"/>
        </w:rPr>
        <w:t>(高中男子A组)</w:t>
      </w:r>
      <w:bookmarkEnd w:id="22"/>
      <w:bookmarkEnd w:id="23"/>
    </w:p>
    <w:tbl>
      <w:tblPr>
        <w:tblStyle w:val="7"/>
        <w:tblW w:w="103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0"/>
        <w:gridCol w:w="1030"/>
        <w:gridCol w:w="1030"/>
        <w:gridCol w:w="1030"/>
        <w:gridCol w:w="1030"/>
        <w:gridCol w:w="1030"/>
        <w:gridCol w:w="1030"/>
        <w:gridCol w:w="1030"/>
        <w:gridCol w:w="1030"/>
        <w:gridCol w:w="10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8" w:hRule="exact"/>
          <w:jc w:val="center"/>
        </w:trPr>
        <w:tc>
          <w:tcPr>
            <w:tcW w:w="10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 w:eastAsia="宋体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A组</w:t>
            </w:r>
          </w:p>
        </w:tc>
        <w:tc>
          <w:tcPr>
            <w:tcW w:w="10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  <w:t>A1六盘水市第二十三中学</w:t>
            </w:r>
          </w:p>
        </w:tc>
        <w:tc>
          <w:tcPr>
            <w:tcW w:w="10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  <w:t>A2紫云县民族高级中学</w:t>
            </w:r>
          </w:p>
        </w:tc>
        <w:tc>
          <w:tcPr>
            <w:tcW w:w="103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  <w:t>A3观山湖区第一高级中学</w:t>
            </w:r>
          </w:p>
        </w:tc>
        <w:tc>
          <w:tcPr>
            <w:tcW w:w="103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  <w:t>A4金沙县第一中学</w:t>
            </w:r>
          </w:p>
        </w:tc>
        <w:tc>
          <w:tcPr>
            <w:tcW w:w="103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  <w:t>A5都匀一中</w:t>
            </w:r>
          </w:p>
        </w:tc>
        <w:tc>
          <w:tcPr>
            <w:tcW w:w="1030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Calibri" w:hAnsi="Calibri" w:eastAsia="宋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净胜球</w:t>
            </w:r>
          </w:p>
        </w:tc>
        <w:tc>
          <w:tcPr>
            <w:tcW w:w="10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eastAsia" w:ascii="Calibri" w:hAnsi="Calibri" w:eastAsia="宋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进球数</w:t>
            </w:r>
          </w:p>
        </w:tc>
        <w:tc>
          <w:tcPr>
            <w:tcW w:w="1030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center"/>
              <w:textAlignment w:val="auto"/>
              <w:outlineLvl w:val="9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积分</w:t>
            </w:r>
          </w:p>
        </w:tc>
        <w:tc>
          <w:tcPr>
            <w:tcW w:w="1030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center"/>
              <w:textAlignment w:val="auto"/>
              <w:outlineLvl w:val="9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名次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8" w:hRule="exact"/>
          <w:jc w:val="center"/>
        </w:trPr>
        <w:tc>
          <w:tcPr>
            <w:tcW w:w="10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  <w:t>A1六盘水市第二十三中学</w:t>
            </w:r>
          </w:p>
        </w:tc>
        <w:tc>
          <w:tcPr>
            <w:tcW w:w="1030" w:type="dxa"/>
            <w:noWrap w:val="0"/>
            <w:vAlign w:val="center"/>
          </w:tcPr>
          <w:p>
            <w:pPr>
              <w:snapToGrid w:val="0"/>
              <w:spacing w:line="240" w:lineRule="auto"/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★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1030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4:0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030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0:2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030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1:1(4:5)</w:t>
            </w:r>
          </w:p>
          <w:p>
            <w:pPr>
              <w:pStyle w:val="2"/>
              <w:jc w:val="center"/>
              <w:rPr>
                <w:rFonts w:hint="default" w:ascii="Calibri" w:hAnsi="Calibri" w:eastAsia="仿宋_GB2312" w:cs="Times New Roman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030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0:1</w:t>
            </w:r>
          </w:p>
          <w:p>
            <w:pPr>
              <w:pStyle w:val="2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03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03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103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103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8" w:hRule="exact"/>
          <w:jc w:val="center"/>
        </w:trPr>
        <w:tc>
          <w:tcPr>
            <w:tcW w:w="10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  <w:t>A2紫云县民族高级中学</w:t>
            </w:r>
          </w:p>
        </w:tc>
        <w:tc>
          <w:tcPr>
            <w:tcW w:w="1030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0:4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030" w:type="dxa"/>
            <w:noWrap w:val="0"/>
            <w:vAlign w:val="center"/>
          </w:tcPr>
          <w:p>
            <w:pPr>
              <w:snapToGrid w:val="0"/>
              <w:spacing w:line="240" w:lineRule="auto"/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★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1030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0:4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030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0:4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030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0:5</w:t>
            </w:r>
          </w:p>
          <w:p>
            <w:pPr>
              <w:pStyle w:val="2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03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-17</w:t>
            </w:r>
          </w:p>
        </w:tc>
        <w:tc>
          <w:tcPr>
            <w:tcW w:w="103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03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03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8" w:hRule="exact"/>
          <w:jc w:val="center"/>
        </w:trPr>
        <w:tc>
          <w:tcPr>
            <w:tcW w:w="10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  <w:t>A3观山湖区第一高级中学</w:t>
            </w:r>
          </w:p>
        </w:tc>
        <w:tc>
          <w:tcPr>
            <w:tcW w:w="1030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2:0</w:t>
            </w:r>
          </w:p>
          <w:p>
            <w:pPr>
              <w:pStyle w:val="2"/>
              <w:jc w:val="center"/>
              <w:rPr>
                <w:rFonts w:hint="default"/>
                <w:color w:val="auto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030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4:0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030" w:type="dxa"/>
            <w:noWrap w:val="0"/>
            <w:vAlign w:val="center"/>
          </w:tcPr>
          <w:p>
            <w:pPr>
              <w:snapToGrid w:val="0"/>
              <w:spacing w:line="240" w:lineRule="auto"/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★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1030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1:0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030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0:0(4:2)</w:t>
            </w:r>
          </w:p>
          <w:p>
            <w:pPr>
              <w:jc w:val="center"/>
              <w:outlineLvl w:val="9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03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103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103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103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8" w:hRule="exact"/>
          <w:jc w:val="center"/>
        </w:trPr>
        <w:tc>
          <w:tcPr>
            <w:tcW w:w="10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  <w:t>A4金沙县第一中学</w:t>
            </w:r>
          </w:p>
        </w:tc>
        <w:tc>
          <w:tcPr>
            <w:tcW w:w="1030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1:1(5:4)</w:t>
            </w:r>
          </w:p>
          <w:p>
            <w:pPr>
              <w:pStyle w:val="2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030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4:0</w:t>
            </w:r>
          </w:p>
          <w:p>
            <w:pPr>
              <w:pStyle w:val="2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030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0:1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03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★</w:t>
            </w:r>
          </w:p>
        </w:tc>
        <w:tc>
          <w:tcPr>
            <w:tcW w:w="1030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0:1</w:t>
            </w:r>
          </w:p>
          <w:p>
            <w:pPr>
              <w:jc w:val="center"/>
              <w:outlineLvl w:val="9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03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03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103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103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8" w:hRule="exact"/>
          <w:jc w:val="center"/>
        </w:trPr>
        <w:tc>
          <w:tcPr>
            <w:tcW w:w="10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  <w:t>A5都匀一中</w:t>
            </w:r>
          </w:p>
        </w:tc>
        <w:tc>
          <w:tcPr>
            <w:tcW w:w="1030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1:0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030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5:0</w:t>
            </w:r>
          </w:p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030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0:0(2:4)</w:t>
            </w:r>
          </w:p>
          <w:p>
            <w:pPr>
              <w:pStyle w:val="2"/>
              <w:jc w:val="center"/>
              <w:rPr>
                <w:rFonts w:hint="default"/>
                <w:color w:val="auto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030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1:0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03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★</w:t>
            </w:r>
          </w:p>
        </w:tc>
        <w:tc>
          <w:tcPr>
            <w:tcW w:w="103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103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103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103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</w:tbl>
    <w:p>
      <w:pPr>
        <w:pStyle w:val="2"/>
        <w:jc w:val="left"/>
        <w:outlineLvl w:val="9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注：积分相等，相互比赛积分多者名次靠前</w:t>
      </w:r>
    </w:p>
    <w:p>
      <w:pPr>
        <w:pStyle w:val="2"/>
        <w:rPr>
          <w:rFonts w:hint="eastAsia" w:ascii="方正小标宋简体" w:hAnsi="方正小标宋简体" w:eastAsia="方正小标宋简体" w:cs="方正小标宋简体"/>
          <w:b/>
          <w:bCs/>
          <w:color w:val="auto"/>
          <w:sz w:val="44"/>
          <w:szCs w:val="44"/>
          <w:lang w:val="en-US" w:eastAsia="zh-CN"/>
        </w:rPr>
        <w:sectPr>
          <w:pgSz w:w="11906" w:h="16838"/>
          <w:pgMar w:top="1134" w:right="1134" w:bottom="1134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rtlGutter w:val="0"/>
          <w:docGrid w:type="lines" w:linePitch="319" w:charSpace="0"/>
        </w:sectPr>
      </w:pPr>
    </w:p>
    <w:p>
      <w:pPr>
        <w:pStyle w:val="2"/>
        <w:jc w:val="center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32"/>
          <w:szCs w:val="32"/>
          <w:lang w:val="en-US" w:eastAsia="zh-CN"/>
        </w:rPr>
      </w:pPr>
      <w:bookmarkStart w:id="24" w:name="_Toc30874"/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32"/>
          <w:szCs w:val="32"/>
          <w:lang w:eastAsia="zh-CN"/>
        </w:rPr>
        <w:t>比赛积分表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32"/>
          <w:szCs w:val="32"/>
          <w:lang w:val="en-US" w:eastAsia="zh-CN"/>
        </w:rPr>
        <w:t>(高中男子B组)</w:t>
      </w:r>
      <w:bookmarkEnd w:id="24"/>
    </w:p>
    <w:tbl>
      <w:tblPr>
        <w:tblStyle w:val="7"/>
        <w:tblW w:w="107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2"/>
        <w:gridCol w:w="1072"/>
        <w:gridCol w:w="1072"/>
        <w:gridCol w:w="1072"/>
        <w:gridCol w:w="1072"/>
        <w:gridCol w:w="1072"/>
        <w:gridCol w:w="1072"/>
        <w:gridCol w:w="1072"/>
        <w:gridCol w:w="1072"/>
        <w:gridCol w:w="10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6" w:hRule="exact"/>
          <w:jc w:val="center"/>
        </w:trPr>
        <w:tc>
          <w:tcPr>
            <w:tcW w:w="107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 w:eastAsia="宋体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B组</w:t>
            </w:r>
          </w:p>
        </w:tc>
        <w:tc>
          <w:tcPr>
            <w:tcW w:w="107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  <w:t>B1遵义市第二十二中学</w:t>
            </w:r>
          </w:p>
        </w:tc>
        <w:tc>
          <w:tcPr>
            <w:tcW w:w="107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  <w:t>B2松桃第三高级中学</w:t>
            </w:r>
          </w:p>
        </w:tc>
        <w:tc>
          <w:tcPr>
            <w:tcW w:w="107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  <w:t>B3贵州省实验中学</w:t>
            </w:r>
          </w:p>
        </w:tc>
        <w:tc>
          <w:tcPr>
            <w:tcW w:w="107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  <w:t>B4望谟县民族中学</w:t>
            </w:r>
          </w:p>
        </w:tc>
        <w:tc>
          <w:tcPr>
            <w:tcW w:w="107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  <w:t>B5凯里市第一中学</w:t>
            </w:r>
          </w:p>
        </w:tc>
        <w:tc>
          <w:tcPr>
            <w:tcW w:w="1072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Calibri" w:hAnsi="Calibri" w:eastAsia="宋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净胜球</w:t>
            </w:r>
          </w:p>
        </w:tc>
        <w:tc>
          <w:tcPr>
            <w:tcW w:w="107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eastAsia" w:ascii="Calibri" w:hAnsi="Calibri" w:eastAsia="宋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进球数</w:t>
            </w:r>
          </w:p>
        </w:tc>
        <w:tc>
          <w:tcPr>
            <w:tcW w:w="1072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center"/>
              <w:textAlignment w:val="auto"/>
              <w:outlineLvl w:val="9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积分</w:t>
            </w:r>
          </w:p>
        </w:tc>
        <w:tc>
          <w:tcPr>
            <w:tcW w:w="1072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center"/>
              <w:textAlignment w:val="auto"/>
              <w:outlineLvl w:val="9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名次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6" w:hRule="exact"/>
          <w:jc w:val="center"/>
        </w:trPr>
        <w:tc>
          <w:tcPr>
            <w:tcW w:w="107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  <w:t>B1遵义市第二十二中学</w:t>
            </w:r>
          </w:p>
        </w:tc>
        <w:tc>
          <w:tcPr>
            <w:tcW w:w="1072" w:type="dxa"/>
            <w:noWrap w:val="0"/>
            <w:vAlign w:val="center"/>
          </w:tcPr>
          <w:p>
            <w:pPr>
              <w:snapToGrid w:val="0"/>
              <w:spacing w:line="240" w:lineRule="auto"/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★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1072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1:0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072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0:1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072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1:0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072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0:0(4:5)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07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07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07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107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6" w:hRule="exact"/>
          <w:jc w:val="center"/>
        </w:trPr>
        <w:tc>
          <w:tcPr>
            <w:tcW w:w="107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  <w:t>B2松桃第三高级中学</w:t>
            </w:r>
          </w:p>
        </w:tc>
        <w:tc>
          <w:tcPr>
            <w:tcW w:w="1072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0:1</w:t>
            </w:r>
          </w:p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2"/>
                <w:szCs w:val="22"/>
                <w:u w:val="single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072" w:type="dxa"/>
            <w:noWrap w:val="0"/>
            <w:vAlign w:val="center"/>
          </w:tcPr>
          <w:p>
            <w:pPr>
              <w:snapToGrid w:val="0"/>
              <w:spacing w:line="240" w:lineRule="auto"/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★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1072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0:4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072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1:1(3:1)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072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0:6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07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-11</w:t>
            </w:r>
          </w:p>
        </w:tc>
        <w:tc>
          <w:tcPr>
            <w:tcW w:w="107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07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07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6" w:hRule="exact"/>
          <w:jc w:val="center"/>
        </w:trPr>
        <w:tc>
          <w:tcPr>
            <w:tcW w:w="107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  <w:t>B3贵州省实验中学</w:t>
            </w:r>
          </w:p>
        </w:tc>
        <w:tc>
          <w:tcPr>
            <w:tcW w:w="1072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1:0</w:t>
            </w:r>
          </w:p>
          <w:p>
            <w:pPr>
              <w:pStyle w:val="2"/>
              <w:jc w:val="center"/>
              <w:rPr>
                <w:rFonts w:hint="default"/>
                <w:color w:val="auto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072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4:0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072" w:type="dxa"/>
            <w:noWrap w:val="0"/>
            <w:vAlign w:val="center"/>
          </w:tcPr>
          <w:p>
            <w:pPr>
              <w:snapToGrid w:val="0"/>
              <w:spacing w:line="240" w:lineRule="auto"/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★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1072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1:1(5:6)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072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0:2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07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07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107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107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6" w:hRule="exact"/>
          <w:jc w:val="center"/>
        </w:trPr>
        <w:tc>
          <w:tcPr>
            <w:tcW w:w="107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  <w:t>B4望谟县民族中学</w:t>
            </w:r>
          </w:p>
        </w:tc>
        <w:tc>
          <w:tcPr>
            <w:tcW w:w="1072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0:1</w:t>
            </w:r>
          </w:p>
          <w:p>
            <w:pPr>
              <w:pStyle w:val="2"/>
              <w:jc w:val="center"/>
              <w:rPr>
                <w:rFonts w:hint="default"/>
                <w:color w:val="auto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072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1:1(1:3)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072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1:1(6:5)</w:t>
            </w:r>
          </w:p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072" w:type="dxa"/>
            <w:noWrap w:val="0"/>
            <w:vAlign w:val="center"/>
          </w:tcPr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★</w:t>
            </w:r>
          </w:p>
        </w:tc>
        <w:tc>
          <w:tcPr>
            <w:tcW w:w="1072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1:1(2:4)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07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-1</w:t>
            </w:r>
          </w:p>
        </w:tc>
        <w:tc>
          <w:tcPr>
            <w:tcW w:w="107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07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107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6" w:hRule="exact"/>
          <w:jc w:val="center"/>
        </w:trPr>
        <w:tc>
          <w:tcPr>
            <w:tcW w:w="107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  <w:t>N5凯里市第一中学</w:t>
            </w:r>
          </w:p>
        </w:tc>
        <w:tc>
          <w:tcPr>
            <w:tcW w:w="1072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0:0(5:4)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072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6:0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072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2:0</w:t>
            </w:r>
          </w:p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2"/>
                <w:szCs w:val="22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072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1:1(4:2)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07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★</w:t>
            </w:r>
          </w:p>
        </w:tc>
        <w:tc>
          <w:tcPr>
            <w:tcW w:w="107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107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107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107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</w:tbl>
    <w:p>
      <w:pPr>
        <w:jc w:val="both"/>
        <w:outlineLvl w:val="9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注：积分相等，相互比赛积分多者名次靠前</w:t>
      </w:r>
    </w:p>
    <w:p>
      <w:pPr>
        <w:pStyle w:val="2"/>
        <w:rPr>
          <w:rFonts w:hint="eastAsia"/>
          <w:b/>
          <w:bCs/>
          <w:sz w:val="28"/>
          <w:szCs w:val="28"/>
        </w:rPr>
      </w:pPr>
    </w:p>
    <w:p>
      <w:pPr>
        <w:pStyle w:val="2"/>
        <w:rPr>
          <w:rFonts w:hint="eastAsia"/>
          <w:b/>
          <w:bCs/>
          <w:sz w:val="28"/>
          <w:szCs w:val="28"/>
        </w:rPr>
      </w:pPr>
    </w:p>
    <w:p>
      <w:pPr>
        <w:pStyle w:val="2"/>
        <w:rPr>
          <w:rFonts w:hint="eastAsia"/>
          <w:b/>
          <w:bCs/>
          <w:sz w:val="28"/>
          <w:szCs w:val="28"/>
        </w:rPr>
      </w:pPr>
    </w:p>
    <w:p>
      <w:pPr>
        <w:pStyle w:val="2"/>
        <w:rPr>
          <w:rFonts w:hint="eastAsia"/>
          <w:b/>
          <w:bCs/>
          <w:sz w:val="28"/>
          <w:szCs w:val="28"/>
        </w:rPr>
      </w:pPr>
    </w:p>
    <w:p>
      <w:pPr>
        <w:pStyle w:val="2"/>
        <w:rPr>
          <w:rFonts w:hint="eastAsia"/>
          <w:b/>
          <w:bCs/>
          <w:sz w:val="28"/>
          <w:szCs w:val="28"/>
        </w:rPr>
      </w:pPr>
    </w:p>
    <w:p>
      <w:pPr>
        <w:pStyle w:val="2"/>
        <w:rPr>
          <w:rFonts w:hint="eastAsia"/>
          <w:b/>
          <w:bCs/>
          <w:sz w:val="28"/>
          <w:szCs w:val="28"/>
        </w:rPr>
      </w:pPr>
    </w:p>
    <w:p>
      <w:pPr>
        <w:pStyle w:val="2"/>
        <w:rPr>
          <w:rFonts w:hint="eastAsia"/>
          <w:b/>
          <w:bCs/>
          <w:sz w:val="28"/>
          <w:szCs w:val="28"/>
        </w:rPr>
      </w:pPr>
    </w:p>
    <w:p>
      <w:pPr>
        <w:pStyle w:val="2"/>
        <w:rPr>
          <w:rFonts w:hint="eastAsia"/>
          <w:b/>
          <w:bCs/>
          <w:sz w:val="28"/>
          <w:szCs w:val="28"/>
        </w:rPr>
      </w:pPr>
    </w:p>
    <w:p>
      <w:pPr>
        <w:pStyle w:val="2"/>
        <w:rPr>
          <w:rFonts w:hint="eastAsia"/>
          <w:b/>
          <w:bCs/>
          <w:sz w:val="28"/>
          <w:szCs w:val="28"/>
        </w:rPr>
      </w:pPr>
    </w:p>
    <w:p>
      <w:pPr>
        <w:pStyle w:val="2"/>
        <w:rPr>
          <w:rFonts w:hint="eastAsia"/>
          <w:b/>
          <w:bCs/>
          <w:sz w:val="28"/>
          <w:szCs w:val="28"/>
        </w:rPr>
      </w:pPr>
    </w:p>
    <w:p>
      <w:pPr>
        <w:pStyle w:val="2"/>
        <w:rPr>
          <w:rFonts w:hint="eastAsia"/>
          <w:b/>
          <w:bCs/>
          <w:sz w:val="28"/>
          <w:szCs w:val="28"/>
        </w:rPr>
      </w:pPr>
    </w:p>
    <w:p>
      <w:pPr>
        <w:pStyle w:val="2"/>
        <w:rPr>
          <w:rFonts w:hint="eastAsia"/>
          <w:b/>
          <w:bCs/>
          <w:sz w:val="28"/>
          <w:szCs w:val="28"/>
        </w:rPr>
      </w:pPr>
    </w:p>
    <w:p>
      <w:pPr>
        <w:pStyle w:val="2"/>
        <w:jc w:val="center"/>
        <w:outlineLvl w:val="9"/>
        <w:rPr>
          <w:rFonts w:hint="eastAsia" w:ascii="宋体" w:hAnsi="宋体" w:eastAsia="宋体" w:cs="宋体"/>
          <w:b/>
          <w:bCs/>
          <w:color w:val="auto"/>
          <w:sz w:val="24"/>
          <w:szCs w:val="24"/>
          <w:lang w:eastAsia="zh-CN"/>
        </w:rPr>
      </w:pPr>
    </w:p>
    <w:p>
      <w:pPr>
        <w:pStyle w:val="2"/>
        <w:jc w:val="center"/>
        <w:outlineLvl w:val="0"/>
        <w:rPr>
          <w:rFonts w:hint="default" w:ascii="方正小标宋简体" w:hAnsi="方正小标宋简体" w:eastAsia="方正小标宋简体" w:cs="方正小标宋简体"/>
          <w:b w:val="0"/>
          <w:bCs w:val="0"/>
          <w:color w:val="auto"/>
          <w:sz w:val="32"/>
          <w:szCs w:val="32"/>
          <w:lang w:val="en-US" w:eastAsia="zh-CN"/>
        </w:rPr>
      </w:pPr>
      <w:bookmarkStart w:id="25" w:name="_Toc16798"/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32"/>
          <w:szCs w:val="32"/>
          <w:lang w:eastAsia="zh-CN"/>
        </w:rPr>
        <w:t>比赛积分表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32"/>
          <w:szCs w:val="32"/>
          <w:lang w:val="en-US" w:eastAsia="zh-CN"/>
        </w:rPr>
        <w:t>(高中女子A组)</w:t>
      </w:r>
      <w:bookmarkEnd w:id="25"/>
    </w:p>
    <w:tbl>
      <w:tblPr>
        <w:tblStyle w:val="7"/>
        <w:tblW w:w="97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8"/>
        <w:gridCol w:w="1088"/>
        <w:gridCol w:w="1088"/>
        <w:gridCol w:w="1088"/>
        <w:gridCol w:w="1088"/>
        <w:gridCol w:w="1088"/>
        <w:gridCol w:w="1088"/>
        <w:gridCol w:w="1088"/>
        <w:gridCol w:w="10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5" w:hRule="exact"/>
          <w:jc w:val="center"/>
        </w:trPr>
        <w:tc>
          <w:tcPr>
            <w:tcW w:w="10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 w:eastAsia="宋体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A组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  <w:t>A1观山湖区第一高级中学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  <w:t>A2贵州省松桃民族中学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  <w:t>A3贵州省凯里市第一中学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  <w:t>A4兴仁市凤凰中学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Calibri" w:hAnsi="Calibri" w:eastAsia="宋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净胜球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eastAsia" w:ascii="Calibri" w:hAnsi="Calibri" w:eastAsia="宋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进球数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center"/>
              <w:textAlignment w:val="auto"/>
              <w:outlineLvl w:val="9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积分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center"/>
              <w:textAlignment w:val="auto"/>
              <w:outlineLvl w:val="9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名次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5" w:hRule="exact"/>
          <w:jc w:val="center"/>
        </w:trPr>
        <w:tc>
          <w:tcPr>
            <w:tcW w:w="10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  <w:t>A1观山湖区第一高级中学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snapToGrid w:val="0"/>
              <w:spacing w:line="240" w:lineRule="auto"/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★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1088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5:0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0:0(4:3)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1:0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5" w:hRule="exact"/>
          <w:jc w:val="center"/>
        </w:trPr>
        <w:tc>
          <w:tcPr>
            <w:tcW w:w="10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  <w:t>A2贵州省松桃民族中学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0:5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snapToGrid w:val="0"/>
              <w:spacing w:line="240" w:lineRule="auto"/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★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1088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1:2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0:2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-8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5" w:hRule="exact"/>
          <w:jc w:val="center"/>
        </w:trPr>
        <w:tc>
          <w:tcPr>
            <w:tcW w:w="10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  <w:t>A3贵州省凯里市第一中学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0:0(3:4)</w:t>
            </w:r>
          </w:p>
          <w:p>
            <w:pPr>
              <w:pStyle w:val="2"/>
              <w:jc w:val="center"/>
              <w:rPr>
                <w:rFonts w:hint="default"/>
                <w:color w:val="auto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2:1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snapToGrid w:val="0"/>
              <w:spacing w:line="240" w:lineRule="auto"/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★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1088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3:1</w:t>
            </w:r>
          </w:p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5" w:hRule="exact"/>
          <w:jc w:val="center"/>
        </w:trPr>
        <w:tc>
          <w:tcPr>
            <w:tcW w:w="10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  <w:t>A4兴仁市凤凰中学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0:1</w:t>
            </w:r>
          </w:p>
          <w:p>
            <w:pPr>
              <w:pStyle w:val="2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2:0</w:t>
            </w:r>
          </w:p>
          <w:p>
            <w:pPr>
              <w:pStyle w:val="2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1:3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★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-1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</w:tbl>
    <w:p>
      <w:pPr>
        <w:pStyle w:val="2"/>
        <w:jc w:val="left"/>
        <w:outlineLvl w:val="9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注：积分相等，相互比赛积分多者名次靠前</w:t>
      </w:r>
    </w:p>
    <w:p>
      <w:pPr>
        <w:pStyle w:val="2"/>
        <w:rPr>
          <w:rFonts w:hint="eastAsia" w:ascii="方正小标宋简体" w:hAnsi="方正小标宋简体" w:eastAsia="方正小标宋简体" w:cs="方正小标宋简体"/>
          <w:b/>
          <w:bCs/>
          <w:color w:val="auto"/>
          <w:sz w:val="44"/>
          <w:szCs w:val="44"/>
          <w:lang w:val="en-US" w:eastAsia="zh-CN"/>
        </w:rPr>
        <w:sectPr>
          <w:pgSz w:w="11906" w:h="16838"/>
          <w:pgMar w:top="1134" w:right="1134" w:bottom="1134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rtlGutter w:val="0"/>
          <w:docGrid w:type="lines" w:linePitch="319" w:charSpace="0"/>
        </w:sectPr>
      </w:pPr>
    </w:p>
    <w:p>
      <w:pPr>
        <w:pStyle w:val="2"/>
        <w:jc w:val="center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32"/>
          <w:szCs w:val="32"/>
          <w:lang w:val="en-US" w:eastAsia="zh-CN"/>
        </w:rPr>
      </w:pPr>
      <w:bookmarkStart w:id="26" w:name="_Toc3246"/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32"/>
          <w:szCs w:val="32"/>
          <w:lang w:eastAsia="zh-CN"/>
        </w:rPr>
        <w:t>比赛积分表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32"/>
          <w:szCs w:val="32"/>
          <w:lang w:val="en-US" w:eastAsia="zh-CN"/>
        </w:rPr>
        <w:t>(高中女子B组)</w:t>
      </w:r>
      <w:bookmarkEnd w:id="26"/>
    </w:p>
    <w:tbl>
      <w:tblPr>
        <w:tblStyle w:val="7"/>
        <w:tblW w:w="108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3" w:hRule="exact"/>
          <w:jc w:val="center"/>
        </w:trPr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 w:eastAsia="宋体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B组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  <w:t>B1织金县第一中学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  <w:t>B2安顺市民族中学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  <w:t>B3遵义航天高级中学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  <w:t>B4长顺县民族高级中学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  <w:t>B5六盘水市第十中学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Calibri" w:hAnsi="Calibri" w:eastAsia="宋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净胜球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eastAsia" w:ascii="Calibri" w:hAnsi="Calibri" w:eastAsia="宋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进球数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center"/>
              <w:textAlignment w:val="auto"/>
              <w:outlineLvl w:val="9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积分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center"/>
              <w:textAlignment w:val="auto"/>
              <w:outlineLvl w:val="9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名次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3" w:hRule="exact"/>
          <w:jc w:val="center"/>
        </w:trPr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  <w:t>B1织金县第一中学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snapToGrid w:val="0"/>
              <w:spacing w:line="240" w:lineRule="auto"/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★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0:4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0:7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0:6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0:1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-18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3" w:hRule="exact"/>
          <w:jc w:val="center"/>
        </w:trPr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  <w:t>B2安顺市民族中学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4:0</w:t>
            </w:r>
          </w:p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2"/>
                <w:szCs w:val="22"/>
                <w:u w:val="single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snapToGrid w:val="0"/>
              <w:spacing w:line="240" w:lineRule="auto"/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★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0:3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0:4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1:0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-2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3" w:hRule="exact"/>
          <w:jc w:val="center"/>
        </w:trPr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  <w:t>B3遵义航天高级中学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7:0</w:t>
            </w:r>
          </w:p>
          <w:p>
            <w:pPr>
              <w:pStyle w:val="2"/>
              <w:jc w:val="center"/>
              <w:rPr>
                <w:rFonts w:hint="default"/>
                <w:color w:val="auto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3:0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snapToGrid w:val="0"/>
              <w:spacing w:line="240" w:lineRule="auto"/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★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0:1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2:1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3" w:hRule="exact"/>
          <w:jc w:val="center"/>
        </w:trPr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  <w:t>B4长顺县民族高级中学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6:0</w:t>
            </w:r>
          </w:p>
          <w:p>
            <w:pPr>
              <w:pStyle w:val="2"/>
              <w:jc w:val="center"/>
              <w:rPr>
                <w:rFonts w:hint="default"/>
                <w:color w:val="auto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4:0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1:0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★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4:0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3" w:hRule="exact"/>
          <w:jc w:val="center"/>
        </w:trPr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  <w:t>N5六盘水市第十中学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1:0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0:1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1:2</w:t>
            </w:r>
          </w:p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2"/>
                <w:szCs w:val="22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0:4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★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-5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</w:tr>
    </w:tbl>
    <w:p>
      <w:pPr>
        <w:jc w:val="both"/>
        <w:outlineLvl w:val="9"/>
      </w:pPr>
      <w:r>
        <w:rPr>
          <w:rFonts w:hint="eastAsia"/>
          <w:b/>
          <w:bCs/>
          <w:sz w:val="28"/>
          <w:szCs w:val="28"/>
        </w:rPr>
        <w:t>注：积分相等，相互比赛积分多者名次靠前</w:t>
      </w:r>
    </w:p>
    <w:p>
      <w:pPr>
        <w:pStyle w:val="2"/>
        <w:rPr>
          <w:rFonts w:hint="eastAsia"/>
          <w:b/>
          <w:bCs/>
          <w:sz w:val="28"/>
          <w:szCs w:val="28"/>
        </w:rPr>
      </w:pPr>
    </w:p>
    <w:p>
      <w:pPr>
        <w:rPr>
          <w:rFonts w:hint="eastAsia"/>
          <w:sz w:val="30"/>
          <w:szCs w:val="30"/>
        </w:rPr>
      </w:pPr>
    </w:p>
    <w:p>
      <w:pPr>
        <w:pStyle w:val="2"/>
        <w:rPr>
          <w:rFonts w:hint="eastAsia"/>
          <w:sz w:val="30"/>
          <w:szCs w:val="30"/>
        </w:rPr>
      </w:pPr>
    </w:p>
    <w:p>
      <w:pPr>
        <w:pStyle w:val="2"/>
        <w:rPr>
          <w:rFonts w:hint="eastAsia"/>
          <w:sz w:val="30"/>
          <w:szCs w:val="30"/>
        </w:rPr>
      </w:pPr>
    </w:p>
    <w:p>
      <w:pPr>
        <w:pStyle w:val="2"/>
        <w:rPr>
          <w:rFonts w:hint="eastAsia"/>
          <w:sz w:val="30"/>
          <w:szCs w:val="30"/>
        </w:rPr>
      </w:pPr>
    </w:p>
    <w:p>
      <w:pPr>
        <w:pStyle w:val="2"/>
        <w:rPr>
          <w:rFonts w:hint="eastAsia"/>
          <w:sz w:val="30"/>
          <w:szCs w:val="30"/>
        </w:rPr>
      </w:pPr>
    </w:p>
    <w:p>
      <w:pPr>
        <w:pStyle w:val="2"/>
        <w:rPr>
          <w:rFonts w:hint="eastAsia"/>
          <w:sz w:val="30"/>
          <w:szCs w:val="30"/>
        </w:rPr>
      </w:pPr>
    </w:p>
    <w:p>
      <w:pPr>
        <w:pStyle w:val="2"/>
        <w:rPr>
          <w:rFonts w:hint="eastAsia"/>
          <w:sz w:val="30"/>
          <w:szCs w:val="30"/>
        </w:rPr>
      </w:pPr>
    </w:p>
    <w:p>
      <w:pPr>
        <w:pStyle w:val="2"/>
        <w:rPr>
          <w:rFonts w:hint="eastAsia"/>
          <w:sz w:val="30"/>
          <w:szCs w:val="30"/>
        </w:rPr>
      </w:pPr>
    </w:p>
    <w:p>
      <w:pPr>
        <w:pStyle w:val="2"/>
        <w:rPr>
          <w:rFonts w:hint="eastAsia"/>
          <w:sz w:val="30"/>
          <w:szCs w:val="30"/>
        </w:rPr>
      </w:pPr>
    </w:p>
    <w:p>
      <w:pPr>
        <w:pStyle w:val="2"/>
        <w:jc w:val="center"/>
        <w:outlineLvl w:val="0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US" w:eastAsia="zh-CN" w:bidi="ar-SA"/>
        </w:rPr>
      </w:pPr>
      <w:bookmarkStart w:id="27" w:name="_Toc9649"/>
      <w:bookmarkStart w:id="28" w:name="_Toc20569"/>
      <w:r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US" w:eastAsia="zh-CN" w:bidi="ar-SA"/>
        </w:rPr>
        <w:t xml:space="preserve"> 赛区任务安排</w:t>
      </w:r>
      <w:bookmarkEnd w:id="27"/>
      <w:bookmarkEnd w:id="28"/>
    </w:p>
    <w:p>
      <w:pPr>
        <w:pStyle w:val="2"/>
        <w:jc w:val="left"/>
        <w:rPr>
          <w:rFonts w:hint="eastAsia" w:ascii="黑体" w:hAnsi="黑体" w:eastAsia="黑体" w:cs="黑体"/>
          <w:b w:val="0"/>
          <w:bCs/>
          <w:kern w:val="0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kern w:val="0"/>
          <w:sz w:val="32"/>
          <w:szCs w:val="32"/>
          <w:lang w:val="en-US" w:eastAsia="zh-CN" w:bidi="ar-SA"/>
        </w:rPr>
        <w:t>第一轮</w:t>
      </w:r>
    </w:p>
    <w:p>
      <w:pPr>
        <w:pStyle w:val="2"/>
        <w:jc w:val="left"/>
        <w:rPr>
          <w:rFonts w:hint="eastAsia" w:ascii="宋体" w:hAnsi="宋体" w:eastAsia="宋体" w:cs="宋体"/>
          <w:b w:val="0"/>
          <w:bCs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kern w:val="0"/>
          <w:sz w:val="28"/>
          <w:szCs w:val="28"/>
          <w:lang w:val="en-US" w:eastAsia="zh-CN" w:bidi="ar-SA"/>
        </w:rPr>
        <w:drawing>
          <wp:inline distT="0" distB="0" distL="114300" distR="114300">
            <wp:extent cx="5267325" cy="2144395"/>
            <wp:effectExtent l="0" t="0" r="3175" b="1905"/>
            <wp:docPr id="9" name="图片 9" descr="1690965098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90965098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left"/>
        <w:rPr>
          <w:rFonts w:hint="eastAsia" w:ascii="黑体" w:hAnsi="黑体" w:eastAsia="黑体" w:cs="黑体"/>
          <w:b w:val="0"/>
          <w:bCs/>
          <w:kern w:val="0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kern w:val="0"/>
          <w:sz w:val="32"/>
          <w:szCs w:val="32"/>
          <w:lang w:val="en-US" w:eastAsia="zh-CN" w:bidi="ar-SA"/>
        </w:rPr>
        <w:t>第二轮</w:t>
      </w:r>
    </w:p>
    <w:p>
      <w:pPr>
        <w:pStyle w:val="2"/>
        <w:jc w:val="left"/>
        <w:rPr>
          <w:rFonts w:hint="eastAsia" w:ascii="宋体" w:hAnsi="宋体" w:eastAsia="宋体" w:cs="宋体"/>
          <w:b w:val="0"/>
          <w:bCs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kern w:val="0"/>
          <w:sz w:val="28"/>
          <w:szCs w:val="28"/>
          <w:lang w:val="en-US" w:eastAsia="zh-CN" w:bidi="ar-SA"/>
        </w:rPr>
        <w:drawing>
          <wp:inline distT="0" distB="0" distL="114300" distR="114300">
            <wp:extent cx="5267325" cy="1786890"/>
            <wp:effectExtent l="0" t="0" r="3175" b="3810"/>
            <wp:docPr id="10" name="图片 10" descr="1690965112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909651126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left"/>
        <w:rPr>
          <w:rFonts w:hint="eastAsia" w:ascii="黑体" w:hAnsi="黑体" w:eastAsia="黑体" w:cs="黑体"/>
          <w:b w:val="0"/>
          <w:bCs/>
          <w:kern w:val="0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kern w:val="0"/>
          <w:sz w:val="32"/>
          <w:szCs w:val="32"/>
          <w:lang w:val="en-US" w:eastAsia="zh-CN" w:bidi="ar-SA"/>
        </w:rPr>
        <w:t>第三轮</w:t>
      </w:r>
    </w:p>
    <w:p>
      <w:pPr>
        <w:pStyle w:val="2"/>
        <w:jc w:val="left"/>
        <w:rPr>
          <w:rFonts w:hint="eastAsia" w:ascii="宋体" w:hAnsi="宋体" w:eastAsia="宋体" w:cs="宋体"/>
          <w:b w:val="0"/>
          <w:bCs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kern w:val="0"/>
          <w:sz w:val="28"/>
          <w:szCs w:val="28"/>
          <w:lang w:val="en-US" w:eastAsia="zh-CN" w:bidi="ar-SA"/>
        </w:rPr>
        <w:drawing>
          <wp:inline distT="0" distB="0" distL="114300" distR="114300">
            <wp:extent cx="5267325" cy="2144395"/>
            <wp:effectExtent l="0" t="0" r="3175" b="1905"/>
            <wp:docPr id="11" name="图片 11" descr="1690965123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909651238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left"/>
        <w:rPr>
          <w:rFonts w:hint="eastAsia" w:ascii="宋体" w:hAnsi="宋体" w:eastAsia="宋体" w:cs="宋体"/>
          <w:b w:val="0"/>
          <w:bCs/>
          <w:kern w:val="0"/>
          <w:sz w:val="28"/>
          <w:szCs w:val="28"/>
          <w:lang w:val="en-US" w:eastAsia="zh-CN" w:bidi="ar-SA"/>
        </w:rPr>
      </w:pPr>
    </w:p>
    <w:p>
      <w:pPr>
        <w:pStyle w:val="2"/>
        <w:jc w:val="left"/>
        <w:rPr>
          <w:rFonts w:hint="eastAsia" w:ascii="宋体" w:hAnsi="宋体" w:eastAsia="宋体" w:cs="宋体"/>
          <w:b w:val="0"/>
          <w:bCs/>
          <w:kern w:val="0"/>
          <w:sz w:val="28"/>
          <w:szCs w:val="28"/>
          <w:lang w:val="en-US" w:eastAsia="zh-CN" w:bidi="ar-SA"/>
        </w:rPr>
      </w:pPr>
    </w:p>
    <w:p>
      <w:pPr>
        <w:pStyle w:val="2"/>
        <w:jc w:val="left"/>
        <w:rPr>
          <w:rFonts w:hint="eastAsia" w:ascii="黑体" w:hAnsi="黑体" w:eastAsia="黑体" w:cs="黑体"/>
          <w:b w:val="0"/>
          <w:bCs/>
          <w:kern w:val="0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kern w:val="0"/>
          <w:sz w:val="32"/>
          <w:szCs w:val="32"/>
          <w:lang w:val="en-US" w:eastAsia="zh-CN" w:bidi="ar-SA"/>
        </w:rPr>
        <w:t>第四轮</w:t>
      </w:r>
    </w:p>
    <w:p>
      <w:pPr>
        <w:pStyle w:val="2"/>
        <w:jc w:val="left"/>
        <w:rPr>
          <w:rFonts w:hint="eastAsia" w:ascii="宋体" w:hAnsi="宋体" w:eastAsia="宋体" w:cs="宋体"/>
          <w:b w:val="0"/>
          <w:bCs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kern w:val="0"/>
          <w:sz w:val="28"/>
          <w:szCs w:val="28"/>
          <w:lang w:val="en-US" w:eastAsia="zh-CN" w:bidi="ar-SA"/>
        </w:rPr>
        <w:drawing>
          <wp:inline distT="0" distB="0" distL="114300" distR="114300">
            <wp:extent cx="5267325" cy="1786890"/>
            <wp:effectExtent l="0" t="0" r="3175" b="3810"/>
            <wp:docPr id="31" name="图片 31" descr="1690965535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6909655355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left"/>
        <w:rPr>
          <w:rFonts w:hint="eastAsia" w:ascii="黑体" w:hAnsi="黑体" w:eastAsia="黑体" w:cs="黑体"/>
          <w:b w:val="0"/>
          <w:bCs/>
          <w:kern w:val="0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kern w:val="0"/>
          <w:sz w:val="32"/>
          <w:szCs w:val="32"/>
          <w:lang w:val="en-US" w:eastAsia="zh-CN" w:bidi="ar-SA"/>
        </w:rPr>
        <w:t>第五轮</w:t>
      </w:r>
    </w:p>
    <w:p>
      <w:pPr>
        <w:pStyle w:val="2"/>
        <w:jc w:val="left"/>
        <w:rPr>
          <w:rFonts w:hint="eastAsia" w:ascii="宋体" w:hAnsi="宋体" w:eastAsia="宋体" w:cs="宋体"/>
          <w:b w:val="0"/>
          <w:bCs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kern w:val="0"/>
          <w:sz w:val="28"/>
          <w:szCs w:val="28"/>
          <w:lang w:val="en-US" w:eastAsia="zh-CN" w:bidi="ar-SA"/>
        </w:rPr>
        <w:drawing>
          <wp:inline distT="0" distB="0" distL="114300" distR="114300">
            <wp:extent cx="5267325" cy="2144395"/>
            <wp:effectExtent l="0" t="0" r="3175" b="1905"/>
            <wp:docPr id="13" name="图片 13" descr="1690965150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909651502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left"/>
        <w:rPr>
          <w:rFonts w:hint="eastAsia" w:ascii="黑体" w:hAnsi="黑体" w:eastAsia="黑体" w:cs="黑体"/>
          <w:b w:val="0"/>
          <w:bCs/>
          <w:kern w:val="0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kern w:val="0"/>
          <w:sz w:val="32"/>
          <w:szCs w:val="32"/>
          <w:lang w:val="en-US" w:eastAsia="zh-CN" w:bidi="ar-SA"/>
        </w:rPr>
        <w:t>交叉赛</w:t>
      </w:r>
    </w:p>
    <w:p>
      <w:pPr>
        <w:pStyle w:val="2"/>
        <w:jc w:val="left"/>
        <w:rPr>
          <w:rFonts w:hint="eastAsia" w:ascii="宋体" w:hAnsi="宋体" w:eastAsia="宋体" w:cs="宋体"/>
          <w:b w:val="0"/>
          <w:bCs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kern w:val="0"/>
          <w:sz w:val="28"/>
          <w:szCs w:val="28"/>
          <w:lang w:val="en-US" w:eastAsia="zh-CN" w:bidi="ar-SA"/>
        </w:rPr>
        <w:drawing>
          <wp:inline distT="0" distB="0" distL="114300" distR="114300">
            <wp:extent cx="5267325" cy="2144395"/>
            <wp:effectExtent l="0" t="0" r="3175" b="1905"/>
            <wp:docPr id="14" name="图片 14" descr="1690965168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909651689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left"/>
        <w:rPr>
          <w:rFonts w:hint="eastAsia" w:ascii="宋体" w:hAnsi="宋体" w:eastAsia="宋体" w:cs="宋体"/>
          <w:b w:val="0"/>
          <w:bCs/>
          <w:kern w:val="0"/>
          <w:sz w:val="28"/>
          <w:szCs w:val="28"/>
          <w:lang w:val="en-US" w:eastAsia="zh-CN" w:bidi="ar-SA"/>
        </w:rPr>
      </w:pPr>
    </w:p>
    <w:p>
      <w:pPr>
        <w:pStyle w:val="2"/>
        <w:jc w:val="left"/>
        <w:rPr>
          <w:rFonts w:hint="eastAsia" w:ascii="宋体" w:hAnsi="宋体" w:eastAsia="宋体" w:cs="宋体"/>
          <w:b w:val="0"/>
          <w:bCs/>
          <w:kern w:val="0"/>
          <w:sz w:val="28"/>
          <w:szCs w:val="28"/>
          <w:lang w:val="en-US" w:eastAsia="zh-CN" w:bidi="ar-SA"/>
        </w:rPr>
      </w:pPr>
    </w:p>
    <w:p>
      <w:pPr>
        <w:pStyle w:val="2"/>
        <w:jc w:val="left"/>
        <w:rPr>
          <w:rFonts w:hint="eastAsia" w:ascii="宋体" w:hAnsi="宋体" w:eastAsia="宋体" w:cs="宋体"/>
          <w:b w:val="0"/>
          <w:bCs/>
          <w:kern w:val="0"/>
          <w:sz w:val="28"/>
          <w:szCs w:val="28"/>
          <w:lang w:val="en-US" w:eastAsia="zh-CN" w:bidi="ar-SA"/>
        </w:rPr>
      </w:pPr>
    </w:p>
    <w:p>
      <w:pPr>
        <w:pStyle w:val="2"/>
        <w:jc w:val="left"/>
        <w:rPr>
          <w:rFonts w:hint="default" w:ascii="黑体" w:hAnsi="黑体" w:eastAsia="黑体" w:cs="黑体"/>
          <w:b w:val="0"/>
          <w:bCs/>
          <w:kern w:val="0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kern w:val="0"/>
          <w:sz w:val="32"/>
          <w:szCs w:val="32"/>
          <w:lang w:val="en-US" w:eastAsia="zh-CN" w:bidi="ar-SA"/>
        </w:rPr>
        <w:t>决赛</w:t>
      </w:r>
    </w:p>
    <w:p>
      <w:pPr>
        <w:pStyle w:val="2"/>
        <w:jc w:val="left"/>
        <w:rPr>
          <w:rFonts w:hint="default" w:ascii="宋体" w:hAnsi="宋体" w:eastAsia="宋体" w:cs="宋体"/>
          <w:b w:val="0"/>
          <w:bCs/>
          <w:kern w:val="0"/>
          <w:sz w:val="28"/>
          <w:szCs w:val="28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default" w:ascii="宋体" w:hAnsi="宋体" w:eastAsia="宋体" w:cs="宋体"/>
          <w:b w:val="0"/>
          <w:bCs/>
          <w:kern w:val="0"/>
          <w:sz w:val="28"/>
          <w:szCs w:val="28"/>
          <w:lang w:val="en-US" w:eastAsia="zh-CN" w:bidi="ar-SA"/>
        </w:rPr>
        <w:drawing>
          <wp:inline distT="0" distB="0" distL="114300" distR="114300">
            <wp:extent cx="5267325" cy="2144395"/>
            <wp:effectExtent l="0" t="0" r="3175" b="1905"/>
            <wp:docPr id="15" name="图片 15" descr="169096518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909651815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outlineLvl w:val="0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US" w:eastAsia="zh-CN" w:bidi="ar-SA"/>
        </w:rPr>
      </w:pPr>
      <w:bookmarkStart w:id="29" w:name="_Toc29013"/>
      <w:bookmarkStart w:id="30" w:name="_Toc4405"/>
      <w:r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US" w:eastAsia="zh-CN" w:bidi="ar-SA"/>
        </w:rPr>
        <w:t xml:space="preserve"> 各轮成绩公告</w:t>
      </w:r>
      <w:bookmarkEnd w:id="29"/>
      <w:bookmarkEnd w:id="30"/>
    </w:p>
    <w:p>
      <w:pPr>
        <w:pStyle w:val="2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男子组：</w:t>
      </w:r>
    </w:p>
    <w:tbl>
      <w:tblPr>
        <w:tblStyle w:val="6"/>
        <w:tblW w:w="1114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3"/>
        <w:gridCol w:w="1136"/>
        <w:gridCol w:w="605"/>
        <w:gridCol w:w="2269"/>
        <w:gridCol w:w="454"/>
        <w:gridCol w:w="2269"/>
        <w:gridCol w:w="1251"/>
        <w:gridCol w:w="206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0" w:hRule="atLeast"/>
          <w:jc w:val="center"/>
        </w:trPr>
        <w:tc>
          <w:tcPr>
            <w:tcW w:w="111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56"/>
                <w:szCs w:val="5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56"/>
                <w:szCs w:val="56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64565" cy="902970"/>
                  <wp:effectExtent l="0" t="0" r="635" b="11430"/>
                  <wp:wrapNone/>
                  <wp:docPr id="16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_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56"/>
                <w:szCs w:val="56"/>
                <w:u w:val="none"/>
                <w:lang w:val="en-US" w:eastAsia="zh-CN" w:bidi="ar"/>
              </w:rPr>
              <w:t>成 绩 公 告 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比赛名称：2023年贵州省高中足球联赛总决赛（男子组）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轮次</w:t>
            </w: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组别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场序</w:t>
            </w:r>
          </w:p>
        </w:tc>
        <w:tc>
          <w:tcPr>
            <w:tcW w:w="49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比  赛  队  伍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比赛结果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胜队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第一轮</w:t>
            </w: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紫云县民族高级中学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都匀一中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0:5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都匀一中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观山湖区第一高级中学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金沙县第一中学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1:0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观山湖区第一高级中学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松桃第三高级中学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凯里市第一中学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0:6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凯里市第一中学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贵州省实验中学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望谟县民族中学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1:1(5:6)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望谟县民族中学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本轮进球统计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运动员姓名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号码</w:t>
            </w:r>
          </w:p>
        </w:tc>
        <w:tc>
          <w:tcPr>
            <w:tcW w:w="49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队名</w:t>
            </w:r>
          </w:p>
        </w:tc>
        <w:tc>
          <w:tcPr>
            <w:tcW w:w="33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进球数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李书江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凯里市第一中学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任福江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凯里市第一中学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龙世雷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凯里市第一中学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郑之初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凯里市第一中学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吴志豪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凯里市第一中学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杨福临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贵州省实验中学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罗坛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望谟县民族中学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宋万雄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观山湖区第一高级中学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罗城烽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99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都匀一中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罗尊荣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都匀一中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王登颖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都匀一中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王必昂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都匀一中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红黄牌记录及停赛通知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队伍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号码</w:t>
            </w:r>
          </w:p>
        </w:tc>
        <w:tc>
          <w:tcPr>
            <w:tcW w:w="27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运动员姓名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黄牌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红牌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停赛轮次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贵州省实验中学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杨福临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贵州省实验中学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吴德智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望谟县民族中学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王帮尧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望谟县民族中学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黎许尚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金沙县第一中学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邹锦润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金沙县第一中学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刘禹轩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赛 区 竞 委 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2023年7月25日</w:t>
            </w:r>
          </w:p>
        </w:tc>
      </w:tr>
    </w:tbl>
    <w:p>
      <w:pPr>
        <w:pStyle w:val="2"/>
        <w:rPr>
          <w:rFonts w:hint="default"/>
          <w:b/>
          <w:bCs/>
          <w:sz w:val="30"/>
          <w:szCs w:val="30"/>
          <w:lang w:val="en-US" w:eastAsia="zh-CN"/>
        </w:rPr>
      </w:pPr>
    </w:p>
    <w:tbl>
      <w:tblPr>
        <w:tblStyle w:val="6"/>
        <w:tblW w:w="1114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3"/>
        <w:gridCol w:w="1136"/>
        <w:gridCol w:w="605"/>
        <w:gridCol w:w="2269"/>
        <w:gridCol w:w="454"/>
        <w:gridCol w:w="2269"/>
        <w:gridCol w:w="1251"/>
        <w:gridCol w:w="206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0" w:hRule="atLeast"/>
          <w:jc w:val="center"/>
        </w:trPr>
        <w:tc>
          <w:tcPr>
            <w:tcW w:w="111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56"/>
                <w:szCs w:val="5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56"/>
                <w:szCs w:val="56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64565" cy="902970"/>
                  <wp:effectExtent l="0" t="0" r="635" b="11430"/>
                  <wp:wrapNone/>
                  <wp:docPr id="17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_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56"/>
                <w:szCs w:val="56"/>
                <w:u w:val="none"/>
                <w:lang w:val="en-US" w:eastAsia="zh-CN" w:bidi="ar"/>
              </w:rPr>
              <w:t>成 绩 公 告 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比赛名称：2023年贵州省高中足球联赛总决赛（男子组）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轮次</w:t>
            </w: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组别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场序</w:t>
            </w:r>
          </w:p>
        </w:tc>
        <w:tc>
          <w:tcPr>
            <w:tcW w:w="49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比  赛  队  伍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比赛结果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胜队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第二轮</w:t>
            </w: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都匀一中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观山湖区第一高级中学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0:0(2:4)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观山湖区第一高级中学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六盘水市第二十三中学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紫云县民族高级中学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4:0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六盘水市第二十三中学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凯里市第一中学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贵州省实验中学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2:0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凯里市第一中学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遵义市第二十二中学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松桃第三高级中学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1:0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遵义市第二十二中学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本轮进球统计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运动员姓名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号码</w:t>
            </w:r>
          </w:p>
        </w:tc>
        <w:tc>
          <w:tcPr>
            <w:tcW w:w="49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队名</w:t>
            </w:r>
          </w:p>
        </w:tc>
        <w:tc>
          <w:tcPr>
            <w:tcW w:w="33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进球数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曾宗原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遵义市第二十二中学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龙世雷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凯里市第一中学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杨伟伟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凯里市第一中学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祝虎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六盘水市第二十三中学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李书涵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六盘水市第二十三中学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红黄牌记录及停赛通知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队伍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号码</w:t>
            </w:r>
          </w:p>
        </w:tc>
        <w:tc>
          <w:tcPr>
            <w:tcW w:w="27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运动员姓名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黄牌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红牌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停赛轮次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松桃第三高级中学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张富强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凯里市第一中学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李嘉骏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贵州省实验中学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黄远华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贵州省实验中学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杨卓达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贵州省实验中学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吴德智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下一轮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紫云县民族高级中学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胡俊涛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都匀一中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99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罗城烽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观山湖区第一高级中学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陈瑞龙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观山湖区第一高级中学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宋万雄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赛 区 竞 委 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2023年7月26日</w:t>
            </w:r>
          </w:p>
        </w:tc>
      </w:tr>
    </w:tbl>
    <w:p>
      <w:pPr>
        <w:pStyle w:val="2"/>
        <w:rPr>
          <w:rFonts w:hint="default"/>
          <w:b/>
          <w:bCs/>
          <w:sz w:val="30"/>
          <w:szCs w:val="30"/>
          <w:lang w:val="en-US" w:eastAsia="zh-CN"/>
        </w:rPr>
      </w:pPr>
    </w:p>
    <w:tbl>
      <w:tblPr>
        <w:tblStyle w:val="6"/>
        <w:tblW w:w="1114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3"/>
        <w:gridCol w:w="1136"/>
        <w:gridCol w:w="605"/>
        <w:gridCol w:w="2269"/>
        <w:gridCol w:w="454"/>
        <w:gridCol w:w="2269"/>
        <w:gridCol w:w="1251"/>
        <w:gridCol w:w="206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0" w:hRule="atLeast"/>
          <w:jc w:val="center"/>
        </w:trPr>
        <w:tc>
          <w:tcPr>
            <w:tcW w:w="111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56"/>
                <w:szCs w:val="5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56"/>
                <w:szCs w:val="56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64565" cy="902970"/>
                  <wp:effectExtent l="0" t="0" r="635" b="11430"/>
                  <wp:wrapNone/>
                  <wp:docPr id="18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_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56"/>
                <w:szCs w:val="56"/>
                <w:u w:val="none"/>
                <w:lang w:val="en-US" w:eastAsia="zh-CN" w:bidi="ar"/>
              </w:rPr>
              <w:t>成 绩 公 告 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比赛名称：2023年贵州省高中足球联赛总决赛（男子组）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轮次</w:t>
            </w: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组别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场序</w:t>
            </w:r>
          </w:p>
        </w:tc>
        <w:tc>
          <w:tcPr>
            <w:tcW w:w="49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比  赛  队  伍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比赛结果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胜队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第三轮</w:t>
            </w: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观山湖区第一高级中学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六盘水市第二十三中学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2:0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观山湖区第一高级中学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金沙县第一中学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都匀一中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0:1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都匀一中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贵州省实验中学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遵义市第二十二中学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1:0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贵州省实验中学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望谟县民族中学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凯里市第一中学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1:1(2:4)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凯里市第一中学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本轮进球统计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运动员姓名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号码</w:t>
            </w:r>
          </w:p>
        </w:tc>
        <w:tc>
          <w:tcPr>
            <w:tcW w:w="49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队名</w:t>
            </w:r>
          </w:p>
        </w:tc>
        <w:tc>
          <w:tcPr>
            <w:tcW w:w="33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进球数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都匀一中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候熙桐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观山湖区第一高级中学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宋万雄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观山湖区第一高级中学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傅煜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贵州省实验中学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杨伟伟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凯里市第一中学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岑威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望谟县民族中学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红黄牌记录及停赛通知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队伍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号码</w:t>
            </w:r>
          </w:p>
        </w:tc>
        <w:tc>
          <w:tcPr>
            <w:tcW w:w="27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运动员姓名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黄牌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红牌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停赛轮次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都匀一中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饶宸琰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都匀一中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岑帅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金沙县第一中学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陈千千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金沙县第一中学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邹锦润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下一轮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观山湖区第一高级中学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宋万雄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下一轮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观山湖区第一高级中学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代俊杰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观山湖区第一高级中学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郑智壕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观山湖区第一高级中学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潘华鸿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六盘水市第二十三中学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余昊恩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望谟县民族中学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王帮尧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下一轮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凯里市第一中学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李书江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赛 区 竞 委 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2023年7月27日</w:t>
            </w:r>
          </w:p>
        </w:tc>
      </w:tr>
    </w:tbl>
    <w:p>
      <w:pPr>
        <w:pStyle w:val="2"/>
        <w:rPr>
          <w:rFonts w:hint="default"/>
          <w:b/>
          <w:bCs/>
          <w:sz w:val="30"/>
          <w:szCs w:val="30"/>
          <w:lang w:val="en-US" w:eastAsia="zh-CN"/>
        </w:rPr>
      </w:pPr>
    </w:p>
    <w:tbl>
      <w:tblPr>
        <w:tblStyle w:val="6"/>
        <w:tblW w:w="1114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3"/>
        <w:gridCol w:w="1136"/>
        <w:gridCol w:w="605"/>
        <w:gridCol w:w="2269"/>
        <w:gridCol w:w="454"/>
        <w:gridCol w:w="2269"/>
        <w:gridCol w:w="1251"/>
        <w:gridCol w:w="206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0" w:hRule="atLeast"/>
          <w:jc w:val="center"/>
        </w:trPr>
        <w:tc>
          <w:tcPr>
            <w:tcW w:w="111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56"/>
                <w:szCs w:val="5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56"/>
                <w:szCs w:val="56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64565" cy="902970"/>
                  <wp:effectExtent l="0" t="0" r="635" b="11430"/>
                  <wp:wrapNone/>
                  <wp:docPr id="20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_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56"/>
                <w:szCs w:val="56"/>
                <w:u w:val="none"/>
                <w:lang w:val="en-US" w:eastAsia="zh-CN" w:bidi="ar"/>
              </w:rPr>
              <w:t>成 绩 公 告 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比赛名称：2023年贵州省高中足球联赛总决赛（男子组）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轮次</w:t>
            </w: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组别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场序</w:t>
            </w:r>
          </w:p>
        </w:tc>
        <w:tc>
          <w:tcPr>
            <w:tcW w:w="49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比  赛  队  伍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比赛结果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胜队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第四轮</w:t>
            </w: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六盘水市第二十三中学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金沙县第一中学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1:1(4:5)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金沙县第一中学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紫云县民族高级中学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观山湖区第一高级中学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0:4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观山湖区第一高级中学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遵义市第二十二中学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望谟县民族中学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1:0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遵义市第二十二中学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松桃第三高级中学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贵州省实验中学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0:4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贵州省实验中学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本轮进球统计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运动员姓名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号码</w:t>
            </w:r>
          </w:p>
        </w:tc>
        <w:tc>
          <w:tcPr>
            <w:tcW w:w="49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队名</w:t>
            </w:r>
          </w:p>
        </w:tc>
        <w:tc>
          <w:tcPr>
            <w:tcW w:w="33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进球数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肖雄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观山湖区第一高级中学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周清宇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观山湖区第一高级中学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侯熙桐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观山湖区第一高级中学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姚述航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金沙县第一中学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祝虎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六盘水市第二十三中学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遵义市第二十二中学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杨卓达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贵州省实验中学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傅煜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贵州省实验中学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杨福临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贵州省实验中学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红黄牌记录及停赛通知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队伍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号码</w:t>
            </w:r>
          </w:p>
        </w:tc>
        <w:tc>
          <w:tcPr>
            <w:tcW w:w="27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运动员姓名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黄牌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红牌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停赛轮次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金沙县第一中学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陈千千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下一轮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金沙县第一中学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六盘水市第二十三中学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廖勇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赛 区 竞 委 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2023年7月28日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</w:tbl>
    <w:tbl>
      <w:tblPr>
        <w:tblStyle w:val="6"/>
        <w:tblpPr w:leftFromText="180" w:rightFromText="180" w:vertAnchor="text" w:horzAnchor="page" w:tblpXSpec="center" w:tblpY="605"/>
        <w:tblOverlap w:val="never"/>
        <w:tblW w:w="1114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3"/>
        <w:gridCol w:w="1136"/>
        <w:gridCol w:w="605"/>
        <w:gridCol w:w="2269"/>
        <w:gridCol w:w="454"/>
        <w:gridCol w:w="2269"/>
        <w:gridCol w:w="1251"/>
        <w:gridCol w:w="206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0" w:hRule="atLeast"/>
          <w:jc w:val="center"/>
        </w:trPr>
        <w:tc>
          <w:tcPr>
            <w:tcW w:w="111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56"/>
                <w:szCs w:val="5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56"/>
                <w:szCs w:val="56"/>
                <w:u w:val="none"/>
                <w:lang w:val="en-US" w:eastAsia="zh-CN" w:bidi="a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911225</wp:posOffset>
                  </wp:positionH>
                  <wp:positionV relativeFrom="paragraph">
                    <wp:posOffset>38100</wp:posOffset>
                  </wp:positionV>
                  <wp:extent cx="964565" cy="902970"/>
                  <wp:effectExtent l="0" t="0" r="635" b="11430"/>
                  <wp:wrapNone/>
                  <wp:docPr id="21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_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56"/>
                <w:szCs w:val="56"/>
                <w:u w:val="none"/>
                <w:lang w:val="en-US" w:eastAsia="zh-CN" w:bidi="ar"/>
              </w:rPr>
              <w:t>成 绩 公 告 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111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比赛名称：2023年贵州省高中足球联赛总决赛（男子组）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轮次</w:t>
            </w: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组别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场序</w:t>
            </w:r>
          </w:p>
        </w:tc>
        <w:tc>
          <w:tcPr>
            <w:tcW w:w="49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比  赛  队  伍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比赛结果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胜队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09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第五轮</w:t>
            </w: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金沙县第一中学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紫云县民族高级中学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4:0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金沙县第一中学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都匀一中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六盘水市第二十三中学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1:0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都匀一中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望谟县民族中学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松桃第三高级中学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1:1(1:3)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松桃第三高级中学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凯里市第一中学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遵义市第二十二中学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0:0(5:4)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凯里市第一中学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11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本轮进球统计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运动员姓名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号码</w:t>
            </w:r>
          </w:p>
        </w:tc>
        <w:tc>
          <w:tcPr>
            <w:tcW w:w="49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队名</w:t>
            </w:r>
          </w:p>
        </w:tc>
        <w:tc>
          <w:tcPr>
            <w:tcW w:w="33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进球数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龙涛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49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松桃第三高级中学</w:t>
            </w:r>
          </w:p>
        </w:tc>
        <w:tc>
          <w:tcPr>
            <w:tcW w:w="33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何臣迁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49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望谟县民族中学</w:t>
            </w:r>
          </w:p>
        </w:tc>
        <w:tc>
          <w:tcPr>
            <w:tcW w:w="33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曾田田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49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金沙县第一中学</w:t>
            </w:r>
          </w:p>
        </w:tc>
        <w:tc>
          <w:tcPr>
            <w:tcW w:w="33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余昭德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9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金沙县第一中学</w:t>
            </w:r>
          </w:p>
        </w:tc>
        <w:tc>
          <w:tcPr>
            <w:tcW w:w="33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李炼强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49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紫云县民族高级中学</w:t>
            </w:r>
          </w:p>
        </w:tc>
        <w:tc>
          <w:tcPr>
            <w:tcW w:w="33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1（OG）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王功项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49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都匀一中</w:t>
            </w:r>
          </w:p>
        </w:tc>
        <w:tc>
          <w:tcPr>
            <w:tcW w:w="33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11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红黄牌记录及停赛通知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队伍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号码</w:t>
            </w:r>
          </w:p>
        </w:tc>
        <w:tc>
          <w:tcPr>
            <w:tcW w:w="27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运动员姓名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黄牌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红牌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停赛轮次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松桃第三高级中学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27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铁明超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松桃第三高级中学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27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田嘉豪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金沙县第一中学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27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曾田田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都匀一中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27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王功项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都匀一中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27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岑帅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下一轮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六盘水市第二十三中学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27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王磊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六盘水市第二十三中学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27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赵于勋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3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赛 区 竞 委 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3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2023年7月29日</w:t>
            </w:r>
          </w:p>
        </w:tc>
      </w:tr>
    </w:tbl>
    <w:p>
      <w:pPr>
        <w:pStyle w:val="2"/>
        <w:rPr>
          <w:rFonts w:hint="default"/>
          <w:b/>
          <w:bCs/>
          <w:sz w:val="30"/>
          <w:szCs w:val="30"/>
          <w:lang w:val="en-US" w:eastAsia="zh-CN"/>
        </w:rPr>
      </w:pPr>
    </w:p>
    <w:p>
      <w:pPr>
        <w:pStyle w:val="2"/>
        <w:rPr>
          <w:rFonts w:hint="default"/>
          <w:b/>
          <w:bCs/>
          <w:sz w:val="30"/>
          <w:szCs w:val="30"/>
          <w:lang w:val="en-US" w:eastAsia="zh-CN"/>
        </w:rPr>
      </w:pPr>
    </w:p>
    <w:tbl>
      <w:tblPr>
        <w:tblStyle w:val="6"/>
        <w:tblW w:w="1114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3"/>
        <w:gridCol w:w="1136"/>
        <w:gridCol w:w="605"/>
        <w:gridCol w:w="2269"/>
        <w:gridCol w:w="454"/>
        <w:gridCol w:w="2269"/>
        <w:gridCol w:w="1251"/>
        <w:gridCol w:w="206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0" w:hRule="atLeast"/>
          <w:jc w:val="center"/>
        </w:trPr>
        <w:tc>
          <w:tcPr>
            <w:tcW w:w="111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56"/>
                <w:szCs w:val="5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56"/>
                <w:szCs w:val="56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64565" cy="902970"/>
                  <wp:effectExtent l="0" t="0" r="635" b="11430"/>
                  <wp:wrapNone/>
                  <wp:docPr id="22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_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56"/>
                <w:szCs w:val="56"/>
                <w:u w:val="none"/>
                <w:lang w:val="en-US" w:eastAsia="zh-CN" w:bidi="ar"/>
              </w:rPr>
              <w:t>成 绩 公 告 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比赛名称：2023年贵州省高中足球联赛总决赛（男子组）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轮次</w:t>
            </w: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组别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场序</w:t>
            </w:r>
          </w:p>
        </w:tc>
        <w:tc>
          <w:tcPr>
            <w:tcW w:w="49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比  赛  队  伍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比赛结果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胜队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09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交叉赛</w:t>
            </w: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遵义市第二十二中学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六盘水市第二十三中学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5:2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遵义市第二十二中学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金沙县第一中学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望谟县民族中学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0:0(3:2)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金沙县第一中学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凯里市第一中学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都匀一中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1:0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凯里市第一中学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观山湖区第一高级中学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贵州省实验中学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0:2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贵州省实验中学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本轮进球统计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运动员姓名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号码</w:t>
            </w:r>
          </w:p>
        </w:tc>
        <w:tc>
          <w:tcPr>
            <w:tcW w:w="49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队名</w:t>
            </w:r>
          </w:p>
        </w:tc>
        <w:tc>
          <w:tcPr>
            <w:tcW w:w="33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进球数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田杰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遵义市第二十二中学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涂伟斌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遵义市第二十二中学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陈明宇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遵义市第二十二中学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肖健东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六盘水市第二十三中学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余昊恩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六盘水市第二十三中学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李书江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凯里市第一中学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潘宇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贵州省实验中学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罗琳皓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贵州省实验中学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红黄牌记录及停赛通知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队伍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号码</w:t>
            </w:r>
          </w:p>
        </w:tc>
        <w:tc>
          <w:tcPr>
            <w:tcW w:w="27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运动员姓名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黄牌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红牌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停赛轮次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金沙县第一中学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下一轮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望谟县民族中学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黎许尚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下一轮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望谟县民族中学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王帮尧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凯里市第一中学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万政祥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观山湖区第一高级中学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何添翼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观山湖区第一高级中学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刘骏杰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观山湖区第一高级中学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潘华鸿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下一轮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赛 区 竞 委 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2023年7月30日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</w:tbl>
    <w:p>
      <w:pPr>
        <w:pStyle w:val="2"/>
        <w:rPr>
          <w:rFonts w:hint="default"/>
          <w:b/>
          <w:bCs/>
          <w:sz w:val="30"/>
          <w:szCs w:val="30"/>
          <w:lang w:val="en-US" w:eastAsia="zh-CN"/>
        </w:rPr>
      </w:pPr>
    </w:p>
    <w:tbl>
      <w:tblPr>
        <w:tblStyle w:val="6"/>
        <w:tblW w:w="1114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3"/>
        <w:gridCol w:w="1136"/>
        <w:gridCol w:w="605"/>
        <w:gridCol w:w="2269"/>
        <w:gridCol w:w="454"/>
        <w:gridCol w:w="2269"/>
        <w:gridCol w:w="1251"/>
        <w:gridCol w:w="206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0" w:hRule="atLeast"/>
          <w:jc w:val="center"/>
        </w:trPr>
        <w:tc>
          <w:tcPr>
            <w:tcW w:w="111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56"/>
                <w:szCs w:val="5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56"/>
                <w:szCs w:val="56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64565" cy="902970"/>
                  <wp:effectExtent l="0" t="0" r="635" b="11430"/>
                  <wp:wrapNone/>
                  <wp:docPr id="23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_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56"/>
                <w:szCs w:val="56"/>
                <w:u w:val="none"/>
                <w:lang w:val="en-US" w:eastAsia="zh-CN" w:bidi="ar"/>
              </w:rPr>
              <w:t>成 绩 公 告 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比赛名称：2023年贵州省高中足球联赛总决赛（男子组）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轮次</w:t>
            </w: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组别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场序</w:t>
            </w:r>
          </w:p>
        </w:tc>
        <w:tc>
          <w:tcPr>
            <w:tcW w:w="49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比  赛  队  伍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比赛结果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胜队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09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决赛</w:t>
            </w: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六盘水市第二十三中学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望谟县民族中学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1:1(3:2)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六盘水市第二十三中学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遵义市第二十二中学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金沙县第一中学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1:1(3:4)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金沙县第一中学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都匀一中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观山湖区第一高级中学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4:2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都匀一中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凯里市第一中学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贵州省实验中学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0:0(3:2)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凯里市第一中学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本轮进球统计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运动员姓名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号码</w:t>
            </w:r>
          </w:p>
        </w:tc>
        <w:tc>
          <w:tcPr>
            <w:tcW w:w="49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队名</w:t>
            </w:r>
          </w:p>
        </w:tc>
        <w:tc>
          <w:tcPr>
            <w:tcW w:w="33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进球数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姚述航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金沙县第一中学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邓清尘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遵义市第二十二中学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祝虎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六盘水市第二十三中学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岑威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望谟县民族中学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王功项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都匀一中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罗城烽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99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都匀一中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都匀一中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刀军伟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都匀一中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赵伟伟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观山湖区第一高级中学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侯熙桐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观山湖区第一高级中学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红黄牌记录及停赛通知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队伍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号码</w:t>
            </w:r>
          </w:p>
        </w:tc>
        <w:tc>
          <w:tcPr>
            <w:tcW w:w="27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运动员姓名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黄牌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红牌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停赛轮次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六盘水市第二十三中学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王磊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都匀一中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罗尊荣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都匀一中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观山湖区第一高级中学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侯熙桐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贵州省实验中学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杨卓达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赛 区 竞 委 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2023年7月31日</w:t>
            </w:r>
          </w:p>
        </w:tc>
      </w:tr>
    </w:tbl>
    <w:p>
      <w:pPr>
        <w:pStyle w:val="2"/>
        <w:rPr>
          <w:rFonts w:hint="default"/>
          <w:b/>
          <w:bCs/>
          <w:sz w:val="30"/>
          <w:szCs w:val="30"/>
          <w:lang w:val="en-US" w:eastAsia="zh-CN"/>
        </w:rPr>
      </w:pPr>
    </w:p>
    <w:p>
      <w:pPr>
        <w:pStyle w:val="2"/>
        <w:jc w:val="left"/>
        <w:rPr>
          <w:rFonts w:hint="eastAsia"/>
          <w:b/>
          <w:bCs/>
          <w:sz w:val="30"/>
          <w:szCs w:val="30"/>
          <w:lang w:val="en-US" w:eastAsia="zh-CN"/>
        </w:rPr>
      </w:pPr>
    </w:p>
    <w:p>
      <w:pPr>
        <w:pStyle w:val="2"/>
        <w:jc w:val="left"/>
        <w:rPr>
          <w:rFonts w:hint="eastAsia"/>
          <w:b/>
          <w:bCs/>
          <w:sz w:val="30"/>
          <w:szCs w:val="30"/>
          <w:lang w:val="en-US" w:eastAsia="zh-CN"/>
        </w:rPr>
      </w:pPr>
    </w:p>
    <w:p>
      <w:pPr>
        <w:pStyle w:val="2"/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女子组：</w:t>
      </w:r>
    </w:p>
    <w:tbl>
      <w:tblPr>
        <w:tblStyle w:val="6"/>
        <w:tblW w:w="1114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3"/>
        <w:gridCol w:w="1136"/>
        <w:gridCol w:w="605"/>
        <w:gridCol w:w="2269"/>
        <w:gridCol w:w="454"/>
        <w:gridCol w:w="2269"/>
        <w:gridCol w:w="1251"/>
        <w:gridCol w:w="206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0" w:hRule="atLeast"/>
          <w:jc w:val="center"/>
        </w:trPr>
        <w:tc>
          <w:tcPr>
            <w:tcW w:w="111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56"/>
                <w:szCs w:val="5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56"/>
                <w:szCs w:val="56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64565" cy="902970"/>
                  <wp:effectExtent l="0" t="0" r="635" b="11430"/>
                  <wp:wrapNone/>
                  <wp:docPr id="24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_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56"/>
                <w:szCs w:val="56"/>
                <w:u w:val="none"/>
                <w:lang w:val="en-US" w:eastAsia="zh-CN" w:bidi="ar"/>
              </w:rPr>
              <w:t>成 绩 公 告 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比赛名称：2023年贵州省高中足球联赛总决赛（女子组）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轮次</w:t>
            </w: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组别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场序</w:t>
            </w:r>
          </w:p>
        </w:tc>
        <w:tc>
          <w:tcPr>
            <w:tcW w:w="49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比  赛  队  伍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比赛结果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胜队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第一轮</w:t>
            </w: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观山湖区第一高级中学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兴仁市凤凰中学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1:0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观山湖区第一高级中学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贵州省松桃民族中学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贵州省凯里市第一中学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1:2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贵州省凯里市第一中学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安顺市民族中学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六盘水市第十中学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1:0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安顺市民族中学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遵义航天高级中学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长顺县民族高级中学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0:1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长顺县民族高级中学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本轮进球统计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运动员姓名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号码</w:t>
            </w:r>
          </w:p>
        </w:tc>
        <w:tc>
          <w:tcPr>
            <w:tcW w:w="49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队名</w:t>
            </w:r>
          </w:p>
        </w:tc>
        <w:tc>
          <w:tcPr>
            <w:tcW w:w="33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进球数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程丽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长顺县民族高级中学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唐甜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安顺市民族中学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冉小青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贵州省松桃民族中学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周彤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贵州省凯里市第一中学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蒙庆超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贵州省凯里市第一中学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夏煜婷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观山湖区第一高级中学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红黄牌记录及停赛通知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队伍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号码</w:t>
            </w:r>
          </w:p>
        </w:tc>
        <w:tc>
          <w:tcPr>
            <w:tcW w:w="27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运动员姓名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黄牌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红牌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停赛轮次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遵义航天高级中学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程雪如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赛 区 竞 委 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2023年7月25日</w:t>
            </w:r>
          </w:p>
        </w:tc>
      </w:tr>
    </w:tbl>
    <w:p>
      <w:pPr>
        <w:pStyle w:val="2"/>
        <w:jc w:val="left"/>
        <w:rPr>
          <w:rFonts w:hint="default"/>
          <w:b/>
          <w:bCs/>
          <w:sz w:val="30"/>
          <w:szCs w:val="30"/>
          <w:lang w:val="en-US" w:eastAsia="zh-CN"/>
        </w:rPr>
      </w:pPr>
    </w:p>
    <w:tbl>
      <w:tblPr>
        <w:tblStyle w:val="6"/>
        <w:tblW w:w="1114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3"/>
        <w:gridCol w:w="1136"/>
        <w:gridCol w:w="605"/>
        <w:gridCol w:w="2269"/>
        <w:gridCol w:w="454"/>
        <w:gridCol w:w="2269"/>
        <w:gridCol w:w="1251"/>
        <w:gridCol w:w="206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0" w:hRule="atLeast"/>
          <w:jc w:val="center"/>
        </w:trPr>
        <w:tc>
          <w:tcPr>
            <w:tcW w:w="111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56"/>
                <w:szCs w:val="5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56"/>
                <w:szCs w:val="56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64565" cy="902970"/>
                  <wp:effectExtent l="0" t="0" r="635" b="11430"/>
                  <wp:wrapNone/>
                  <wp:docPr id="25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_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56"/>
                <w:szCs w:val="56"/>
                <w:u w:val="none"/>
                <w:lang w:val="en-US" w:eastAsia="zh-CN" w:bidi="ar"/>
              </w:rPr>
              <w:t>成 绩 公 告 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比赛名称：2023年贵州省高中足球联赛总决赛（女子组）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轮次</w:t>
            </w: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组别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场序</w:t>
            </w:r>
          </w:p>
        </w:tc>
        <w:tc>
          <w:tcPr>
            <w:tcW w:w="49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比  赛  队  伍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比赛结果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胜队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第二轮</w:t>
            </w: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六盘水市第十中学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遵义航天高级中学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1:2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遵义航天高级中学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织金县第一中学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安顺市民族中学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0:4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安顺市民族中学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本轮进球统计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运动员姓名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号码</w:t>
            </w:r>
          </w:p>
        </w:tc>
        <w:tc>
          <w:tcPr>
            <w:tcW w:w="49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队名</w:t>
            </w:r>
          </w:p>
        </w:tc>
        <w:tc>
          <w:tcPr>
            <w:tcW w:w="33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进球数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周雪蓉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安顺市民族中学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余琴琴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安顺市民族中学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邓嘉滢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安顺市民族中学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陈思彤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织金县第一中学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1(OG)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范文悦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六盘水市第十中学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袁春雨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遵义航天高级中学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张芹菊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遵义航天高级中学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红黄牌记录及停赛通知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队伍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号码</w:t>
            </w:r>
          </w:p>
        </w:tc>
        <w:tc>
          <w:tcPr>
            <w:tcW w:w="27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运动员姓名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黄牌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红牌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停赛轮次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赛 区 竞 委 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2023年7月26日</w:t>
            </w:r>
          </w:p>
        </w:tc>
      </w:tr>
    </w:tbl>
    <w:p>
      <w:pPr>
        <w:pStyle w:val="2"/>
        <w:jc w:val="left"/>
        <w:rPr>
          <w:rFonts w:hint="default"/>
          <w:b/>
          <w:bCs/>
          <w:sz w:val="30"/>
          <w:szCs w:val="30"/>
          <w:lang w:val="en-US" w:eastAsia="zh-CN"/>
        </w:rPr>
      </w:pPr>
    </w:p>
    <w:tbl>
      <w:tblPr>
        <w:tblStyle w:val="6"/>
        <w:tblW w:w="1114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3"/>
        <w:gridCol w:w="1136"/>
        <w:gridCol w:w="605"/>
        <w:gridCol w:w="2269"/>
        <w:gridCol w:w="454"/>
        <w:gridCol w:w="2269"/>
        <w:gridCol w:w="1251"/>
        <w:gridCol w:w="206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0" w:hRule="atLeast"/>
          <w:jc w:val="center"/>
        </w:trPr>
        <w:tc>
          <w:tcPr>
            <w:tcW w:w="111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56"/>
                <w:szCs w:val="5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56"/>
                <w:szCs w:val="56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64565" cy="902970"/>
                  <wp:effectExtent l="0" t="0" r="635" b="11430"/>
                  <wp:wrapNone/>
                  <wp:docPr id="26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_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56"/>
                <w:szCs w:val="56"/>
                <w:u w:val="none"/>
                <w:lang w:val="en-US" w:eastAsia="zh-CN" w:bidi="ar"/>
              </w:rPr>
              <w:t>成 绩 公 告 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比赛名称：2023年贵州省高中足球联赛总决赛（女子组）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轮次</w:t>
            </w: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组别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场序</w:t>
            </w:r>
          </w:p>
        </w:tc>
        <w:tc>
          <w:tcPr>
            <w:tcW w:w="49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比  赛  队  伍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比赛结果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胜队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第三轮</w:t>
            </w: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兴仁市凤凰中学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贵州省凯里市第一中学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1:3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贵州省凯里市第一中学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观山湖区第一高级中学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贵州省松桃民族中学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5:0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观山湖区第一高级中学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遵义航天高级中学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织金县第一中学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7:0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遵义航天高级中学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长顺县民族高级中学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六盘水市第十中学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4:0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长顺县民族高级中学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本轮进球统计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运动员姓名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号码</w:t>
            </w:r>
          </w:p>
        </w:tc>
        <w:tc>
          <w:tcPr>
            <w:tcW w:w="49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队名</w:t>
            </w:r>
          </w:p>
        </w:tc>
        <w:tc>
          <w:tcPr>
            <w:tcW w:w="33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进球数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袁春雨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遵义航天高级中学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张芹菊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遵义航天高级中学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欧阳嘉雯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遵义航天高级中学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孙以诺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遵义航天高级中学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丁光敏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遵义航天高级中学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夏煜婷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观山湖区第一高级中学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胡金筑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观山湖区第一高级中学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杨静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观山湖区第一高级中学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刘佳怡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观山湖区第一高级中学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贝罗美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兴仁市凤凰中学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欧阳明畅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贵州省凯里市第一中学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蒙庆超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贵州省凯里市第一中学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龙诗诗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贵州省凯里市第一中学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喻溪蕊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长顺县民族高级中学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吴国婷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长顺县民族高级中学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红黄牌记录及停赛通知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队伍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号码</w:t>
            </w:r>
          </w:p>
        </w:tc>
        <w:tc>
          <w:tcPr>
            <w:tcW w:w="27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运动员姓名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黄牌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红牌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停赛轮次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赛 区 竞 委 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2023年7月27日</w:t>
            </w:r>
          </w:p>
        </w:tc>
      </w:tr>
    </w:tbl>
    <w:p>
      <w:pPr>
        <w:pStyle w:val="2"/>
        <w:jc w:val="left"/>
        <w:rPr>
          <w:rFonts w:hint="default"/>
          <w:b/>
          <w:bCs/>
          <w:sz w:val="30"/>
          <w:szCs w:val="30"/>
          <w:lang w:val="en-US" w:eastAsia="zh-CN"/>
        </w:rPr>
      </w:pPr>
    </w:p>
    <w:tbl>
      <w:tblPr>
        <w:tblStyle w:val="6"/>
        <w:tblW w:w="1114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3"/>
        <w:gridCol w:w="1136"/>
        <w:gridCol w:w="605"/>
        <w:gridCol w:w="2269"/>
        <w:gridCol w:w="454"/>
        <w:gridCol w:w="2269"/>
        <w:gridCol w:w="1251"/>
        <w:gridCol w:w="206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0" w:hRule="atLeast"/>
          <w:jc w:val="center"/>
        </w:trPr>
        <w:tc>
          <w:tcPr>
            <w:tcW w:w="111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56"/>
                <w:szCs w:val="5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56"/>
                <w:szCs w:val="56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64565" cy="902970"/>
                  <wp:effectExtent l="0" t="0" r="635" b="11430"/>
                  <wp:wrapNone/>
                  <wp:docPr id="27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_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56"/>
                <w:szCs w:val="56"/>
                <w:u w:val="none"/>
                <w:lang w:val="en-US" w:eastAsia="zh-CN" w:bidi="ar"/>
              </w:rPr>
              <w:t>成 绩 公 告 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比赛名称：2023年贵州省高中足球联赛总决赛（女子组）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轮次</w:t>
            </w: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组别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场序</w:t>
            </w:r>
          </w:p>
        </w:tc>
        <w:tc>
          <w:tcPr>
            <w:tcW w:w="49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比  赛  队  伍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比赛结果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胜队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第四轮</w:t>
            </w: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织金县第一中学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长顺县民族高级中学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0:6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长顺县民族高级中学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安顺市民族中学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遵义航天高级中学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0:3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遵义航天高级中学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本轮进球统计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运动员姓名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号码</w:t>
            </w:r>
          </w:p>
        </w:tc>
        <w:tc>
          <w:tcPr>
            <w:tcW w:w="49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队名</w:t>
            </w:r>
          </w:p>
        </w:tc>
        <w:tc>
          <w:tcPr>
            <w:tcW w:w="33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进球数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喻溪蕊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长顺县民族高级中学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长顺县民族高级中学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潘颖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长顺县民族高级中学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任思蔓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长顺县民族高级中学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欧阳嘉雯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遵义航天高级中学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袁春雨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遵义航天高级中学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丁光敏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遵义航天高级中学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红黄牌记录及停赛通知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队伍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号码</w:t>
            </w:r>
          </w:p>
        </w:tc>
        <w:tc>
          <w:tcPr>
            <w:tcW w:w="27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运动员姓名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黄牌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红牌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停赛轮次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安顺市民族中学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杨丽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赛 区 竞 委 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2023年7月28日</w:t>
            </w:r>
          </w:p>
        </w:tc>
      </w:tr>
    </w:tbl>
    <w:p>
      <w:pPr>
        <w:pStyle w:val="2"/>
        <w:jc w:val="left"/>
        <w:rPr>
          <w:rFonts w:hint="default"/>
          <w:b/>
          <w:bCs/>
          <w:sz w:val="30"/>
          <w:szCs w:val="30"/>
          <w:lang w:val="en-US" w:eastAsia="zh-CN"/>
        </w:rPr>
      </w:pPr>
    </w:p>
    <w:tbl>
      <w:tblPr>
        <w:tblStyle w:val="6"/>
        <w:tblW w:w="1114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3"/>
        <w:gridCol w:w="1136"/>
        <w:gridCol w:w="605"/>
        <w:gridCol w:w="2269"/>
        <w:gridCol w:w="454"/>
        <w:gridCol w:w="2269"/>
        <w:gridCol w:w="1251"/>
        <w:gridCol w:w="206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0" w:hRule="atLeast"/>
          <w:jc w:val="center"/>
        </w:trPr>
        <w:tc>
          <w:tcPr>
            <w:tcW w:w="111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56"/>
                <w:szCs w:val="5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56"/>
                <w:szCs w:val="56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64565" cy="902970"/>
                  <wp:effectExtent l="0" t="0" r="635" b="11430"/>
                  <wp:wrapNone/>
                  <wp:docPr id="28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_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56"/>
                <w:szCs w:val="56"/>
                <w:u w:val="none"/>
                <w:lang w:val="en-US" w:eastAsia="zh-CN" w:bidi="ar"/>
              </w:rPr>
              <w:t>成 绩 公 告 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比赛名称：2023年贵州省高中足球联赛总决赛（女子组）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轮次</w:t>
            </w: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组别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场序</w:t>
            </w:r>
          </w:p>
        </w:tc>
        <w:tc>
          <w:tcPr>
            <w:tcW w:w="49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比  赛  队  伍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比赛结果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胜队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第五轮</w:t>
            </w: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贵州省松桃民族中学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兴仁市凤凰中学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0:2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兴仁市凤凰中学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贵州省凯里市第一中学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观山湖区第一高级中学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0:0(3:4)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观山湖区第一高级中学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长顺县民族高级中学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安顺市民族中学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4:0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长顺县民族高级中学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六盘水市第十中学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织金县第一中学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1:0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六盘水市第十中学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本轮进球统计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运动员姓名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号码</w:t>
            </w:r>
          </w:p>
        </w:tc>
        <w:tc>
          <w:tcPr>
            <w:tcW w:w="49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队名</w:t>
            </w:r>
          </w:p>
        </w:tc>
        <w:tc>
          <w:tcPr>
            <w:tcW w:w="33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进球数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杨墨兮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长顺县民族高级中学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郑铸垚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长顺县民族高级中学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班海珍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长顺县民族高级中学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长顺县民族高级中学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贝罗美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兴仁市凤凰中学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岑由玉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兴仁市凤凰中学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蔡媱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六盘水市第十中学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红黄牌记录及停赛通知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队伍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号码</w:t>
            </w:r>
          </w:p>
        </w:tc>
        <w:tc>
          <w:tcPr>
            <w:tcW w:w="27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运动员姓名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黄牌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红牌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停赛轮次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赛 区 竞 委 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2023年7月29日</w:t>
            </w:r>
          </w:p>
        </w:tc>
      </w:tr>
    </w:tbl>
    <w:p>
      <w:pPr>
        <w:pStyle w:val="2"/>
        <w:jc w:val="left"/>
        <w:rPr>
          <w:rFonts w:hint="default"/>
          <w:b/>
          <w:bCs/>
          <w:sz w:val="30"/>
          <w:szCs w:val="30"/>
          <w:lang w:val="en-US" w:eastAsia="zh-CN"/>
        </w:rPr>
      </w:pPr>
    </w:p>
    <w:tbl>
      <w:tblPr>
        <w:tblStyle w:val="6"/>
        <w:tblW w:w="1114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3"/>
        <w:gridCol w:w="1136"/>
        <w:gridCol w:w="605"/>
        <w:gridCol w:w="2269"/>
        <w:gridCol w:w="454"/>
        <w:gridCol w:w="2269"/>
        <w:gridCol w:w="1251"/>
        <w:gridCol w:w="206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0" w:hRule="atLeast"/>
          <w:jc w:val="center"/>
        </w:trPr>
        <w:tc>
          <w:tcPr>
            <w:tcW w:w="111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56"/>
                <w:szCs w:val="5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56"/>
                <w:szCs w:val="56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64565" cy="902970"/>
                  <wp:effectExtent l="0" t="0" r="635" b="11430"/>
                  <wp:wrapNone/>
                  <wp:docPr id="29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_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56"/>
                <w:szCs w:val="56"/>
                <w:u w:val="none"/>
                <w:lang w:val="en-US" w:eastAsia="zh-CN" w:bidi="ar"/>
              </w:rPr>
              <w:t>成 绩 公 告 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比赛名称：2023年贵州省高中足球联赛总决赛（女子组）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轮次</w:t>
            </w: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组别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场序</w:t>
            </w:r>
          </w:p>
        </w:tc>
        <w:tc>
          <w:tcPr>
            <w:tcW w:w="49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比  赛  队  伍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比赛结果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胜队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09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交叉赛</w:t>
            </w: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安顺市民族中学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贵州省松桃民族中学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1:1(4:2)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安顺市民族中学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兴仁市凤凰中学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六盘水市第十中学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0:0(3:4)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六盘水市第十中学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长顺县民族高级中学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贵州省凯里市第一中学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0:1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贵州省凯里市第一中学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观山湖区第一高级中学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遵义航天高级中学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0:0(5:4)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观山湖区第一高级中学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本轮进球统计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运动员姓名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号码</w:t>
            </w:r>
          </w:p>
        </w:tc>
        <w:tc>
          <w:tcPr>
            <w:tcW w:w="49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队名</w:t>
            </w:r>
          </w:p>
        </w:tc>
        <w:tc>
          <w:tcPr>
            <w:tcW w:w="33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进球数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唐甜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安顺市民族中学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刘丽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贵州省松桃民族中学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李霞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贵州省凯里市第一中学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红黄牌记录及停赛通知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队伍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号码</w:t>
            </w:r>
          </w:p>
        </w:tc>
        <w:tc>
          <w:tcPr>
            <w:tcW w:w="27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运动员姓名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黄牌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红牌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停赛轮次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观山湖区第一高级中学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胡淋惠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赛 区 竞 委 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2023年7月30日</w:t>
            </w:r>
          </w:p>
        </w:tc>
      </w:tr>
    </w:tbl>
    <w:p>
      <w:pPr>
        <w:pStyle w:val="2"/>
        <w:jc w:val="left"/>
        <w:rPr>
          <w:rFonts w:hint="default"/>
          <w:b/>
          <w:bCs/>
          <w:sz w:val="30"/>
          <w:szCs w:val="30"/>
          <w:lang w:val="en-US" w:eastAsia="zh-CN"/>
        </w:rPr>
      </w:pPr>
    </w:p>
    <w:tbl>
      <w:tblPr>
        <w:tblStyle w:val="6"/>
        <w:tblW w:w="1114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3"/>
        <w:gridCol w:w="1136"/>
        <w:gridCol w:w="605"/>
        <w:gridCol w:w="2269"/>
        <w:gridCol w:w="454"/>
        <w:gridCol w:w="2269"/>
        <w:gridCol w:w="1251"/>
        <w:gridCol w:w="206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0" w:hRule="atLeast"/>
          <w:jc w:val="center"/>
        </w:trPr>
        <w:tc>
          <w:tcPr>
            <w:tcW w:w="111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56"/>
                <w:szCs w:val="5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56"/>
                <w:szCs w:val="56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64565" cy="902970"/>
                  <wp:effectExtent l="0" t="0" r="635" b="11430"/>
                  <wp:wrapNone/>
                  <wp:docPr id="30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_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56"/>
                <w:szCs w:val="56"/>
                <w:u w:val="none"/>
                <w:lang w:val="en-US" w:eastAsia="zh-CN" w:bidi="ar"/>
              </w:rPr>
              <w:t>成 绩 公 告 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比赛名称：2023年贵州省高中足球联赛总决赛（女子组）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轮次</w:t>
            </w: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组别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场序</w:t>
            </w:r>
          </w:p>
        </w:tc>
        <w:tc>
          <w:tcPr>
            <w:tcW w:w="49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比  赛  队  伍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比赛结果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胜队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09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决赛</w:t>
            </w: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贵州省松桃民族中学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2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兴仁市凤凰中学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0:0(6:5)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贵州省松桃民族中学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安顺市民族中学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2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六盘水市第十中学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0:0(3:4)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六盘水市第十中学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长顺县民族高级中学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2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遵义航天高级中学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1:0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长顺县民族高级中学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贵州省凯里市第一中学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2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观山湖区第一高级中学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2:0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贵州省凯里市第一中学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本轮进球统计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运动员姓名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号码</w:t>
            </w:r>
          </w:p>
        </w:tc>
        <w:tc>
          <w:tcPr>
            <w:tcW w:w="49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队名</w:t>
            </w:r>
          </w:p>
        </w:tc>
        <w:tc>
          <w:tcPr>
            <w:tcW w:w="33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进球数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任思蔓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长顺县民族高级中学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欧阳明畅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贵州省凯里市第一中学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赵德语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贵州省凯里市第一中学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红黄牌记录及停赛通知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队伍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号码</w:t>
            </w:r>
          </w:p>
        </w:tc>
        <w:tc>
          <w:tcPr>
            <w:tcW w:w="27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运动员姓名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黄牌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红牌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停赛轮次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兴仁市凤凰中学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曹光兰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赛 区 竞 委 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2023年7月31日</w:t>
            </w:r>
          </w:p>
        </w:tc>
      </w:tr>
    </w:tbl>
    <w:p>
      <w:pPr>
        <w:pStyle w:val="2"/>
        <w:jc w:val="left"/>
        <w:rPr>
          <w:rFonts w:hint="default"/>
          <w:b/>
          <w:bCs/>
          <w:sz w:val="30"/>
          <w:szCs w:val="3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长城大标宋体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仿宋" w:hAnsi="仿宋" w:eastAsia="仿宋" w:cs="仿宋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sz w:val="32"/>
                              <w:szCs w:val="32"/>
                            </w:rPr>
                            <w:t xml:space="preserve">— </w:t>
                          </w:r>
                          <w:r>
                            <w:rPr>
                              <w:rFonts w:hint="eastAsia" w:ascii="仿宋" w:hAnsi="仿宋" w:eastAsia="仿宋" w:cs="仿宋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hint="eastAsia" w:ascii="仿宋" w:hAnsi="仿宋" w:eastAsia="仿宋" w:cs="仿宋"/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" w:hAnsi="仿宋" w:eastAsia="仿宋" w:cs="仿宋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" w:hAnsi="仿宋" w:eastAsia="仿宋" w:cs="仿宋"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rFonts w:hint="eastAsia" w:ascii="仿宋" w:hAnsi="仿宋" w:eastAsia="仿宋" w:cs="仿宋"/>
                              <w:sz w:val="32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rFonts w:hint="eastAsia" w:ascii="仿宋" w:hAnsi="仿宋" w:eastAsia="仿宋" w:cs="仿宋"/>
                              <w:sz w:val="32"/>
                              <w:szCs w:val="32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7456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BYAAABkcnMvUEsBAhQAFAAAAAgAh07iQLNJ&#10;WO7QAAAABQEAAA8AAAAAAAAAAQAgAAAAOAAAAGRycy9kb3ducmV2LnhtbFBLAQIUABQAAAAIAIdO&#10;4kCb0gwvFQIAABMEAAAOAAAAAAAAAAEAIAAAADU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仿宋" w:hAnsi="仿宋" w:eastAsia="仿宋" w:cs="仿宋"/>
                        <w:sz w:val="32"/>
                        <w:szCs w:val="32"/>
                      </w:rPr>
                    </w:pPr>
                    <w:r>
                      <w:rPr>
                        <w:rFonts w:hint="eastAsia" w:ascii="仿宋" w:hAnsi="仿宋" w:eastAsia="仿宋" w:cs="仿宋"/>
                        <w:sz w:val="32"/>
                        <w:szCs w:val="32"/>
                      </w:rPr>
                      <w:t xml:space="preserve">— </w:t>
                    </w:r>
                    <w:r>
                      <w:rPr>
                        <w:rFonts w:hint="eastAsia" w:ascii="仿宋" w:hAnsi="仿宋" w:eastAsia="仿宋" w:cs="仿宋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hint="eastAsia" w:ascii="仿宋" w:hAnsi="仿宋" w:eastAsia="仿宋" w:cs="仿宋"/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hint="eastAsia" w:ascii="仿宋" w:hAnsi="仿宋" w:eastAsia="仿宋" w:cs="仿宋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hint="eastAsia" w:ascii="仿宋" w:hAnsi="仿宋" w:eastAsia="仿宋" w:cs="仿宋"/>
                        <w:sz w:val="32"/>
                        <w:szCs w:val="32"/>
                      </w:rPr>
                      <w:t>1</w:t>
                    </w:r>
                    <w:r>
                      <w:rPr>
                        <w:rFonts w:hint="eastAsia" w:ascii="仿宋" w:hAnsi="仿宋" w:eastAsia="仿宋" w:cs="仿宋"/>
                        <w:sz w:val="32"/>
                        <w:szCs w:val="32"/>
                      </w:rPr>
                      <w:fldChar w:fldCharType="end"/>
                    </w:r>
                    <w:r>
                      <w:rPr>
                        <w:rFonts w:hint="eastAsia" w:ascii="仿宋" w:hAnsi="仿宋" w:eastAsia="仿宋" w:cs="仿宋"/>
                        <w:sz w:val="32"/>
                        <w:szCs w:val="32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2" name="文本框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仿宋" w:hAnsi="仿宋" w:eastAsia="仿宋" w:cs="仿宋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sz w:val="32"/>
                              <w:szCs w:val="32"/>
                            </w:rPr>
                            <w:t xml:space="preserve">— </w:t>
                          </w:r>
                          <w:r>
                            <w:rPr>
                              <w:rFonts w:hint="eastAsia" w:ascii="仿宋" w:hAnsi="仿宋" w:eastAsia="仿宋" w:cs="仿宋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hint="eastAsia" w:ascii="仿宋" w:hAnsi="仿宋" w:eastAsia="仿宋" w:cs="仿宋"/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" w:hAnsi="仿宋" w:eastAsia="仿宋" w:cs="仿宋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" w:hAnsi="仿宋" w:eastAsia="仿宋" w:cs="仿宋"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rFonts w:hint="eastAsia" w:ascii="仿宋" w:hAnsi="仿宋" w:eastAsia="仿宋" w:cs="仿宋"/>
                              <w:sz w:val="32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rFonts w:hint="eastAsia" w:ascii="仿宋" w:hAnsi="仿宋" w:eastAsia="仿宋" w:cs="仿宋"/>
                              <w:sz w:val="32"/>
                              <w:szCs w:val="32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336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BYAAABkcnMvUEsBAhQAFAAAAAgAh07iQLNJ&#10;WO7QAAAABQEAAA8AAAAAAAAAAQAgAAAAOAAAAGRycy9kb3ducmV2LnhtbFBLAQIUABQAAAAIAIdO&#10;4kAh+7d6FQIAABUEAAAOAAAAAAAAAAEAIAAAADU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仿宋" w:hAnsi="仿宋" w:eastAsia="仿宋" w:cs="仿宋"/>
                        <w:sz w:val="32"/>
                        <w:szCs w:val="32"/>
                      </w:rPr>
                    </w:pPr>
                    <w:r>
                      <w:rPr>
                        <w:rFonts w:hint="eastAsia" w:ascii="仿宋" w:hAnsi="仿宋" w:eastAsia="仿宋" w:cs="仿宋"/>
                        <w:sz w:val="32"/>
                        <w:szCs w:val="32"/>
                      </w:rPr>
                      <w:t xml:space="preserve">— </w:t>
                    </w:r>
                    <w:r>
                      <w:rPr>
                        <w:rFonts w:hint="eastAsia" w:ascii="仿宋" w:hAnsi="仿宋" w:eastAsia="仿宋" w:cs="仿宋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hint="eastAsia" w:ascii="仿宋" w:hAnsi="仿宋" w:eastAsia="仿宋" w:cs="仿宋"/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hint="eastAsia" w:ascii="仿宋" w:hAnsi="仿宋" w:eastAsia="仿宋" w:cs="仿宋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hint="eastAsia" w:ascii="仿宋" w:hAnsi="仿宋" w:eastAsia="仿宋" w:cs="仿宋"/>
                        <w:sz w:val="32"/>
                        <w:szCs w:val="32"/>
                      </w:rPr>
                      <w:t>1</w:t>
                    </w:r>
                    <w:r>
                      <w:rPr>
                        <w:rFonts w:hint="eastAsia" w:ascii="仿宋" w:hAnsi="仿宋" w:eastAsia="仿宋" w:cs="仿宋"/>
                        <w:sz w:val="32"/>
                        <w:szCs w:val="32"/>
                      </w:rPr>
                      <w:fldChar w:fldCharType="end"/>
                    </w:r>
                    <w:r>
                      <w:rPr>
                        <w:rFonts w:hint="eastAsia" w:ascii="仿宋" w:hAnsi="仿宋" w:eastAsia="仿宋" w:cs="仿宋"/>
                        <w:sz w:val="32"/>
                        <w:szCs w:val="32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dmNzM3ODU5Y2EwNGJkNjE1NDkzYjU2MDM1MWE2ZTIifQ=="/>
  </w:docVars>
  <w:rsids>
    <w:rsidRoot w:val="1E356BF1"/>
    <w:rsid w:val="01137987"/>
    <w:rsid w:val="03465D5B"/>
    <w:rsid w:val="051D6CA6"/>
    <w:rsid w:val="11C54382"/>
    <w:rsid w:val="12EA1F29"/>
    <w:rsid w:val="178B7A91"/>
    <w:rsid w:val="195F0AAC"/>
    <w:rsid w:val="1BFB3A83"/>
    <w:rsid w:val="1D7D735E"/>
    <w:rsid w:val="1E356BF1"/>
    <w:rsid w:val="1E935967"/>
    <w:rsid w:val="22CA56D0"/>
    <w:rsid w:val="2A026B3E"/>
    <w:rsid w:val="2D0B6596"/>
    <w:rsid w:val="30CA2850"/>
    <w:rsid w:val="31066CA8"/>
    <w:rsid w:val="317459E8"/>
    <w:rsid w:val="33234194"/>
    <w:rsid w:val="337315AF"/>
    <w:rsid w:val="373239E6"/>
    <w:rsid w:val="38CC3CB1"/>
    <w:rsid w:val="3CFE8CB2"/>
    <w:rsid w:val="40F260A4"/>
    <w:rsid w:val="45765517"/>
    <w:rsid w:val="4780786D"/>
    <w:rsid w:val="4C0D2006"/>
    <w:rsid w:val="51B54715"/>
    <w:rsid w:val="54632EA0"/>
    <w:rsid w:val="596264E3"/>
    <w:rsid w:val="6BC63F07"/>
    <w:rsid w:val="6BEB97D9"/>
    <w:rsid w:val="6D920835"/>
    <w:rsid w:val="6FFBD80E"/>
    <w:rsid w:val="71280AC2"/>
    <w:rsid w:val="72F62AFA"/>
    <w:rsid w:val="79804FCF"/>
    <w:rsid w:val="79C2533B"/>
    <w:rsid w:val="7CCF0F0B"/>
    <w:rsid w:val="FFBF5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1"/>
    <w:qFormat/>
    <w:uiPriority w:val="0"/>
    <w:rPr>
      <w:rFonts w:eastAsia="仿宋_GB2312"/>
      <w:sz w:val="32"/>
      <w:szCs w:val="32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宋体" w:cs="Times New Roman"/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font61"/>
    <w:basedOn w:val="8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0">
    <w:name w:val="font11"/>
    <w:basedOn w:val="8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1">
    <w:name w:val="font81"/>
    <w:basedOn w:val="8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12">
    <w:name w:val="font71"/>
    <w:basedOn w:val="8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paragraph" w:customStyle="1" w:styleId="13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34</Pages>
  <Words>7866</Words>
  <Characters>9200</Characters>
  <Lines>0</Lines>
  <Paragraphs>0</Paragraphs>
  <TotalTime>34</TotalTime>
  <ScaleCrop>false</ScaleCrop>
  <LinksUpToDate>false</LinksUpToDate>
  <CharactersWithSpaces>9597</CharactersWithSpaces>
  <Application>WPS Office_11.8.2.10624_F1E327BC-269C-435d-A152-05C5408002CA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2023-08-02T16:09:00Z</dcterms:created>
  <dc:creator>彭斯斯</dc:creator>
  <cp:lastModifiedBy>童茵体育</cp:lastModifiedBy>
  <cp:lastPrinted>2023-08-07T16:28:23Z</cp:lastPrinted>
  <dcterms:modified xsi:type="dcterms:W3CDTF">2023-08-07T16:34:47Z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2052-11.8.2.10624</vt:lpwstr>
  </property>
  <property fmtid="{D5CDD505-2E9C-101B-9397-08002B2CF9AE}" pid="3" name="ICV">
    <vt:lpwstr>5000E90B45D742CDBF309A9D3375554A_11</vt:lpwstr>
  </property>
</Properties>
</file>