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9F" w:rsidRDefault="00745D08" w:rsidP="00074E1B">
      <w:pPr>
        <w:spacing w:line="520" w:lineRule="exact"/>
        <w:rPr>
          <w:rFonts w:ascii="仿宋_GB2312" w:eastAsia="仿宋_GB2312" w:hAnsi="新宋体" w:cs="新宋体"/>
          <w:bCs/>
          <w:sz w:val="32"/>
          <w:szCs w:val="32"/>
        </w:rPr>
      </w:pPr>
      <w:r>
        <w:rPr>
          <w:rFonts w:ascii="仿宋_GB2312" w:eastAsia="仿宋_GB2312" w:hAnsi="新宋体" w:cs="新宋体" w:hint="eastAsia"/>
          <w:bCs/>
          <w:sz w:val="32"/>
          <w:szCs w:val="32"/>
        </w:rPr>
        <w:t>附件：</w:t>
      </w:r>
    </w:p>
    <w:p w:rsidR="00745D08" w:rsidRPr="00585D0C" w:rsidRDefault="00745D08" w:rsidP="00074E1B">
      <w:pPr>
        <w:spacing w:line="520" w:lineRule="exact"/>
        <w:rPr>
          <w:rFonts w:ascii="仿宋_GB2312" w:eastAsia="仿宋_GB2312" w:hAnsi="新宋体" w:cs="新宋体"/>
          <w:bCs/>
          <w:sz w:val="32"/>
          <w:szCs w:val="32"/>
        </w:rPr>
      </w:pPr>
      <w:bookmarkStart w:id="0" w:name="_GoBack"/>
      <w:bookmarkEnd w:id="0"/>
    </w:p>
    <w:p w:rsidR="00B44B9F" w:rsidRDefault="008D6721" w:rsidP="00E87F57">
      <w:pPr>
        <w:pStyle w:val="a6"/>
        <w:shd w:val="clear" w:color="auto" w:fill="FFFFFF"/>
        <w:spacing w:line="520" w:lineRule="exact"/>
        <w:jc w:val="center"/>
        <w:rPr>
          <w:rFonts w:ascii="方正小标宋简体" w:eastAsia="方正小标宋简体" w:hAnsi="仿宋" w:cs="Arial" w:hint="eastAsia"/>
          <w:sz w:val="44"/>
          <w:szCs w:val="44"/>
        </w:rPr>
      </w:pPr>
      <w:r w:rsidRPr="00585D0C">
        <w:rPr>
          <w:rFonts w:ascii="方正小标宋简体" w:eastAsia="方正小标宋简体" w:hAnsi="仿宋" w:cs="Arial" w:hint="eastAsia"/>
          <w:sz w:val="44"/>
          <w:szCs w:val="44"/>
        </w:rPr>
        <w:t>贵州省教育厅自然科学研究项目管理办法</w:t>
      </w:r>
    </w:p>
    <w:p w:rsidR="00611113" w:rsidRPr="00585D0C" w:rsidRDefault="00611113" w:rsidP="00E87F57">
      <w:pPr>
        <w:pStyle w:val="a6"/>
        <w:shd w:val="clear" w:color="auto" w:fill="FFFFFF"/>
        <w:spacing w:line="520" w:lineRule="exact"/>
        <w:jc w:val="center"/>
        <w:rPr>
          <w:rFonts w:ascii="方正小标宋简体" w:eastAsia="方正小标宋简体" w:hAnsi="仿宋" w:cs="Arial"/>
          <w:sz w:val="44"/>
          <w:szCs w:val="44"/>
        </w:rPr>
      </w:pPr>
    </w:p>
    <w:p w:rsidR="004B6F04" w:rsidRPr="00585D0C" w:rsidRDefault="008D6721" w:rsidP="00585D0C">
      <w:pPr>
        <w:spacing w:line="520" w:lineRule="exact"/>
        <w:jc w:val="center"/>
        <w:rPr>
          <w:rFonts w:ascii="仿宋" w:eastAsia="仿宋" w:hAnsi="仿宋" w:cs="Arial"/>
          <w:b/>
          <w:sz w:val="32"/>
          <w:szCs w:val="32"/>
        </w:rPr>
      </w:pPr>
      <w:r w:rsidRPr="00585D0C">
        <w:rPr>
          <w:rFonts w:ascii="仿宋" w:eastAsia="仿宋" w:hAnsi="仿宋" w:cs="Arial"/>
          <w:b/>
          <w:sz w:val="32"/>
          <w:szCs w:val="32"/>
        </w:rPr>
        <w:t>第一章</w:t>
      </w:r>
      <w:r w:rsidR="00203355" w:rsidRPr="00585D0C">
        <w:rPr>
          <w:rFonts w:hint="eastAsia"/>
          <w:b/>
          <w:sz w:val="32"/>
          <w:szCs w:val="32"/>
        </w:rPr>
        <w:t xml:space="preserve">  </w:t>
      </w:r>
      <w:r w:rsidRPr="00585D0C">
        <w:rPr>
          <w:rFonts w:ascii="仿宋" w:eastAsia="仿宋" w:hAnsi="仿宋" w:cs="Arial"/>
          <w:b/>
          <w:sz w:val="32"/>
          <w:szCs w:val="32"/>
        </w:rPr>
        <w:t>总 则</w:t>
      </w:r>
    </w:p>
    <w:p w:rsidR="001D5A76" w:rsidRPr="007E1BDA" w:rsidRDefault="008D6721" w:rsidP="007E1BDA">
      <w:pPr>
        <w:spacing w:line="520" w:lineRule="exact"/>
        <w:ind w:firstLineChars="200" w:firstLine="643"/>
        <w:rPr>
          <w:rFonts w:ascii="仿宋" w:eastAsia="仿宋" w:hAnsi="仿宋" w:cs="Arial"/>
          <w:sz w:val="28"/>
          <w:szCs w:val="28"/>
        </w:rPr>
      </w:pPr>
      <w:r w:rsidRPr="00585D0C">
        <w:rPr>
          <w:rFonts w:ascii="仿宋" w:eastAsia="仿宋" w:hAnsi="仿宋" w:cs="Arial"/>
          <w:b/>
          <w:sz w:val="32"/>
          <w:szCs w:val="32"/>
        </w:rPr>
        <w:t xml:space="preserve">第一条 </w:t>
      </w:r>
      <w:r w:rsidRPr="00585D0C">
        <w:rPr>
          <w:rFonts w:ascii="仿宋" w:eastAsia="仿宋" w:hAnsi="仿宋" w:cs="Arial"/>
          <w:sz w:val="32"/>
          <w:szCs w:val="32"/>
        </w:rPr>
        <w:t>为进一步加强和完善对</w:t>
      </w:r>
      <w:r w:rsidRPr="00585D0C">
        <w:rPr>
          <w:rFonts w:ascii="仿宋" w:eastAsia="仿宋" w:hAnsi="仿宋" w:cs="Arial" w:hint="eastAsia"/>
          <w:sz w:val="32"/>
          <w:szCs w:val="32"/>
        </w:rPr>
        <w:t>贵州</w:t>
      </w:r>
      <w:r w:rsidRPr="00585D0C">
        <w:rPr>
          <w:rFonts w:ascii="仿宋" w:eastAsia="仿宋" w:hAnsi="仿宋" w:cs="Arial"/>
          <w:sz w:val="32"/>
          <w:szCs w:val="32"/>
        </w:rPr>
        <w:t>省教育厅</w:t>
      </w:r>
      <w:r w:rsidRPr="00585D0C">
        <w:rPr>
          <w:rFonts w:ascii="仿宋" w:eastAsia="仿宋" w:hAnsi="仿宋" w:cs="Arial" w:hint="eastAsia"/>
          <w:sz w:val="32"/>
          <w:szCs w:val="32"/>
        </w:rPr>
        <w:t>自然</w:t>
      </w:r>
      <w:r w:rsidRPr="00585D0C">
        <w:rPr>
          <w:rFonts w:ascii="仿宋" w:eastAsia="仿宋" w:hAnsi="仿宋" w:cs="Arial"/>
          <w:sz w:val="32"/>
          <w:szCs w:val="32"/>
        </w:rPr>
        <w:t>科学研究项目（简称</w:t>
      </w:r>
      <w:r w:rsidRPr="00585D0C">
        <w:rPr>
          <w:rFonts w:ascii="仿宋" w:eastAsia="仿宋" w:hAnsi="仿宋" w:cs="Arial" w:hint="eastAsia"/>
          <w:sz w:val="32"/>
          <w:szCs w:val="32"/>
        </w:rPr>
        <w:t>“省教育厅自科</w:t>
      </w:r>
      <w:r w:rsidRPr="00585D0C">
        <w:rPr>
          <w:rFonts w:ascii="仿宋" w:eastAsia="仿宋" w:hAnsi="仿宋" w:cs="Arial"/>
          <w:sz w:val="32"/>
          <w:szCs w:val="32"/>
        </w:rPr>
        <w:t>项目</w:t>
      </w:r>
      <w:r w:rsidRPr="00585D0C">
        <w:rPr>
          <w:rFonts w:ascii="仿宋" w:eastAsia="仿宋" w:hAnsi="仿宋" w:cs="Arial" w:hint="eastAsia"/>
          <w:sz w:val="32"/>
          <w:szCs w:val="32"/>
        </w:rPr>
        <w:t>”</w:t>
      </w:r>
      <w:r w:rsidRPr="00585D0C">
        <w:rPr>
          <w:rFonts w:ascii="仿宋" w:eastAsia="仿宋" w:hAnsi="仿宋" w:cs="Arial"/>
          <w:sz w:val="32"/>
          <w:szCs w:val="32"/>
        </w:rPr>
        <w:t>）管理，提高管理科学化、规范化，保证科研项目顺利</w:t>
      </w:r>
      <w:r w:rsidR="00E82695">
        <w:rPr>
          <w:rFonts w:ascii="仿宋" w:eastAsia="仿宋" w:hAnsi="仿宋" w:cs="Arial" w:hint="eastAsia"/>
          <w:sz w:val="32"/>
          <w:szCs w:val="32"/>
        </w:rPr>
        <w:t>实施</w:t>
      </w:r>
      <w:r w:rsidRPr="00585D0C">
        <w:rPr>
          <w:rFonts w:ascii="仿宋" w:eastAsia="仿宋" w:hAnsi="仿宋" w:cs="Arial"/>
          <w:sz w:val="32"/>
          <w:szCs w:val="32"/>
        </w:rPr>
        <w:t>，</w:t>
      </w:r>
      <w:r w:rsidR="00E82695">
        <w:rPr>
          <w:rFonts w:ascii="仿宋" w:eastAsia="仿宋" w:hAnsi="仿宋" w:cs="Arial" w:hint="eastAsia"/>
          <w:sz w:val="32"/>
          <w:szCs w:val="32"/>
        </w:rPr>
        <w:t>着力提升人才培养、自主创新、服务地方的能力，面向</w:t>
      </w:r>
      <w:r w:rsidRPr="00585D0C">
        <w:rPr>
          <w:rFonts w:ascii="仿宋" w:eastAsia="仿宋" w:hAnsi="仿宋" w:cs="Arial" w:hint="eastAsia"/>
          <w:sz w:val="32"/>
          <w:szCs w:val="32"/>
        </w:rPr>
        <w:t>国家战略、科学前沿和贵州经济社会发展，</w:t>
      </w:r>
      <w:r w:rsidRPr="00585D0C">
        <w:rPr>
          <w:rFonts w:ascii="仿宋" w:eastAsia="仿宋" w:hAnsi="仿宋" w:cs="Arial"/>
          <w:sz w:val="32"/>
          <w:szCs w:val="32"/>
        </w:rPr>
        <w:t>根据</w:t>
      </w:r>
      <w:r w:rsidRPr="00585D0C">
        <w:rPr>
          <w:rFonts w:ascii="仿宋" w:eastAsia="仿宋" w:hAnsi="仿宋" w:cs="Arial" w:hint="eastAsia"/>
          <w:sz w:val="32"/>
          <w:szCs w:val="32"/>
        </w:rPr>
        <w:t>《国务院关于优化科研管理提升科研绩效若干措施的通知》</w:t>
      </w:r>
      <w:r w:rsidR="007F7D11" w:rsidRPr="00585D0C">
        <w:rPr>
          <w:rFonts w:ascii="仿宋" w:eastAsia="仿宋" w:hAnsi="仿宋" w:cs="Arial" w:hint="eastAsia"/>
          <w:sz w:val="32"/>
          <w:szCs w:val="32"/>
        </w:rPr>
        <w:t>、</w:t>
      </w:r>
      <w:r w:rsidRPr="00585D0C">
        <w:rPr>
          <w:rFonts w:ascii="仿宋" w:eastAsia="仿宋" w:hAnsi="仿宋" w:cs="Arial" w:hint="eastAsia"/>
          <w:sz w:val="32"/>
          <w:szCs w:val="32"/>
        </w:rPr>
        <w:t>《国务院办公厅关于抓好赋予科研机构和人员更大自主权有关文件贯彻落实工作的通知》</w:t>
      </w:r>
      <w:r w:rsidR="003517BE">
        <w:rPr>
          <w:rFonts w:ascii="仿宋" w:eastAsia="仿宋" w:hAnsi="仿宋" w:cs="Arial" w:hint="eastAsia"/>
          <w:sz w:val="32"/>
          <w:szCs w:val="32"/>
        </w:rPr>
        <w:t>、《</w:t>
      </w:r>
      <w:r w:rsidR="003517BE" w:rsidRPr="003517BE">
        <w:rPr>
          <w:rFonts w:ascii="仿宋" w:eastAsia="仿宋" w:hAnsi="仿宋" w:cs="Arial" w:hint="eastAsia"/>
          <w:sz w:val="32"/>
          <w:szCs w:val="32"/>
        </w:rPr>
        <w:t>中共教育部党组关于抓好赋予科研管理更大自主权有关文件贯彻落实工作的通知</w:t>
      </w:r>
      <w:r w:rsidR="003517BE">
        <w:rPr>
          <w:rFonts w:ascii="仿宋" w:eastAsia="仿宋" w:hAnsi="仿宋" w:cs="Arial" w:hint="eastAsia"/>
          <w:sz w:val="32"/>
          <w:szCs w:val="32"/>
        </w:rPr>
        <w:t>》和</w:t>
      </w:r>
      <w:r w:rsidR="003517BE" w:rsidRPr="003517BE">
        <w:rPr>
          <w:rFonts w:ascii="仿宋" w:eastAsia="仿宋" w:hAnsi="仿宋" w:cs="Arial" w:hint="eastAsia"/>
          <w:sz w:val="32"/>
          <w:szCs w:val="32"/>
        </w:rPr>
        <w:t>《省政府办公厅关于抓好赋予科研机构和人员更大自主权有关文件贯彻落实工作的通知》</w:t>
      </w:r>
      <w:r w:rsidRPr="00585D0C">
        <w:rPr>
          <w:rFonts w:ascii="仿宋" w:eastAsia="仿宋" w:hAnsi="仿宋" w:cs="Arial" w:hint="eastAsia"/>
          <w:sz w:val="32"/>
          <w:szCs w:val="32"/>
        </w:rPr>
        <w:t>等</w:t>
      </w:r>
      <w:r w:rsidR="001D5A76">
        <w:rPr>
          <w:rFonts w:ascii="仿宋" w:eastAsia="仿宋" w:hAnsi="仿宋" w:cs="Arial" w:hint="eastAsia"/>
          <w:sz w:val="32"/>
          <w:szCs w:val="32"/>
        </w:rPr>
        <w:t>政策</w:t>
      </w:r>
      <w:r w:rsidRPr="00585D0C">
        <w:rPr>
          <w:rFonts w:ascii="仿宋" w:eastAsia="仿宋" w:hAnsi="仿宋" w:cs="Arial" w:hint="eastAsia"/>
          <w:sz w:val="32"/>
          <w:szCs w:val="32"/>
        </w:rPr>
        <w:t>文件精神,进一步抢抓政策红利，强化领军人才配置，赋予领军人才技术路线决策权、项目经费调剂权、创新团队组建权，特制定本办法。</w:t>
      </w:r>
    </w:p>
    <w:p w:rsidR="001D5A76" w:rsidRPr="00E82695" w:rsidRDefault="008D6721" w:rsidP="00E82695">
      <w:pPr>
        <w:spacing w:line="520" w:lineRule="exact"/>
        <w:ind w:firstLineChars="200" w:firstLine="643"/>
        <w:rPr>
          <w:rFonts w:ascii="仿宋" w:eastAsia="仿宋" w:hAnsi="仿宋" w:cs="Arial"/>
          <w:sz w:val="32"/>
          <w:szCs w:val="32"/>
        </w:rPr>
      </w:pPr>
      <w:r w:rsidRPr="00585D0C">
        <w:rPr>
          <w:rFonts w:ascii="仿宋" w:eastAsia="仿宋" w:hAnsi="仿宋" w:cs="Arial"/>
          <w:b/>
          <w:sz w:val="32"/>
          <w:szCs w:val="32"/>
        </w:rPr>
        <w:t xml:space="preserve">第二条 </w:t>
      </w:r>
      <w:r w:rsidRPr="00585D0C">
        <w:rPr>
          <w:rFonts w:ascii="仿宋" w:eastAsia="仿宋" w:hAnsi="仿宋" w:cs="Arial" w:hint="eastAsia"/>
          <w:sz w:val="32"/>
          <w:szCs w:val="32"/>
        </w:rPr>
        <w:t>省教育厅自科</w:t>
      </w:r>
      <w:r w:rsidRPr="00585D0C">
        <w:rPr>
          <w:rFonts w:ascii="仿宋" w:eastAsia="仿宋" w:hAnsi="仿宋" w:cs="Arial"/>
          <w:sz w:val="32"/>
          <w:szCs w:val="32"/>
        </w:rPr>
        <w:t>项目经费来源</w:t>
      </w:r>
      <w:r w:rsidR="001D5A76">
        <w:rPr>
          <w:rFonts w:ascii="仿宋" w:eastAsia="仿宋" w:hAnsi="仿宋" w:cs="Arial" w:hint="eastAsia"/>
          <w:sz w:val="32"/>
          <w:szCs w:val="32"/>
        </w:rPr>
        <w:t>包含</w:t>
      </w:r>
      <w:r w:rsidRPr="00585D0C">
        <w:rPr>
          <w:rFonts w:ascii="仿宋" w:eastAsia="仿宋" w:hAnsi="仿宋" w:cs="Arial" w:hint="eastAsia"/>
          <w:sz w:val="32"/>
          <w:szCs w:val="32"/>
        </w:rPr>
        <w:t>中央支持地方</w:t>
      </w:r>
      <w:r w:rsidR="00E82695">
        <w:rPr>
          <w:rFonts w:ascii="仿宋" w:eastAsia="仿宋" w:hAnsi="仿宋" w:cs="Arial" w:hint="eastAsia"/>
          <w:sz w:val="32"/>
          <w:szCs w:val="32"/>
        </w:rPr>
        <w:t>高校</w:t>
      </w:r>
      <w:r w:rsidRPr="00585D0C">
        <w:rPr>
          <w:rFonts w:ascii="仿宋" w:eastAsia="仿宋" w:hAnsi="仿宋" w:cs="Arial" w:hint="eastAsia"/>
          <w:sz w:val="32"/>
          <w:szCs w:val="32"/>
        </w:rPr>
        <w:t>改革发展资金，</w:t>
      </w:r>
      <w:r w:rsidRPr="00585D0C">
        <w:rPr>
          <w:rFonts w:ascii="仿宋" w:eastAsia="仿宋" w:hAnsi="仿宋" w:cs="Arial"/>
          <w:sz w:val="32"/>
          <w:szCs w:val="32"/>
        </w:rPr>
        <w:t>省级财政</w:t>
      </w:r>
      <w:r w:rsidRPr="00585D0C">
        <w:rPr>
          <w:rFonts w:ascii="仿宋" w:eastAsia="仿宋" w:hAnsi="仿宋" w:cs="Arial" w:hint="eastAsia"/>
          <w:sz w:val="32"/>
          <w:szCs w:val="32"/>
        </w:rPr>
        <w:t>支持</w:t>
      </w:r>
      <w:r w:rsidR="00E82695">
        <w:rPr>
          <w:rFonts w:ascii="仿宋" w:eastAsia="仿宋" w:hAnsi="仿宋" w:cs="Arial" w:hint="eastAsia"/>
          <w:sz w:val="32"/>
          <w:szCs w:val="32"/>
        </w:rPr>
        <w:t>高校</w:t>
      </w:r>
      <w:r w:rsidRPr="00585D0C">
        <w:rPr>
          <w:rFonts w:ascii="仿宋" w:eastAsia="仿宋" w:hAnsi="仿宋" w:cs="Arial" w:hint="eastAsia"/>
          <w:sz w:val="32"/>
          <w:szCs w:val="32"/>
        </w:rPr>
        <w:t>科研、一流学科及研究生教育专款</w:t>
      </w:r>
      <w:r w:rsidRPr="00585D0C">
        <w:rPr>
          <w:rFonts w:ascii="仿宋" w:eastAsia="仿宋" w:hAnsi="仿宋" w:cs="Arial"/>
          <w:sz w:val="32"/>
          <w:szCs w:val="32"/>
        </w:rPr>
        <w:t>和</w:t>
      </w:r>
      <w:r w:rsidR="00D15198">
        <w:rPr>
          <w:rFonts w:ascii="仿宋" w:eastAsia="仿宋" w:hAnsi="仿宋" w:cs="Arial" w:hint="eastAsia"/>
          <w:sz w:val="32"/>
          <w:szCs w:val="32"/>
        </w:rPr>
        <w:t>扶持</w:t>
      </w:r>
      <w:r w:rsidRPr="00585D0C">
        <w:rPr>
          <w:rFonts w:ascii="仿宋" w:eastAsia="仿宋" w:hAnsi="仿宋" w:cs="Arial"/>
          <w:sz w:val="32"/>
          <w:szCs w:val="32"/>
        </w:rPr>
        <w:t>市州教育质量提升项目经费。</w:t>
      </w:r>
      <w:bookmarkStart w:id="1" w:name="_Hlk9540281"/>
      <w:r w:rsidRPr="00585D0C">
        <w:rPr>
          <w:rFonts w:ascii="仿宋" w:eastAsia="仿宋" w:hAnsi="仿宋" w:cs="Arial" w:hint="eastAsia"/>
          <w:sz w:val="32"/>
          <w:szCs w:val="32"/>
        </w:rPr>
        <w:t>鼓励</w:t>
      </w:r>
      <w:r w:rsidR="00E82695">
        <w:rPr>
          <w:rFonts w:ascii="仿宋" w:eastAsia="仿宋" w:hAnsi="仿宋" w:cs="Arial" w:hint="eastAsia"/>
          <w:sz w:val="32"/>
          <w:szCs w:val="32"/>
        </w:rPr>
        <w:t>高校</w:t>
      </w:r>
      <w:r w:rsidRPr="00585D0C">
        <w:rPr>
          <w:rFonts w:ascii="仿宋" w:eastAsia="仿宋" w:hAnsi="仿宋" w:cs="Arial" w:hint="eastAsia"/>
          <w:sz w:val="32"/>
          <w:szCs w:val="32"/>
        </w:rPr>
        <w:t>通过各种渠道自筹经费。</w:t>
      </w:r>
      <w:bookmarkEnd w:id="1"/>
    </w:p>
    <w:p w:rsidR="004B6F04" w:rsidRPr="00585D0C" w:rsidRDefault="008D6721" w:rsidP="007E1BDA">
      <w:pPr>
        <w:spacing w:line="520" w:lineRule="exact"/>
        <w:ind w:firstLineChars="200" w:firstLine="643"/>
        <w:rPr>
          <w:rFonts w:ascii="仿宋" w:eastAsia="仿宋" w:hAnsi="仿宋" w:cs="Arial"/>
          <w:sz w:val="28"/>
          <w:szCs w:val="28"/>
        </w:rPr>
      </w:pPr>
      <w:r w:rsidRPr="00585D0C">
        <w:rPr>
          <w:rFonts w:ascii="仿宋" w:eastAsia="仿宋" w:hAnsi="仿宋" w:cs="仿宋" w:hint="eastAsia"/>
          <w:b/>
          <w:bCs/>
          <w:sz w:val="32"/>
          <w:szCs w:val="32"/>
        </w:rPr>
        <w:t>第三条</w:t>
      </w:r>
      <w:r w:rsidRPr="00585D0C">
        <w:rPr>
          <w:rFonts w:ascii="仿宋" w:eastAsia="仿宋" w:hAnsi="仿宋" w:cs="仿宋" w:hint="eastAsia"/>
          <w:sz w:val="32"/>
          <w:szCs w:val="32"/>
        </w:rPr>
        <w:t xml:space="preserve"> 省教育厅自科项目主要面向全省</w:t>
      </w:r>
      <w:r w:rsidR="00E82695">
        <w:rPr>
          <w:rFonts w:ascii="仿宋" w:eastAsia="仿宋" w:hAnsi="仿宋" w:cs="仿宋" w:hint="eastAsia"/>
          <w:sz w:val="32"/>
          <w:szCs w:val="32"/>
        </w:rPr>
        <w:t>高校</w:t>
      </w:r>
      <w:r w:rsidRPr="00585D0C">
        <w:rPr>
          <w:rFonts w:ascii="仿宋" w:eastAsia="仿宋" w:hAnsi="仿宋" w:cs="仿宋" w:hint="eastAsia"/>
          <w:sz w:val="32"/>
          <w:szCs w:val="32"/>
        </w:rPr>
        <w:t>，资助科研人员开展自然科学基础研究、应用基础研究、应用技术研究、战略性前沿技术研究及部分受政府委托的软科学领域研究等。</w:t>
      </w:r>
    </w:p>
    <w:p w:rsidR="00CC1A8E" w:rsidRPr="00585D0C" w:rsidRDefault="00CC1A8E" w:rsidP="00585D0C">
      <w:pPr>
        <w:spacing w:line="520" w:lineRule="exact"/>
        <w:jc w:val="center"/>
        <w:rPr>
          <w:rFonts w:ascii="仿宋" w:eastAsia="仿宋" w:hAnsi="仿宋" w:cs="仿宋"/>
          <w:b/>
          <w:bCs/>
          <w:sz w:val="32"/>
          <w:szCs w:val="32"/>
        </w:rPr>
      </w:pPr>
      <w:r w:rsidRPr="00585D0C">
        <w:rPr>
          <w:rFonts w:ascii="仿宋" w:eastAsia="仿宋" w:hAnsi="仿宋" w:cs="仿宋" w:hint="eastAsia"/>
          <w:b/>
          <w:bCs/>
          <w:sz w:val="32"/>
          <w:szCs w:val="32"/>
        </w:rPr>
        <w:lastRenderedPageBreak/>
        <w:t>第二章  组  织</w:t>
      </w:r>
    </w:p>
    <w:p w:rsidR="001D5A76" w:rsidRDefault="007A7CE1" w:rsidP="007E1BDA">
      <w:pPr>
        <w:spacing w:line="520" w:lineRule="exact"/>
        <w:ind w:firstLineChars="200" w:firstLine="643"/>
        <w:rPr>
          <w:rFonts w:ascii="仿宋" w:eastAsia="仿宋" w:hAnsi="仿宋" w:cs="Arial"/>
          <w:sz w:val="32"/>
          <w:szCs w:val="32"/>
        </w:rPr>
      </w:pPr>
      <w:r w:rsidRPr="00585D0C">
        <w:rPr>
          <w:rFonts w:ascii="仿宋" w:eastAsia="仿宋" w:hAnsi="仿宋" w:cs="仿宋" w:hint="eastAsia"/>
          <w:b/>
          <w:bCs/>
          <w:sz w:val="32"/>
          <w:szCs w:val="32"/>
        </w:rPr>
        <w:t>第四条</w:t>
      </w:r>
      <w:r w:rsidRPr="00585D0C">
        <w:rPr>
          <w:rFonts w:ascii="仿宋" w:eastAsia="仿宋" w:hAnsi="仿宋" w:cs="仿宋" w:hint="eastAsia"/>
          <w:sz w:val="32"/>
          <w:szCs w:val="32"/>
        </w:rPr>
        <w:t xml:space="preserve"> 省教育厅自科项目每年度面向全省</w:t>
      </w:r>
      <w:r w:rsidR="005A0748">
        <w:rPr>
          <w:rFonts w:ascii="仿宋" w:eastAsia="仿宋" w:hAnsi="仿宋" w:cs="仿宋" w:hint="eastAsia"/>
          <w:sz w:val="32"/>
          <w:szCs w:val="32"/>
        </w:rPr>
        <w:t>相关</w:t>
      </w:r>
      <w:r w:rsidR="00E82695">
        <w:rPr>
          <w:rFonts w:ascii="仿宋" w:eastAsia="仿宋" w:hAnsi="仿宋" w:cs="仿宋" w:hint="eastAsia"/>
          <w:sz w:val="32"/>
          <w:szCs w:val="32"/>
        </w:rPr>
        <w:t>高校</w:t>
      </w:r>
      <w:r w:rsidRPr="00585D0C">
        <w:rPr>
          <w:rFonts w:ascii="仿宋" w:eastAsia="仿宋" w:hAnsi="仿宋" w:cs="仿宋" w:hint="eastAsia"/>
          <w:sz w:val="32"/>
          <w:szCs w:val="32"/>
        </w:rPr>
        <w:t>发布项目</w:t>
      </w:r>
      <w:r w:rsidR="007F7D11" w:rsidRPr="00585D0C">
        <w:rPr>
          <w:rFonts w:ascii="仿宋" w:eastAsia="仿宋" w:hAnsi="仿宋" w:cs="仿宋" w:hint="eastAsia"/>
          <w:sz w:val="32"/>
          <w:szCs w:val="32"/>
        </w:rPr>
        <w:t>申报指南。指南编制突出目标导向、需求导向、问题导向，紧紧围绕国家、省发展</w:t>
      </w:r>
      <w:r w:rsidRPr="00585D0C">
        <w:rPr>
          <w:rFonts w:ascii="仿宋" w:eastAsia="仿宋" w:hAnsi="仿宋" w:cs="仿宋" w:hint="eastAsia"/>
          <w:sz w:val="32"/>
          <w:szCs w:val="32"/>
        </w:rPr>
        <w:t>战略</w:t>
      </w:r>
      <w:r w:rsidR="007F7D11" w:rsidRPr="00585D0C">
        <w:rPr>
          <w:rFonts w:ascii="仿宋" w:eastAsia="仿宋" w:hAnsi="仿宋" w:cs="仿宋" w:hint="eastAsia"/>
          <w:sz w:val="32"/>
          <w:szCs w:val="32"/>
        </w:rPr>
        <w:t>以及全省</w:t>
      </w:r>
      <w:r w:rsidR="000D0F46" w:rsidRPr="00585D0C">
        <w:rPr>
          <w:rFonts w:ascii="仿宋" w:eastAsia="仿宋" w:hAnsi="仿宋" w:cs="仿宋" w:hint="eastAsia"/>
          <w:sz w:val="32"/>
          <w:szCs w:val="32"/>
        </w:rPr>
        <w:t>产业发展急需进行编制。</w:t>
      </w:r>
      <w:bookmarkStart w:id="2" w:name="_Hlk9540750"/>
      <w:r w:rsidR="000D0F46" w:rsidRPr="00585D0C">
        <w:rPr>
          <w:rFonts w:ascii="仿宋" w:eastAsia="仿宋" w:hAnsi="仿宋" w:cs="Arial" w:hint="eastAsia"/>
          <w:sz w:val="32"/>
          <w:szCs w:val="32"/>
        </w:rPr>
        <w:t>基础研究</w:t>
      </w:r>
      <w:bookmarkEnd w:id="2"/>
      <w:r w:rsidR="000D0F46" w:rsidRPr="00585D0C">
        <w:rPr>
          <w:rFonts w:ascii="仿宋" w:eastAsia="仿宋" w:hAnsi="仿宋" w:cs="Arial" w:hint="eastAsia"/>
          <w:sz w:val="32"/>
          <w:szCs w:val="32"/>
        </w:rPr>
        <w:t>类项目鼓励结合学科建设和人才培养开展自主选题</w:t>
      </w:r>
      <w:r w:rsidR="007F7D11" w:rsidRPr="00585D0C">
        <w:rPr>
          <w:rFonts w:ascii="仿宋" w:eastAsia="仿宋" w:hAnsi="仿宋" w:cs="Arial" w:hint="eastAsia"/>
          <w:sz w:val="32"/>
          <w:szCs w:val="32"/>
        </w:rPr>
        <w:t>、</w:t>
      </w:r>
      <w:r w:rsidR="000D0F46" w:rsidRPr="00585D0C">
        <w:rPr>
          <w:rFonts w:ascii="仿宋" w:eastAsia="仿宋" w:hAnsi="仿宋" w:cs="Arial" w:hint="eastAsia"/>
          <w:sz w:val="32"/>
          <w:szCs w:val="32"/>
        </w:rPr>
        <w:t>自由探索，着重评价提出和解决重大科学问题、评价成果的科学价值、学术水平和影响力</w:t>
      </w:r>
      <w:r w:rsidR="00C50FF6" w:rsidRPr="00585D0C">
        <w:rPr>
          <w:rFonts w:ascii="仿宋" w:eastAsia="仿宋" w:hAnsi="仿宋" w:cs="Arial" w:hint="eastAsia"/>
          <w:sz w:val="32"/>
          <w:szCs w:val="32"/>
        </w:rPr>
        <w:t>，</w:t>
      </w:r>
      <w:r w:rsidR="000D0F46" w:rsidRPr="00585D0C">
        <w:rPr>
          <w:rFonts w:ascii="仿宋" w:eastAsia="仿宋" w:hAnsi="仿宋" w:cs="Arial" w:hint="eastAsia"/>
          <w:sz w:val="32"/>
          <w:szCs w:val="32"/>
        </w:rPr>
        <w:t>鼓励创新、包容创新；</w:t>
      </w:r>
      <w:bookmarkStart w:id="3" w:name="_Hlk9540756"/>
      <w:r w:rsidR="000D0F46" w:rsidRPr="00585D0C">
        <w:rPr>
          <w:rFonts w:ascii="仿宋" w:eastAsia="仿宋" w:hAnsi="仿宋" w:cs="Arial" w:hint="eastAsia"/>
          <w:sz w:val="32"/>
          <w:szCs w:val="32"/>
        </w:rPr>
        <w:t>应用研究</w:t>
      </w:r>
      <w:bookmarkEnd w:id="3"/>
      <w:r w:rsidR="000D0F46" w:rsidRPr="00585D0C">
        <w:rPr>
          <w:rFonts w:ascii="仿宋" w:eastAsia="仿宋" w:hAnsi="仿宋" w:cs="Arial" w:hint="eastAsia"/>
          <w:sz w:val="32"/>
          <w:szCs w:val="32"/>
        </w:rPr>
        <w:t>类项目着重评价技术创新与集成能力、重大技术突破；</w:t>
      </w:r>
      <w:bookmarkStart w:id="4" w:name="_Hlk9540767"/>
      <w:r w:rsidR="000D0F46" w:rsidRPr="00585D0C">
        <w:rPr>
          <w:rFonts w:ascii="仿宋" w:eastAsia="仿宋" w:hAnsi="仿宋" w:cs="Arial" w:hint="eastAsia"/>
          <w:sz w:val="32"/>
          <w:szCs w:val="32"/>
        </w:rPr>
        <w:t>技术研究和转化</w:t>
      </w:r>
      <w:bookmarkEnd w:id="4"/>
      <w:r w:rsidR="000D0F46" w:rsidRPr="00585D0C">
        <w:rPr>
          <w:rFonts w:ascii="仿宋" w:eastAsia="仿宋" w:hAnsi="仿宋" w:cs="Arial" w:hint="eastAsia"/>
          <w:sz w:val="32"/>
          <w:szCs w:val="32"/>
        </w:rPr>
        <w:t>类项目着重评价成果转化效益、技术推广成效、对产业发展的实际贡献。</w:t>
      </w:r>
    </w:p>
    <w:p w:rsidR="001D5A76" w:rsidRPr="007E1BDA" w:rsidRDefault="00314173" w:rsidP="007E1BDA">
      <w:pPr>
        <w:spacing w:line="520" w:lineRule="exact"/>
        <w:ind w:firstLineChars="200" w:firstLine="640"/>
        <w:rPr>
          <w:rFonts w:ascii="仿宋" w:eastAsia="仿宋" w:hAnsi="仿宋" w:cs="Arial"/>
          <w:sz w:val="28"/>
          <w:szCs w:val="28"/>
        </w:rPr>
      </w:pPr>
      <w:r w:rsidRPr="00585D0C">
        <w:rPr>
          <w:rFonts w:ascii="仿宋" w:eastAsia="仿宋" w:hAnsi="仿宋" w:cs="Arial" w:hint="eastAsia"/>
          <w:sz w:val="32"/>
          <w:szCs w:val="32"/>
        </w:rPr>
        <w:t>项目申报指南一般在每年第二季度公开发布，自发布日到</w:t>
      </w:r>
      <w:r w:rsidR="00BA70C8" w:rsidRPr="00585D0C">
        <w:rPr>
          <w:rFonts w:ascii="仿宋" w:eastAsia="仿宋" w:hAnsi="仿宋" w:cs="Arial" w:hint="eastAsia"/>
          <w:sz w:val="32"/>
          <w:szCs w:val="32"/>
        </w:rPr>
        <w:t>项目申报受理截止时，原则上不少于50天。</w:t>
      </w:r>
    </w:p>
    <w:p w:rsidR="00B145C4" w:rsidRDefault="008D6721" w:rsidP="007E1BDA">
      <w:pPr>
        <w:spacing w:line="520" w:lineRule="exact"/>
        <w:ind w:firstLineChars="200" w:firstLine="643"/>
        <w:rPr>
          <w:rFonts w:ascii="仿宋" w:eastAsia="仿宋" w:hAnsi="仿宋" w:cs="Arial"/>
          <w:sz w:val="28"/>
          <w:szCs w:val="28"/>
        </w:rPr>
      </w:pPr>
      <w:r w:rsidRPr="00585D0C">
        <w:rPr>
          <w:rFonts w:ascii="仿宋" w:eastAsia="仿宋" w:hAnsi="仿宋" w:cs="Arial" w:hint="eastAsia"/>
          <w:b/>
          <w:sz w:val="32"/>
          <w:szCs w:val="32"/>
        </w:rPr>
        <w:t>第</w:t>
      </w:r>
      <w:r w:rsidR="00B104A4" w:rsidRPr="00585D0C">
        <w:rPr>
          <w:rFonts w:ascii="仿宋" w:eastAsia="仿宋" w:hAnsi="仿宋" w:cs="Arial" w:hint="eastAsia"/>
          <w:b/>
          <w:sz w:val="32"/>
          <w:szCs w:val="32"/>
        </w:rPr>
        <w:t>五</w:t>
      </w:r>
      <w:r w:rsidRPr="00585D0C">
        <w:rPr>
          <w:rFonts w:ascii="仿宋" w:eastAsia="仿宋" w:hAnsi="仿宋" w:cs="Arial" w:hint="eastAsia"/>
          <w:b/>
          <w:sz w:val="32"/>
          <w:szCs w:val="32"/>
        </w:rPr>
        <w:t>条</w:t>
      </w:r>
      <w:r w:rsidRPr="00585D0C">
        <w:rPr>
          <w:rFonts w:ascii="仿宋" w:eastAsia="仿宋" w:hAnsi="仿宋" w:cs="Arial" w:hint="eastAsia"/>
          <w:kern w:val="0"/>
          <w:sz w:val="32"/>
          <w:szCs w:val="32"/>
        </w:rPr>
        <w:t xml:space="preserve"> 省教育厅依托“省教育厅自然科学项目管</w:t>
      </w:r>
      <w:r w:rsidRPr="00585D0C">
        <w:rPr>
          <w:rFonts w:ascii="仿宋" w:eastAsia="仿宋" w:hAnsi="仿宋" w:cs="Arial" w:hint="eastAsia"/>
          <w:sz w:val="32"/>
          <w:szCs w:val="32"/>
        </w:rPr>
        <w:t>理系统”（简称“管理系统”）对省</w:t>
      </w:r>
      <w:r w:rsidRPr="00585D0C">
        <w:rPr>
          <w:rFonts w:ascii="仿宋" w:eastAsia="仿宋" w:hAnsi="仿宋" w:cs="Arial"/>
          <w:sz w:val="32"/>
          <w:szCs w:val="32"/>
        </w:rPr>
        <w:t>教育厅</w:t>
      </w:r>
      <w:r w:rsidRPr="00585D0C">
        <w:rPr>
          <w:rFonts w:ascii="仿宋" w:eastAsia="仿宋" w:hAnsi="仿宋" w:cs="Arial" w:hint="eastAsia"/>
          <w:sz w:val="32"/>
          <w:szCs w:val="32"/>
        </w:rPr>
        <w:t>自科</w:t>
      </w:r>
      <w:r w:rsidRPr="00585D0C">
        <w:rPr>
          <w:rFonts w:ascii="仿宋" w:eastAsia="仿宋" w:hAnsi="仿宋" w:cs="Arial"/>
          <w:sz w:val="32"/>
          <w:szCs w:val="32"/>
        </w:rPr>
        <w:t>项目</w:t>
      </w:r>
      <w:r w:rsidRPr="00585D0C">
        <w:rPr>
          <w:rFonts w:ascii="仿宋" w:eastAsia="仿宋" w:hAnsi="仿宋" w:cs="Arial" w:hint="eastAsia"/>
          <w:sz w:val="32"/>
          <w:szCs w:val="32"/>
        </w:rPr>
        <w:t>实施管理，</w:t>
      </w:r>
      <w:r w:rsidRPr="00585D0C">
        <w:rPr>
          <w:rFonts w:ascii="仿宋" w:eastAsia="仿宋" w:hAnsi="仿宋" w:cs="Arial"/>
          <w:sz w:val="32"/>
          <w:szCs w:val="32"/>
        </w:rPr>
        <w:t>围绕相关学科领域建立项目评审专家库，按项目所属学科从专家库中随机抽取相应学科专家组成专家组</w:t>
      </w:r>
      <w:r w:rsidRPr="00585D0C">
        <w:rPr>
          <w:rFonts w:ascii="仿宋" w:eastAsia="仿宋" w:hAnsi="仿宋" w:cs="Arial" w:hint="eastAsia"/>
          <w:sz w:val="32"/>
          <w:szCs w:val="32"/>
        </w:rPr>
        <w:t>，</w:t>
      </w:r>
      <w:r w:rsidRPr="00585D0C">
        <w:rPr>
          <w:rFonts w:ascii="仿宋" w:eastAsia="仿宋" w:hAnsi="仿宋" w:cs="Arial"/>
          <w:sz w:val="32"/>
          <w:szCs w:val="32"/>
        </w:rPr>
        <w:t>对</w:t>
      </w:r>
      <w:r w:rsidRPr="00585D0C">
        <w:rPr>
          <w:rFonts w:ascii="仿宋" w:eastAsia="仿宋" w:hAnsi="仿宋" w:cs="Arial" w:hint="eastAsia"/>
          <w:sz w:val="32"/>
          <w:szCs w:val="32"/>
        </w:rPr>
        <w:t>项目进行评审立项和结题验收</w:t>
      </w:r>
      <w:r w:rsidRPr="00585D0C">
        <w:rPr>
          <w:rFonts w:ascii="仿宋" w:eastAsia="仿宋" w:hAnsi="仿宋" w:cs="Arial"/>
          <w:sz w:val="32"/>
          <w:szCs w:val="32"/>
        </w:rPr>
        <w:t>。</w:t>
      </w:r>
    </w:p>
    <w:p w:rsidR="004B6F04" w:rsidRPr="00585D0C" w:rsidRDefault="008D6721" w:rsidP="00B145C4">
      <w:pPr>
        <w:spacing w:line="520" w:lineRule="exact"/>
        <w:ind w:firstLineChars="200" w:firstLine="643"/>
        <w:rPr>
          <w:rFonts w:ascii="仿宋" w:eastAsia="仿宋" w:hAnsi="仿宋" w:cs="Arial"/>
          <w:sz w:val="28"/>
          <w:szCs w:val="28"/>
        </w:rPr>
      </w:pPr>
      <w:r w:rsidRPr="00585D0C">
        <w:rPr>
          <w:rFonts w:ascii="仿宋" w:eastAsia="仿宋" w:hAnsi="仿宋" w:cs="Arial" w:hint="eastAsia"/>
          <w:b/>
          <w:sz w:val="32"/>
          <w:szCs w:val="32"/>
        </w:rPr>
        <w:t>第</w:t>
      </w:r>
      <w:r w:rsidR="00B104A4" w:rsidRPr="00585D0C">
        <w:rPr>
          <w:rFonts w:ascii="仿宋" w:eastAsia="仿宋" w:hAnsi="仿宋" w:cs="Arial" w:hint="eastAsia"/>
          <w:b/>
          <w:sz w:val="32"/>
          <w:szCs w:val="32"/>
        </w:rPr>
        <w:t>六</w:t>
      </w:r>
      <w:r w:rsidRPr="00585D0C">
        <w:rPr>
          <w:rFonts w:ascii="仿宋" w:eastAsia="仿宋" w:hAnsi="仿宋" w:cs="Arial" w:hint="eastAsia"/>
          <w:b/>
          <w:sz w:val="32"/>
          <w:szCs w:val="32"/>
        </w:rPr>
        <w:t>条</w:t>
      </w:r>
      <w:r w:rsidRPr="00585D0C">
        <w:rPr>
          <w:rFonts w:ascii="仿宋" w:eastAsia="仿宋" w:hAnsi="仿宋" w:cs="Arial" w:hint="eastAsia"/>
          <w:sz w:val="32"/>
          <w:szCs w:val="32"/>
        </w:rPr>
        <w:t xml:space="preserve"> 省教育厅和各</w:t>
      </w:r>
      <w:r w:rsidR="00E82695">
        <w:rPr>
          <w:rFonts w:ascii="仿宋" w:eastAsia="仿宋" w:hAnsi="仿宋" w:cs="Arial" w:hint="eastAsia"/>
          <w:sz w:val="32"/>
          <w:szCs w:val="32"/>
        </w:rPr>
        <w:t>高校</w:t>
      </w:r>
      <w:r w:rsidRPr="00585D0C">
        <w:rPr>
          <w:rFonts w:ascii="仿宋" w:eastAsia="仿宋" w:hAnsi="仿宋" w:cs="Arial" w:hint="eastAsia"/>
          <w:sz w:val="32"/>
          <w:szCs w:val="32"/>
        </w:rPr>
        <w:t>应建设集中统一、标准规范、安全可靠、开放共享的</w:t>
      </w:r>
      <w:r w:rsidR="00B104A4" w:rsidRPr="00585D0C">
        <w:rPr>
          <w:rFonts w:ascii="仿宋" w:eastAsia="仿宋" w:hAnsi="仿宋" w:cs="Arial" w:hint="eastAsia"/>
          <w:sz w:val="32"/>
          <w:szCs w:val="32"/>
        </w:rPr>
        <w:t>科技</w:t>
      </w:r>
      <w:r w:rsidRPr="00585D0C">
        <w:rPr>
          <w:rFonts w:ascii="仿宋" w:eastAsia="仿宋" w:hAnsi="仿宋" w:cs="Arial" w:hint="eastAsia"/>
          <w:sz w:val="32"/>
          <w:szCs w:val="32"/>
        </w:rPr>
        <w:t>专家库</w:t>
      </w:r>
      <w:r w:rsidR="00B104A4" w:rsidRPr="00585D0C">
        <w:rPr>
          <w:rFonts w:ascii="仿宋" w:eastAsia="仿宋" w:hAnsi="仿宋" w:cs="Arial" w:hint="eastAsia"/>
          <w:sz w:val="32"/>
          <w:szCs w:val="32"/>
        </w:rPr>
        <w:t>。完善科技专家入库标准</w:t>
      </w:r>
      <w:r w:rsidR="00DD03F5" w:rsidRPr="00585D0C">
        <w:rPr>
          <w:rFonts w:ascii="仿宋" w:eastAsia="仿宋" w:hAnsi="仿宋" w:cs="Arial" w:hint="eastAsia"/>
          <w:sz w:val="32"/>
          <w:szCs w:val="32"/>
        </w:rPr>
        <w:t>，</w:t>
      </w:r>
      <w:r w:rsidR="00B104A4" w:rsidRPr="00585D0C">
        <w:rPr>
          <w:rFonts w:ascii="仿宋" w:eastAsia="仿宋" w:hAnsi="仿宋" w:cs="Arial" w:hint="eastAsia"/>
          <w:sz w:val="32"/>
          <w:szCs w:val="32"/>
        </w:rPr>
        <w:t>规范建立专家入库信息定期更新机制，引入国内外专家充实科技专家库。</w:t>
      </w:r>
      <w:r w:rsidRPr="00585D0C">
        <w:rPr>
          <w:rFonts w:ascii="仿宋" w:eastAsia="仿宋" w:hAnsi="仿宋" w:cs="Arial" w:hint="eastAsia"/>
          <w:sz w:val="32"/>
          <w:szCs w:val="32"/>
        </w:rPr>
        <w:t>建立</w:t>
      </w:r>
      <w:r w:rsidR="00B104A4" w:rsidRPr="00585D0C">
        <w:rPr>
          <w:rFonts w:ascii="仿宋" w:eastAsia="仿宋" w:hAnsi="仿宋" w:cs="Arial" w:hint="eastAsia"/>
          <w:sz w:val="32"/>
          <w:szCs w:val="32"/>
        </w:rPr>
        <w:t>健全</w:t>
      </w:r>
      <w:r w:rsidRPr="00585D0C">
        <w:rPr>
          <w:rFonts w:ascii="仿宋" w:eastAsia="仿宋" w:hAnsi="仿宋" w:cs="Arial" w:hint="eastAsia"/>
          <w:sz w:val="32"/>
          <w:szCs w:val="32"/>
        </w:rPr>
        <w:t>专家诚信记录、动态调整、责任追究制度，严格规范专家</w:t>
      </w:r>
      <w:r w:rsidR="00B104A4" w:rsidRPr="00585D0C">
        <w:rPr>
          <w:rFonts w:ascii="仿宋" w:eastAsia="仿宋" w:hAnsi="仿宋" w:cs="Arial" w:hint="eastAsia"/>
          <w:sz w:val="32"/>
          <w:szCs w:val="32"/>
        </w:rPr>
        <w:t>评审</w:t>
      </w:r>
      <w:r w:rsidRPr="00585D0C">
        <w:rPr>
          <w:rFonts w:ascii="仿宋" w:eastAsia="仿宋" w:hAnsi="仿宋" w:cs="Arial" w:hint="eastAsia"/>
          <w:sz w:val="32"/>
          <w:szCs w:val="32"/>
        </w:rPr>
        <w:t>行为。</w:t>
      </w:r>
      <w:r w:rsidR="00B104A4" w:rsidRPr="00585D0C">
        <w:rPr>
          <w:rFonts w:ascii="仿宋" w:eastAsia="仿宋" w:hAnsi="仿宋" w:cs="Arial" w:hint="eastAsia"/>
          <w:sz w:val="32"/>
          <w:szCs w:val="32"/>
        </w:rPr>
        <w:t>建立完善专家随机抽取、回避、公示等相关制度。加强对评审专家名单抽取和保密</w:t>
      </w:r>
      <w:r w:rsidR="00E82695">
        <w:rPr>
          <w:rFonts w:ascii="仿宋" w:eastAsia="仿宋" w:hAnsi="仿宋" w:cs="Arial" w:hint="eastAsia"/>
          <w:sz w:val="32"/>
          <w:szCs w:val="32"/>
        </w:rPr>
        <w:t>管理</w:t>
      </w:r>
      <w:r w:rsidR="003E765F">
        <w:rPr>
          <w:rFonts w:ascii="仿宋" w:eastAsia="仿宋" w:hAnsi="仿宋" w:cs="Arial" w:hint="eastAsia"/>
          <w:sz w:val="32"/>
          <w:szCs w:val="32"/>
        </w:rPr>
        <w:t>。</w:t>
      </w:r>
    </w:p>
    <w:p w:rsidR="004B6F04" w:rsidRPr="00585D0C" w:rsidRDefault="008D6721" w:rsidP="00585D0C">
      <w:pPr>
        <w:spacing w:line="520" w:lineRule="exact"/>
        <w:ind w:firstLineChars="200" w:firstLine="643"/>
        <w:rPr>
          <w:rFonts w:ascii="仿宋" w:eastAsia="仿宋" w:hAnsi="仿宋" w:cs="仿宋"/>
          <w:sz w:val="32"/>
          <w:szCs w:val="32"/>
        </w:rPr>
      </w:pPr>
      <w:r w:rsidRPr="00585D0C">
        <w:rPr>
          <w:rFonts w:ascii="仿宋" w:eastAsia="仿宋" w:hAnsi="仿宋" w:cs="仿宋" w:hint="eastAsia"/>
          <w:b/>
          <w:sz w:val="32"/>
          <w:szCs w:val="32"/>
        </w:rPr>
        <w:t>第</w:t>
      </w:r>
      <w:r w:rsidR="00B104A4" w:rsidRPr="00585D0C">
        <w:rPr>
          <w:rFonts w:ascii="仿宋" w:eastAsia="仿宋" w:hAnsi="仿宋" w:cs="仿宋" w:hint="eastAsia"/>
          <w:b/>
          <w:sz w:val="32"/>
          <w:szCs w:val="32"/>
        </w:rPr>
        <w:t>七</w:t>
      </w:r>
      <w:r w:rsidRPr="00585D0C">
        <w:rPr>
          <w:rFonts w:ascii="仿宋" w:eastAsia="仿宋" w:hAnsi="仿宋" w:cs="仿宋" w:hint="eastAsia"/>
          <w:b/>
          <w:sz w:val="32"/>
          <w:szCs w:val="32"/>
        </w:rPr>
        <w:t>条</w:t>
      </w:r>
      <w:r w:rsidRPr="00585D0C">
        <w:rPr>
          <w:rFonts w:ascii="仿宋" w:eastAsia="仿宋" w:hAnsi="仿宋" w:cs="仿宋" w:hint="eastAsia"/>
          <w:sz w:val="32"/>
          <w:szCs w:val="32"/>
        </w:rPr>
        <w:t xml:space="preserve"> </w:t>
      </w:r>
      <w:r w:rsidR="00C50FF6" w:rsidRPr="00585D0C">
        <w:rPr>
          <w:rFonts w:ascii="仿宋" w:eastAsia="仿宋" w:hAnsi="仿宋" w:cs="仿宋" w:hint="eastAsia"/>
          <w:sz w:val="32"/>
          <w:szCs w:val="32"/>
        </w:rPr>
        <w:t>各高等学校科研管理部门，负责本单位</w:t>
      </w:r>
      <w:r w:rsidRPr="00585D0C">
        <w:rPr>
          <w:rFonts w:ascii="仿宋" w:eastAsia="仿宋" w:hAnsi="仿宋" w:cs="仿宋" w:hint="eastAsia"/>
          <w:sz w:val="32"/>
          <w:szCs w:val="32"/>
        </w:rPr>
        <w:t>省教育厅自科项目管理工作，落实项目的匹配经费，为项目实施提供必要的条件，并对项目产生的知识产权进行有效管理、保</w:t>
      </w:r>
      <w:r w:rsidRPr="00585D0C">
        <w:rPr>
          <w:rFonts w:ascii="仿宋" w:eastAsia="仿宋" w:hAnsi="仿宋" w:cs="仿宋" w:hint="eastAsia"/>
          <w:sz w:val="32"/>
          <w:szCs w:val="32"/>
        </w:rPr>
        <w:lastRenderedPageBreak/>
        <w:t>护和运用。</w:t>
      </w:r>
    </w:p>
    <w:p w:rsidR="004B6F04" w:rsidRPr="00585D0C" w:rsidRDefault="008D6721" w:rsidP="00585D0C">
      <w:pPr>
        <w:spacing w:line="520" w:lineRule="exact"/>
        <w:jc w:val="center"/>
        <w:rPr>
          <w:rFonts w:ascii="仿宋" w:eastAsia="仿宋" w:hAnsi="仿宋" w:cs="Arial"/>
          <w:b/>
          <w:sz w:val="32"/>
          <w:szCs w:val="32"/>
        </w:rPr>
      </w:pPr>
      <w:r w:rsidRPr="00585D0C">
        <w:rPr>
          <w:rFonts w:ascii="仿宋" w:eastAsia="仿宋" w:hAnsi="仿宋" w:cs="Arial"/>
          <w:b/>
          <w:sz w:val="32"/>
          <w:szCs w:val="32"/>
        </w:rPr>
        <w:t>第</w:t>
      </w:r>
      <w:r w:rsidRPr="00585D0C">
        <w:rPr>
          <w:rFonts w:ascii="仿宋" w:eastAsia="仿宋" w:hAnsi="仿宋" w:cs="Arial" w:hint="eastAsia"/>
          <w:b/>
          <w:sz w:val="32"/>
          <w:szCs w:val="32"/>
        </w:rPr>
        <w:t>三</w:t>
      </w:r>
      <w:r w:rsidRPr="00585D0C">
        <w:rPr>
          <w:rFonts w:ascii="仿宋" w:eastAsia="仿宋" w:hAnsi="仿宋" w:cs="Arial"/>
          <w:b/>
          <w:sz w:val="32"/>
          <w:szCs w:val="32"/>
        </w:rPr>
        <w:t>章</w:t>
      </w:r>
      <w:r w:rsidRPr="00585D0C">
        <w:rPr>
          <w:rFonts w:hint="eastAsia"/>
          <w:b/>
          <w:sz w:val="32"/>
          <w:szCs w:val="32"/>
        </w:rPr>
        <w:t xml:space="preserve"> </w:t>
      </w:r>
      <w:r w:rsidRPr="00585D0C">
        <w:rPr>
          <w:rFonts w:ascii="仿宋" w:eastAsia="仿宋" w:hAnsi="仿宋" w:cs="Arial"/>
          <w:b/>
          <w:sz w:val="32"/>
          <w:szCs w:val="32"/>
        </w:rPr>
        <w:t xml:space="preserve"> </w:t>
      </w:r>
      <w:r w:rsidRPr="00585D0C">
        <w:rPr>
          <w:rFonts w:ascii="仿宋" w:eastAsia="仿宋" w:hAnsi="仿宋" w:cs="Arial" w:hint="eastAsia"/>
          <w:b/>
          <w:sz w:val="32"/>
          <w:szCs w:val="32"/>
        </w:rPr>
        <w:t>项目申报</w:t>
      </w:r>
    </w:p>
    <w:p w:rsidR="00B145C4" w:rsidRDefault="008D6721" w:rsidP="00585D0C">
      <w:pPr>
        <w:spacing w:line="520" w:lineRule="exact"/>
        <w:ind w:firstLine="645"/>
        <w:rPr>
          <w:rFonts w:ascii="仿宋" w:eastAsia="仿宋" w:hAnsi="仿宋" w:cs="Arial"/>
          <w:sz w:val="28"/>
          <w:szCs w:val="28"/>
        </w:rPr>
      </w:pPr>
      <w:r w:rsidRPr="00585D0C">
        <w:rPr>
          <w:rFonts w:ascii="仿宋" w:eastAsia="仿宋" w:hAnsi="仿宋" w:cs="仿宋" w:hint="eastAsia"/>
          <w:b/>
          <w:sz w:val="32"/>
          <w:szCs w:val="32"/>
        </w:rPr>
        <w:t>第</w:t>
      </w:r>
      <w:r w:rsidR="00B104A4" w:rsidRPr="00585D0C">
        <w:rPr>
          <w:rFonts w:ascii="仿宋" w:eastAsia="仿宋" w:hAnsi="仿宋" w:cs="仿宋" w:hint="eastAsia"/>
          <w:b/>
          <w:sz w:val="32"/>
          <w:szCs w:val="32"/>
        </w:rPr>
        <w:t>八</w:t>
      </w:r>
      <w:r w:rsidRPr="00585D0C">
        <w:rPr>
          <w:rFonts w:ascii="仿宋" w:eastAsia="仿宋" w:hAnsi="仿宋" w:cs="仿宋" w:hint="eastAsia"/>
          <w:b/>
          <w:sz w:val="32"/>
          <w:szCs w:val="32"/>
        </w:rPr>
        <w:t>条</w:t>
      </w:r>
      <w:r w:rsidRPr="00585D0C">
        <w:rPr>
          <w:rFonts w:ascii="仿宋" w:eastAsia="仿宋" w:hAnsi="仿宋" w:cs="仿宋" w:hint="eastAsia"/>
          <w:sz w:val="32"/>
          <w:szCs w:val="32"/>
        </w:rPr>
        <w:t xml:space="preserve"> 省教育厅自科项目坚持“分类指导、分类管理、整体推进”的原则。申报类别为：重大平台项目、重点领域攻关项目、特色领域项目、创新群体项目、优秀科技创新人才项目。</w:t>
      </w:r>
    </w:p>
    <w:p w:rsidR="004B6F04" w:rsidRPr="00585D0C" w:rsidRDefault="008D6721" w:rsidP="00585D0C">
      <w:pPr>
        <w:spacing w:line="520" w:lineRule="exact"/>
        <w:ind w:firstLine="645"/>
        <w:rPr>
          <w:rFonts w:ascii="仿宋" w:eastAsia="仿宋" w:hAnsi="仿宋" w:cs="仿宋"/>
          <w:sz w:val="32"/>
          <w:szCs w:val="32"/>
        </w:rPr>
      </w:pPr>
      <w:r w:rsidRPr="00585D0C">
        <w:rPr>
          <w:rFonts w:ascii="仿宋" w:eastAsia="仿宋" w:hAnsi="仿宋" w:cs="仿宋" w:hint="eastAsia"/>
          <w:sz w:val="32"/>
          <w:szCs w:val="32"/>
        </w:rPr>
        <w:t>（一）重大平台项目。主要面向优势特色和新兴交叉的学科领域，</w:t>
      </w:r>
      <w:r w:rsidRPr="00585D0C">
        <w:rPr>
          <w:rFonts w:ascii="仿宋" w:eastAsia="仿宋" w:hAnsi="仿宋" w:hint="eastAsia"/>
          <w:bCs/>
          <w:smallCaps/>
          <w:sz w:val="32"/>
          <w:szCs w:val="32"/>
        </w:rPr>
        <w:t>符合国家和省经济与科技发展战略目标，具有明显研究优势和区域特色，具备承担省部级以上重大、重点科研项目和培养高层次人才的能力，能积极开展省内外合作研究与学术交流或以技术开发和成果转移转化为主，着重提高科技成果的成熟度和工程化水平，在相应技术领域中有明显的特色和坚实的工程技术开发与成果转化工作基础，特色和业绩突出，符合国家、省经济与科技发展战略目标</w:t>
      </w:r>
      <w:r w:rsidRPr="00585D0C">
        <w:rPr>
          <w:rFonts w:ascii="仿宋" w:eastAsia="仿宋" w:hAnsi="仿宋" w:cs="仿宋" w:hint="eastAsia"/>
          <w:sz w:val="32"/>
          <w:szCs w:val="32"/>
        </w:rPr>
        <w:t>。重点支持科学前沿中心、重点实验室、工程研究中心、科技成果转移转化基地</w:t>
      </w:r>
      <w:r w:rsidR="0077225F">
        <w:rPr>
          <w:rFonts w:ascii="仿宋" w:eastAsia="仿宋" w:hAnsi="仿宋" w:cs="仿宋" w:hint="eastAsia"/>
          <w:sz w:val="32"/>
          <w:szCs w:val="32"/>
        </w:rPr>
        <w:t>、</w:t>
      </w:r>
      <w:r w:rsidRPr="00585D0C">
        <w:rPr>
          <w:rFonts w:ascii="仿宋" w:eastAsia="仿宋" w:hAnsi="仿宋" w:cs="仿宋" w:hint="eastAsia"/>
          <w:sz w:val="32"/>
          <w:szCs w:val="32"/>
        </w:rPr>
        <w:t>产学研基地建设</w:t>
      </w:r>
      <w:r w:rsidR="0077225F">
        <w:rPr>
          <w:rFonts w:ascii="仿宋" w:eastAsia="仿宋" w:hAnsi="仿宋" w:cs="仿宋" w:hint="eastAsia"/>
          <w:sz w:val="32"/>
          <w:szCs w:val="32"/>
        </w:rPr>
        <w:t>和集成攻关大平台</w:t>
      </w:r>
      <w:r w:rsidRPr="00585D0C">
        <w:rPr>
          <w:rFonts w:ascii="仿宋" w:eastAsia="仿宋" w:hAnsi="仿宋" w:cs="仿宋" w:hint="eastAsia"/>
          <w:sz w:val="32"/>
          <w:szCs w:val="32"/>
        </w:rPr>
        <w:t>等。</w:t>
      </w:r>
    </w:p>
    <w:p w:rsidR="00C50FF6" w:rsidRPr="00585D0C" w:rsidRDefault="008D6721" w:rsidP="00585D0C">
      <w:pPr>
        <w:spacing w:line="520" w:lineRule="exact"/>
        <w:ind w:firstLine="645"/>
        <w:rPr>
          <w:rFonts w:ascii="仿宋" w:eastAsia="仿宋" w:hAnsi="仿宋" w:cs="仿宋"/>
          <w:sz w:val="32"/>
          <w:szCs w:val="32"/>
        </w:rPr>
      </w:pPr>
      <w:r w:rsidRPr="00585D0C">
        <w:rPr>
          <w:rFonts w:ascii="仿宋" w:eastAsia="仿宋" w:hAnsi="仿宋" w:cs="仿宋" w:hint="eastAsia"/>
          <w:sz w:val="32"/>
          <w:szCs w:val="32"/>
        </w:rPr>
        <w:t>（二）重点领域攻关项目。主要面向我省十大千亿级工业产业、十二个农业产业、五</w:t>
      </w:r>
      <w:r w:rsidR="00C50FF6" w:rsidRPr="00585D0C">
        <w:rPr>
          <w:rFonts w:ascii="仿宋" w:eastAsia="仿宋" w:hAnsi="仿宋" w:cs="仿宋" w:hint="eastAsia"/>
          <w:sz w:val="32"/>
          <w:szCs w:val="32"/>
        </w:rPr>
        <w:t>大服务业及军民融合发展等领域</w:t>
      </w:r>
      <w:r w:rsidRPr="00585D0C">
        <w:rPr>
          <w:rFonts w:ascii="仿宋" w:eastAsia="仿宋" w:hAnsi="仿宋" w:cs="仿宋" w:hint="eastAsia"/>
          <w:sz w:val="32"/>
          <w:szCs w:val="32"/>
        </w:rPr>
        <w:t>，支持</w:t>
      </w:r>
      <w:r w:rsidR="00E82695">
        <w:rPr>
          <w:rFonts w:ascii="仿宋" w:eastAsia="仿宋" w:hAnsi="仿宋" w:cs="仿宋" w:hint="eastAsia"/>
          <w:sz w:val="32"/>
          <w:szCs w:val="32"/>
        </w:rPr>
        <w:t>院校</w:t>
      </w:r>
      <w:r w:rsidRPr="00585D0C">
        <w:rPr>
          <w:rFonts w:ascii="仿宋" w:eastAsia="仿宋" w:hAnsi="仿宋" w:cs="仿宋" w:hint="eastAsia"/>
          <w:sz w:val="32"/>
          <w:szCs w:val="32"/>
        </w:rPr>
        <w:t>、院所、企业科研人员联合围绕关键科学技术问题开展重大原创性研究和应用基础研究，</w:t>
      </w:r>
      <w:r w:rsidR="00C50FF6" w:rsidRPr="00585D0C">
        <w:rPr>
          <w:rFonts w:ascii="仿宋" w:eastAsia="仿宋" w:hAnsi="仿宋" w:cs="仿宋" w:hint="eastAsia"/>
          <w:sz w:val="32"/>
          <w:szCs w:val="32"/>
        </w:rPr>
        <w:t>重点支持</w:t>
      </w:r>
      <w:r w:rsidR="00E82695">
        <w:rPr>
          <w:rFonts w:ascii="仿宋" w:eastAsia="仿宋" w:hAnsi="仿宋" w:cs="仿宋" w:hint="eastAsia"/>
          <w:sz w:val="32"/>
          <w:szCs w:val="32"/>
        </w:rPr>
        <w:t>高校</w:t>
      </w:r>
      <w:r w:rsidR="00C50FF6" w:rsidRPr="00585D0C">
        <w:rPr>
          <w:rFonts w:ascii="仿宋" w:eastAsia="仿宋" w:hAnsi="仿宋" w:cs="仿宋" w:hint="eastAsia"/>
          <w:sz w:val="32"/>
          <w:szCs w:val="32"/>
        </w:rPr>
        <w:t>跨科研院所、跨行业企业开展多学科融合、多团队合作、多技术集成的关键共性技术协同攻关，实现</w:t>
      </w:r>
      <w:r w:rsidRPr="00585D0C">
        <w:rPr>
          <w:rFonts w:ascii="仿宋" w:eastAsia="仿宋" w:hAnsi="仿宋" w:cs="仿宋" w:hint="eastAsia"/>
          <w:sz w:val="32"/>
          <w:szCs w:val="32"/>
        </w:rPr>
        <w:t>引领性原创成果</w:t>
      </w:r>
      <w:r w:rsidR="00C50FF6" w:rsidRPr="00585D0C">
        <w:rPr>
          <w:rFonts w:ascii="仿宋" w:eastAsia="仿宋" w:hAnsi="仿宋" w:cs="仿宋" w:hint="eastAsia"/>
          <w:sz w:val="32"/>
          <w:szCs w:val="32"/>
        </w:rPr>
        <w:t>取得</w:t>
      </w:r>
      <w:r w:rsidRPr="00585D0C">
        <w:rPr>
          <w:rFonts w:ascii="仿宋" w:eastAsia="仿宋" w:hAnsi="仿宋" w:cs="仿宋" w:hint="eastAsia"/>
          <w:sz w:val="32"/>
          <w:szCs w:val="32"/>
        </w:rPr>
        <w:t>重大突破。</w:t>
      </w:r>
    </w:p>
    <w:p w:rsidR="004B6F04" w:rsidRPr="00585D0C" w:rsidRDefault="008D6721" w:rsidP="00585D0C">
      <w:pPr>
        <w:spacing w:line="520" w:lineRule="exact"/>
        <w:ind w:firstLine="645"/>
        <w:rPr>
          <w:rFonts w:ascii="仿宋" w:eastAsia="仿宋" w:hAnsi="仿宋" w:cs="仿宋"/>
          <w:sz w:val="32"/>
          <w:szCs w:val="32"/>
        </w:rPr>
      </w:pPr>
      <w:r w:rsidRPr="00585D0C">
        <w:rPr>
          <w:rFonts w:ascii="仿宋" w:eastAsia="仿宋" w:hAnsi="仿宋" w:cs="仿宋" w:hint="eastAsia"/>
          <w:sz w:val="32"/>
          <w:szCs w:val="32"/>
        </w:rPr>
        <w:t>（三）特色领域项目。主要面向</w:t>
      </w:r>
      <w:r w:rsidR="0077225F">
        <w:rPr>
          <w:rFonts w:ascii="仿宋" w:eastAsia="仿宋" w:hAnsi="仿宋" w:cs="仿宋" w:hint="eastAsia"/>
          <w:sz w:val="32"/>
          <w:szCs w:val="32"/>
        </w:rPr>
        <w:t>服务地方产业发展需要</w:t>
      </w:r>
      <w:r w:rsidRPr="00585D0C">
        <w:rPr>
          <w:rFonts w:ascii="仿宋" w:eastAsia="仿宋" w:hAnsi="仿宋" w:cs="仿宋" w:hint="eastAsia"/>
          <w:sz w:val="32"/>
          <w:szCs w:val="32"/>
        </w:rPr>
        <w:t>，依托学校特有的区域资源、学科领域优势，集成校内外资源,开展地方重点领域关键共性技术的应用基础研究工作。</w:t>
      </w:r>
      <w:r w:rsidRPr="00585D0C">
        <w:rPr>
          <w:rFonts w:ascii="仿宋" w:eastAsia="仿宋" w:hAnsi="仿宋" w:cs="仿宋"/>
          <w:sz w:val="32"/>
          <w:szCs w:val="32"/>
        </w:rPr>
        <w:t>重点</w:t>
      </w:r>
      <w:r w:rsidRPr="00585D0C">
        <w:rPr>
          <w:rFonts w:ascii="仿宋" w:eastAsia="仿宋" w:hAnsi="仿宋" w:cs="仿宋"/>
          <w:sz w:val="32"/>
          <w:szCs w:val="32"/>
        </w:rPr>
        <w:lastRenderedPageBreak/>
        <w:t>支持关键</w:t>
      </w:r>
      <w:r w:rsidRPr="00585D0C">
        <w:rPr>
          <w:rFonts w:ascii="仿宋" w:eastAsia="仿宋" w:hAnsi="仿宋" w:cs="仿宋" w:hint="eastAsia"/>
          <w:sz w:val="32"/>
          <w:szCs w:val="32"/>
        </w:rPr>
        <w:t>、核心和</w:t>
      </w:r>
      <w:r w:rsidRPr="00585D0C">
        <w:rPr>
          <w:rFonts w:ascii="仿宋" w:eastAsia="仿宋" w:hAnsi="仿宋" w:cs="仿宋"/>
          <w:sz w:val="32"/>
          <w:szCs w:val="32"/>
        </w:rPr>
        <w:t>共性技术</w:t>
      </w:r>
      <w:r w:rsidRPr="00585D0C">
        <w:rPr>
          <w:rFonts w:ascii="仿宋" w:eastAsia="仿宋" w:hAnsi="仿宋" w:cs="仿宋" w:hint="eastAsia"/>
          <w:sz w:val="32"/>
          <w:szCs w:val="32"/>
        </w:rPr>
        <w:t>集成</w:t>
      </w:r>
      <w:r w:rsidRPr="00585D0C">
        <w:rPr>
          <w:rFonts w:ascii="仿宋" w:eastAsia="仿宋" w:hAnsi="仿宋" w:cs="仿宋"/>
          <w:sz w:val="32"/>
          <w:szCs w:val="32"/>
        </w:rPr>
        <w:t>攻关、</w:t>
      </w:r>
      <w:r w:rsidRPr="00585D0C">
        <w:rPr>
          <w:rFonts w:ascii="仿宋" w:eastAsia="仿宋" w:hAnsi="仿宋" w:cs="仿宋" w:hint="eastAsia"/>
          <w:sz w:val="32"/>
          <w:szCs w:val="32"/>
        </w:rPr>
        <w:t>高技术产业化应用</w:t>
      </w:r>
      <w:r w:rsidRPr="00585D0C">
        <w:rPr>
          <w:rFonts w:ascii="仿宋" w:eastAsia="仿宋" w:hAnsi="仿宋" w:cs="仿宋"/>
          <w:sz w:val="32"/>
          <w:szCs w:val="32"/>
        </w:rPr>
        <w:t>、</w:t>
      </w:r>
      <w:r w:rsidRPr="00585D0C">
        <w:rPr>
          <w:rFonts w:ascii="仿宋" w:eastAsia="仿宋" w:hAnsi="仿宋" w:hint="eastAsia"/>
          <w:sz w:val="32"/>
          <w:szCs w:val="32"/>
        </w:rPr>
        <w:t>国际国内先进适用技术示范推广和</w:t>
      </w:r>
      <w:r w:rsidRPr="00585D0C">
        <w:rPr>
          <w:rFonts w:ascii="仿宋" w:eastAsia="仿宋" w:hAnsi="仿宋" w:cs="仿宋" w:hint="eastAsia"/>
          <w:sz w:val="32"/>
          <w:szCs w:val="32"/>
        </w:rPr>
        <w:t>农产品全产业链商业模式</w:t>
      </w:r>
      <w:r w:rsidRPr="00585D0C">
        <w:rPr>
          <w:rFonts w:ascii="仿宋" w:eastAsia="仿宋" w:hAnsi="仿宋" w:cs="仿宋"/>
          <w:sz w:val="32"/>
          <w:szCs w:val="32"/>
        </w:rPr>
        <w:t>等</w:t>
      </w:r>
      <w:r w:rsidRPr="00585D0C">
        <w:rPr>
          <w:rFonts w:ascii="仿宋" w:eastAsia="仿宋" w:hAnsi="仿宋"/>
          <w:sz w:val="32"/>
          <w:szCs w:val="32"/>
        </w:rPr>
        <w:t>相关领域研究</w:t>
      </w:r>
      <w:r w:rsidRPr="00585D0C">
        <w:rPr>
          <w:rFonts w:ascii="仿宋" w:eastAsia="仿宋" w:hAnsi="仿宋" w:hint="eastAsia"/>
          <w:sz w:val="32"/>
          <w:szCs w:val="32"/>
        </w:rPr>
        <w:t>等</w:t>
      </w:r>
      <w:r w:rsidRPr="00585D0C">
        <w:rPr>
          <w:rFonts w:ascii="仿宋" w:eastAsia="仿宋" w:hAnsi="仿宋" w:cs="仿宋"/>
          <w:sz w:val="32"/>
          <w:szCs w:val="32"/>
        </w:rPr>
        <w:t>。</w:t>
      </w:r>
    </w:p>
    <w:p w:rsidR="004B6F04" w:rsidRPr="00585D0C" w:rsidRDefault="008D6721" w:rsidP="00585D0C">
      <w:pPr>
        <w:spacing w:line="520" w:lineRule="exact"/>
        <w:ind w:firstLine="645"/>
        <w:rPr>
          <w:rFonts w:ascii="仿宋" w:eastAsia="仿宋" w:hAnsi="仿宋" w:cs="仿宋"/>
          <w:sz w:val="32"/>
          <w:szCs w:val="32"/>
        </w:rPr>
      </w:pPr>
      <w:r w:rsidRPr="00585D0C">
        <w:rPr>
          <w:rFonts w:ascii="仿宋" w:eastAsia="仿宋" w:hAnsi="仿宋" w:cs="仿宋" w:hint="eastAsia"/>
          <w:sz w:val="32"/>
          <w:szCs w:val="32"/>
        </w:rPr>
        <w:t>（四）创新群体项目。主要以</w:t>
      </w:r>
      <w:r w:rsidR="00E82695">
        <w:rPr>
          <w:rFonts w:ascii="仿宋" w:eastAsia="仿宋" w:hAnsi="仿宋" w:cs="仿宋" w:hint="eastAsia"/>
          <w:sz w:val="32"/>
          <w:szCs w:val="32"/>
        </w:rPr>
        <w:t>高校</w:t>
      </w:r>
      <w:r w:rsidRPr="00585D0C">
        <w:rPr>
          <w:rFonts w:ascii="仿宋" w:eastAsia="仿宋" w:hAnsi="仿宋" w:cs="仿宋" w:hint="eastAsia"/>
          <w:sz w:val="32"/>
          <w:szCs w:val="32"/>
        </w:rPr>
        <w:t>重点实验室、工程研究中心、科技成果转移转化基地、产学研基地、重点学科等为依托，以优秀学科带头人为核心，以科技创新群体、梯队建设为目标，聚焦重大原始创新、交叉学科创新等研究，培养一批科技创新能力强、学术水平高、具有贵州特色的优秀创新人才、创新团队和创新群体。</w:t>
      </w:r>
    </w:p>
    <w:p w:rsidR="004B6F04" w:rsidRPr="00585D0C" w:rsidRDefault="008D6721" w:rsidP="00585D0C">
      <w:pPr>
        <w:spacing w:line="520" w:lineRule="exact"/>
        <w:ind w:firstLine="645"/>
        <w:rPr>
          <w:rFonts w:ascii="仿宋" w:eastAsia="仿宋" w:hAnsi="仿宋" w:cs="仿宋"/>
          <w:sz w:val="32"/>
          <w:szCs w:val="32"/>
        </w:rPr>
      </w:pPr>
      <w:r w:rsidRPr="00585D0C">
        <w:rPr>
          <w:rFonts w:ascii="仿宋" w:eastAsia="仿宋" w:hAnsi="仿宋" w:cs="仿宋" w:hint="eastAsia"/>
          <w:sz w:val="32"/>
          <w:szCs w:val="32"/>
        </w:rPr>
        <w:t>（五）优秀科技创新人才项目。主要面向优秀青年科研骨干开展自由探索</w:t>
      </w:r>
      <w:r w:rsidR="0077225F" w:rsidRPr="00585D0C">
        <w:rPr>
          <w:rFonts w:ascii="仿宋" w:eastAsia="仿宋" w:hAnsi="仿宋" w:cs="仿宋" w:hint="eastAsia"/>
          <w:sz w:val="32"/>
          <w:szCs w:val="32"/>
        </w:rPr>
        <w:t>创新</w:t>
      </w:r>
      <w:r w:rsidR="0077225F">
        <w:rPr>
          <w:rFonts w:ascii="仿宋" w:eastAsia="仿宋" w:hAnsi="仿宋" w:cs="仿宋" w:hint="eastAsia"/>
          <w:sz w:val="32"/>
          <w:szCs w:val="32"/>
        </w:rPr>
        <w:t>和面向需求</w:t>
      </w:r>
      <w:r w:rsidRPr="00585D0C">
        <w:rPr>
          <w:rFonts w:ascii="仿宋" w:eastAsia="仿宋" w:hAnsi="仿宋" w:cs="仿宋" w:hint="eastAsia"/>
          <w:sz w:val="32"/>
          <w:szCs w:val="32"/>
        </w:rPr>
        <w:t>研究工作，</w:t>
      </w:r>
      <w:r w:rsidR="0077225F">
        <w:rPr>
          <w:rFonts w:ascii="仿宋" w:eastAsia="仿宋" w:hAnsi="仿宋" w:cs="仿宋" w:hint="eastAsia"/>
          <w:sz w:val="32"/>
          <w:szCs w:val="32"/>
        </w:rPr>
        <w:t>以重点任务或课题为牵引，</w:t>
      </w:r>
      <w:r w:rsidRPr="00585D0C">
        <w:rPr>
          <w:rFonts w:ascii="仿宋" w:eastAsia="仿宋" w:hAnsi="仿宋" w:cs="仿宋" w:hint="eastAsia"/>
          <w:bCs/>
          <w:sz w:val="32"/>
          <w:szCs w:val="32"/>
        </w:rPr>
        <w:t>旨在</w:t>
      </w:r>
      <w:r w:rsidRPr="00585D0C">
        <w:rPr>
          <w:rFonts w:ascii="仿宋" w:eastAsia="仿宋" w:hAnsi="仿宋" w:cs="仿宋"/>
          <w:bCs/>
          <w:sz w:val="32"/>
          <w:szCs w:val="32"/>
        </w:rPr>
        <w:t>着眼于</w:t>
      </w:r>
      <w:r w:rsidRPr="00585D0C">
        <w:rPr>
          <w:rFonts w:ascii="仿宋" w:eastAsia="仿宋" w:hAnsi="仿宋" w:cs="仿宋" w:hint="eastAsia"/>
          <w:sz w:val="32"/>
          <w:szCs w:val="32"/>
        </w:rPr>
        <w:t>为各学科领域</w:t>
      </w:r>
      <w:r w:rsidRPr="00585D0C">
        <w:rPr>
          <w:rFonts w:ascii="仿宋" w:eastAsia="仿宋" w:hAnsi="仿宋" w:cs="仿宋"/>
          <w:bCs/>
          <w:sz w:val="32"/>
          <w:szCs w:val="32"/>
        </w:rPr>
        <w:t>培养支持一大批学术基础扎实、具有突出的创新能力和发展潜力的</w:t>
      </w:r>
      <w:r w:rsidRPr="00585D0C">
        <w:rPr>
          <w:rFonts w:ascii="仿宋" w:eastAsia="仿宋" w:hAnsi="仿宋" w:cs="仿宋" w:hint="eastAsia"/>
          <w:sz w:val="32"/>
          <w:szCs w:val="32"/>
        </w:rPr>
        <w:t>中青年学术学科带头人和</w:t>
      </w:r>
      <w:hyperlink r:id="rId8" w:tgtFrame="_blank" w:history="1">
        <w:r w:rsidRPr="00585D0C">
          <w:rPr>
            <w:rStyle w:val="a8"/>
            <w:rFonts w:ascii="仿宋" w:eastAsia="仿宋" w:hAnsi="仿宋" w:cs="仿宋" w:hint="default"/>
            <w:bCs/>
            <w:color w:val="auto"/>
            <w:sz w:val="32"/>
            <w:szCs w:val="32"/>
          </w:rPr>
          <w:t>学术骨干</w:t>
        </w:r>
      </w:hyperlink>
      <w:r w:rsidRPr="00585D0C">
        <w:rPr>
          <w:rFonts w:ascii="仿宋" w:eastAsia="仿宋" w:hAnsi="仿宋" w:cs="仿宋" w:hint="eastAsia"/>
          <w:sz w:val="32"/>
          <w:szCs w:val="32"/>
        </w:rPr>
        <w:t>，</w:t>
      </w:r>
      <w:r w:rsidR="0077225F">
        <w:rPr>
          <w:rFonts w:ascii="仿宋" w:eastAsia="仿宋" w:hAnsi="仿宋" w:cs="仿宋" w:hint="eastAsia"/>
          <w:sz w:val="32"/>
          <w:szCs w:val="32"/>
        </w:rPr>
        <w:t>进一步优化学科梯队，为贵州省一流学科建设提供人才支撑。</w:t>
      </w:r>
      <w:r w:rsidR="004A4AD7">
        <w:rPr>
          <w:rFonts w:ascii="仿宋" w:eastAsia="仿宋" w:hAnsi="仿宋" w:cs="仿宋" w:hint="eastAsia"/>
          <w:sz w:val="32"/>
          <w:szCs w:val="32"/>
        </w:rPr>
        <w:t>主要</w:t>
      </w:r>
      <w:r w:rsidR="009B6D09">
        <w:rPr>
          <w:rFonts w:ascii="仿宋" w:eastAsia="仿宋" w:hAnsi="仿宋" w:cs="仿宋" w:hint="eastAsia"/>
          <w:sz w:val="32"/>
          <w:szCs w:val="32"/>
        </w:rPr>
        <w:t>包括：科技拔尖人才项目和青年科技人才成长项目</w:t>
      </w:r>
      <w:r w:rsidRPr="00585D0C">
        <w:rPr>
          <w:rFonts w:ascii="仿宋" w:eastAsia="仿宋" w:hAnsi="仿宋" w:cs="仿宋" w:hint="eastAsia"/>
          <w:sz w:val="32"/>
          <w:szCs w:val="32"/>
        </w:rPr>
        <w:t>（</w:t>
      </w:r>
      <w:r w:rsidR="00F806CF" w:rsidRPr="00585D0C">
        <w:rPr>
          <w:rFonts w:ascii="仿宋" w:eastAsia="仿宋" w:hAnsi="仿宋" w:cs="仿宋" w:hint="eastAsia"/>
          <w:sz w:val="32"/>
          <w:szCs w:val="32"/>
        </w:rPr>
        <w:t>又称“</w:t>
      </w:r>
      <w:r w:rsidRPr="00585D0C">
        <w:rPr>
          <w:rFonts w:ascii="仿宋" w:eastAsia="仿宋" w:hAnsi="仿宋" w:cs="仿宋" w:hint="eastAsia"/>
          <w:sz w:val="32"/>
          <w:szCs w:val="32"/>
        </w:rPr>
        <w:t>省教育厅与</w:t>
      </w:r>
      <w:r w:rsidR="00E82695">
        <w:rPr>
          <w:rFonts w:ascii="仿宋" w:eastAsia="仿宋" w:hAnsi="仿宋" w:cs="仿宋" w:hint="eastAsia"/>
          <w:sz w:val="32"/>
          <w:szCs w:val="32"/>
        </w:rPr>
        <w:t>高校</w:t>
      </w:r>
      <w:r w:rsidRPr="00585D0C">
        <w:rPr>
          <w:rFonts w:ascii="仿宋" w:eastAsia="仿宋" w:hAnsi="仿宋" w:cs="仿宋" w:hint="eastAsia"/>
          <w:sz w:val="32"/>
          <w:szCs w:val="32"/>
        </w:rPr>
        <w:t>联合基金项目</w:t>
      </w:r>
      <w:r w:rsidR="00F806CF" w:rsidRPr="00585D0C">
        <w:rPr>
          <w:rFonts w:ascii="仿宋" w:eastAsia="仿宋" w:hAnsi="仿宋" w:cs="仿宋" w:hint="eastAsia"/>
          <w:sz w:val="32"/>
          <w:szCs w:val="32"/>
        </w:rPr>
        <w:t>”</w:t>
      </w:r>
      <w:r w:rsidRPr="00585D0C">
        <w:rPr>
          <w:rFonts w:ascii="仿宋" w:eastAsia="仿宋" w:hAnsi="仿宋" w:cs="仿宋" w:hint="eastAsia"/>
          <w:sz w:val="32"/>
          <w:szCs w:val="32"/>
        </w:rPr>
        <w:t>）。</w:t>
      </w:r>
    </w:p>
    <w:p w:rsidR="001D5A76" w:rsidRDefault="008D6721" w:rsidP="00585D0C">
      <w:pPr>
        <w:spacing w:line="520" w:lineRule="exact"/>
        <w:ind w:firstLine="645"/>
        <w:rPr>
          <w:rFonts w:ascii="仿宋" w:eastAsia="仿宋" w:hAnsi="仿宋" w:cs="Arial"/>
          <w:sz w:val="32"/>
          <w:szCs w:val="32"/>
        </w:rPr>
      </w:pPr>
      <w:r w:rsidRPr="00585D0C">
        <w:rPr>
          <w:rFonts w:ascii="仿宋" w:eastAsia="仿宋" w:hAnsi="仿宋" w:cs="Arial"/>
          <w:b/>
          <w:sz w:val="32"/>
          <w:szCs w:val="32"/>
        </w:rPr>
        <w:t>第</w:t>
      </w:r>
      <w:r w:rsidR="00A11302" w:rsidRPr="00585D0C">
        <w:rPr>
          <w:rFonts w:ascii="仿宋" w:eastAsia="仿宋" w:hAnsi="仿宋" w:cs="Arial" w:hint="eastAsia"/>
          <w:b/>
          <w:sz w:val="32"/>
          <w:szCs w:val="32"/>
        </w:rPr>
        <w:t>九</w:t>
      </w:r>
      <w:r w:rsidRPr="00585D0C">
        <w:rPr>
          <w:rFonts w:ascii="仿宋" w:eastAsia="仿宋" w:hAnsi="仿宋" w:cs="Arial"/>
          <w:b/>
          <w:sz w:val="32"/>
          <w:szCs w:val="32"/>
        </w:rPr>
        <w:t>条</w:t>
      </w:r>
      <w:r w:rsidRPr="00585D0C">
        <w:rPr>
          <w:rFonts w:ascii="仿宋" w:eastAsia="仿宋" w:hAnsi="仿宋" w:cs="Arial"/>
          <w:sz w:val="32"/>
          <w:szCs w:val="32"/>
        </w:rPr>
        <w:t xml:space="preserve"> 申报条件</w:t>
      </w:r>
      <w:r w:rsidRPr="00585D0C">
        <w:rPr>
          <w:rFonts w:ascii="仿宋" w:eastAsia="仿宋" w:hAnsi="仿宋" w:cs="Arial" w:hint="eastAsia"/>
          <w:sz w:val="32"/>
          <w:szCs w:val="32"/>
        </w:rPr>
        <w:t>及程序。</w:t>
      </w:r>
      <w:r w:rsidRPr="00585D0C">
        <w:rPr>
          <w:rFonts w:ascii="仿宋" w:eastAsia="仿宋" w:hAnsi="仿宋" w:cs="Arial"/>
          <w:sz w:val="32"/>
          <w:szCs w:val="32"/>
        </w:rPr>
        <w:t>项目申请人必须是</w:t>
      </w:r>
      <w:r w:rsidR="00E82695">
        <w:rPr>
          <w:rFonts w:ascii="仿宋" w:eastAsia="仿宋" w:hAnsi="仿宋" w:cs="Arial" w:hint="eastAsia"/>
          <w:sz w:val="32"/>
          <w:szCs w:val="32"/>
        </w:rPr>
        <w:t>高校</w:t>
      </w:r>
      <w:r w:rsidRPr="00585D0C">
        <w:rPr>
          <w:rFonts w:ascii="仿宋" w:eastAsia="仿宋" w:hAnsi="仿宋" w:cs="Arial"/>
          <w:sz w:val="32"/>
          <w:szCs w:val="32"/>
        </w:rPr>
        <w:t>在职、在岗</w:t>
      </w:r>
      <w:r w:rsidRPr="00585D0C">
        <w:rPr>
          <w:rFonts w:ascii="仿宋" w:eastAsia="仿宋" w:hAnsi="仿宋" w:cs="Arial" w:hint="eastAsia"/>
          <w:sz w:val="32"/>
          <w:szCs w:val="32"/>
        </w:rPr>
        <w:t>，</w:t>
      </w:r>
      <w:r w:rsidRPr="00585D0C">
        <w:rPr>
          <w:rFonts w:ascii="仿宋" w:eastAsia="仿宋" w:hAnsi="仿宋" w:cs="Arial"/>
          <w:sz w:val="32"/>
          <w:szCs w:val="32"/>
        </w:rPr>
        <w:t>具有</w:t>
      </w:r>
      <w:r w:rsidRPr="00585D0C">
        <w:rPr>
          <w:rFonts w:ascii="仿宋" w:eastAsia="仿宋" w:hAnsi="仿宋" w:cs="Arial" w:hint="eastAsia"/>
          <w:sz w:val="32"/>
          <w:szCs w:val="32"/>
        </w:rPr>
        <w:t>博士学位或副高职称以上</w:t>
      </w:r>
      <w:r w:rsidRPr="00585D0C">
        <w:rPr>
          <w:rFonts w:ascii="仿宋" w:eastAsia="仿宋" w:hAnsi="仿宋" w:cs="Arial"/>
          <w:sz w:val="32"/>
          <w:szCs w:val="32"/>
        </w:rPr>
        <w:t>人员</w:t>
      </w:r>
      <w:r w:rsidRPr="00585D0C">
        <w:rPr>
          <w:rFonts w:ascii="仿宋" w:eastAsia="仿宋" w:hAnsi="仿宋" w:cs="Arial" w:hint="eastAsia"/>
          <w:sz w:val="32"/>
          <w:szCs w:val="32"/>
        </w:rPr>
        <w:t>（青年科技人才</w:t>
      </w:r>
      <w:r w:rsidRPr="00585D0C">
        <w:rPr>
          <w:rFonts w:ascii="仿宋" w:eastAsia="仿宋" w:hAnsi="仿宋" w:cs="仿宋" w:hint="eastAsia"/>
          <w:sz w:val="32"/>
          <w:szCs w:val="32"/>
        </w:rPr>
        <w:t>成长项目</w:t>
      </w:r>
      <w:r w:rsidRPr="00585D0C">
        <w:rPr>
          <w:rFonts w:ascii="仿宋" w:eastAsia="仿宋" w:hAnsi="仿宋" w:cs="Arial" w:hint="eastAsia"/>
          <w:sz w:val="32"/>
          <w:szCs w:val="32"/>
        </w:rPr>
        <w:t>除</w:t>
      </w:r>
      <w:r w:rsidRPr="00585D0C">
        <w:rPr>
          <w:rFonts w:ascii="仿宋" w:eastAsia="仿宋" w:hAnsi="仿宋" w:cs="仿宋" w:hint="eastAsia"/>
          <w:sz w:val="32"/>
          <w:szCs w:val="32"/>
        </w:rPr>
        <w:t>外</w:t>
      </w:r>
      <w:r w:rsidRPr="00585D0C">
        <w:rPr>
          <w:rFonts w:ascii="仿宋" w:eastAsia="仿宋" w:hAnsi="仿宋" w:cs="Arial" w:hint="eastAsia"/>
          <w:sz w:val="32"/>
          <w:szCs w:val="32"/>
        </w:rPr>
        <w:t>）</w:t>
      </w:r>
      <w:r w:rsidRPr="00585D0C">
        <w:rPr>
          <w:rFonts w:ascii="仿宋" w:eastAsia="仿宋" w:hAnsi="仿宋" w:cs="仿宋" w:hint="eastAsia"/>
          <w:sz w:val="32"/>
          <w:szCs w:val="32"/>
        </w:rPr>
        <w:t>，</w:t>
      </w:r>
      <w:r w:rsidRPr="00585D0C">
        <w:rPr>
          <w:rFonts w:ascii="仿宋" w:eastAsia="仿宋" w:hAnsi="仿宋" w:cs="Arial"/>
          <w:sz w:val="32"/>
          <w:szCs w:val="32"/>
        </w:rPr>
        <w:t>并具有良好的政治思想素质和严谨的科学态度，具有开展和组织科研工作的能力，能胜任主持工作并担负实质性研究工作</w:t>
      </w:r>
      <w:r w:rsidRPr="00585D0C">
        <w:rPr>
          <w:rFonts w:ascii="仿宋" w:eastAsia="仿宋" w:hAnsi="仿宋" w:cs="Arial" w:hint="eastAsia"/>
          <w:sz w:val="32"/>
          <w:szCs w:val="32"/>
        </w:rPr>
        <w:t>，且年龄原则上不超过55周岁；</w:t>
      </w:r>
      <w:r w:rsidR="00F806CF" w:rsidRPr="00585D0C">
        <w:rPr>
          <w:rFonts w:ascii="仿宋" w:eastAsia="仿宋" w:hAnsi="仿宋" w:cs="Arial"/>
          <w:sz w:val="32"/>
          <w:szCs w:val="32"/>
        </w:rPr>
        <w:t>承担</w:t>
      </w:r>
      <w:r w:rsidR="00F806CF" w:rsidRPr="00585D0C">
        <w:rPr>
          <w:rFonts w:ascii="仿宋" w:eastAsia="仿宋" w:hAnsi="仿宋" w:cs="Arial" w:hint="eastAsia"/>
          <w:sz w:val="32"/>
          <w:szCs w:val="32"/>
        </w:rPr>
        <w:t>省教育厅</w:t>
      </w:r>
      <w:r w:rsidR="00F806CF" w:rsidRPr="00585D0C">
        <w:rPr>
          <w:rFonts w:ascii="仿宋" w:eastAsia="仿宋" w:hAnsi="仿宋" w:cs="Arial"/>
          <w:sz w:val="32"/>
          <w:szCs w:val="32"/>
        </w:rPr>
        <w:t>自科</w:t>
      </w:r>
      <w:r w:rsidRPr="00585D0C">
        <w:rPr>
          <w:rFonts w:ascii="仿宋" w:eastAsia="仿宋" w:hAnsi="仿宋" w:cs="Arial"/>
          <w:sz w:val="32"/>
          <w:szCs w:val="32"/>
        </w:rPr>
        <w:t>项目尚未结题的项目负责人，</w:t>
      </w:r>
      <w:r w:rsidR="0077225F">
        <w:rPr>
          <w:rFonts w:ascii="仿宋" w:eastAsia="仿宋" w:hAnsi="仿宋" w:cs="Arial" w:hint="eastAsia"/>
          <w:sz w:val="32"/>
          <w:szCs w:val="32"/>
        </w:rPr>
        <w:t>不支持申报，</w:t>
      </w:r>
      <w:r w:rsidRPr="00585D0C">
        <w:rPr>
          <w:rFonts w:ascii="仿宋" w:eastAsia="仿宋" w:hAnsi="仿宋" w:cs="Arial"/>
          <w:sz w:val="32"/>
          <w:szCs w:val="32"/>
        </w:rPr>
        <w:t>每人每年以项目负责人申报的各类项目不超过1项，主持和参与的项目累计最多不超过2项</w:t>
      </w:r>
      <w:r w:rsidRPr="00585D0C">
        <w:rPr>
          <w:rFonts w:ascii="仿宋" w:eastAsia="仿宋" w:hAnsi="仿宋" w:cs="Arial" w:hint="eastAsia"/>
          <w:sz w:val="32"/>
          <w:szCs w:val="32"/>
        </w:rPr>
        <w:t>；各</w:t>
      </w:r>
      <w:r w:rsidR="00E82695">
        <w:rPr>
          <w:rFonts w:ascii="仿宋" w:eastAsia="仿宋" w:hAnsi="仿宋" w:cs="Arial" w:hint="eastAsia"/>
          <w:sz w:val="32"/>
          <w:szCs w:val="32"/>
        </w:rPr>
        <w:t>高校</w:t>
      </w:r>
      <w:r w:rsidRPr="00585D0C">
        <w:rPr>
          <w:rFonts w:ascii="仿宋" w:eastAsia="仿宋" w:hAnsi="仿宋" w:cs="Arial"/>
          <w:sz w:val="32"/>
          <w:szCs w:val="32"/>
        </w:rPr>
        <w:t>科研管理部门</w:t>
      </w:r>
      <w:r w:rsidRPr="00585D0C">
        <w:rPr>
          <w:rFonts w:ascii="仿宋" w:eastAsia="仿宋" w:hAnsi="仿宋" w:cs="Arial" w:hint="eastAsia"/>
          <w:sz w:val="32"/>
          <w:szCs w:val="32"/>
        </w:rPr>
        <w:t>应</w:t>
      </w:r>
      <w:r w:rsidRPr="00585D0C">
        <w:rPr>
          <w:rFonts w:ascii="仿宋" w:eastAsia="仿宋" w:hAnsi="仿宋" w:cs="Arial"/>
          <w:sz w:val="32"/>
          <w:szCs w:val="32"/>
        </w:rPr>
        <w:t>集中向省教育厅科技与研究生处报送《贵州省教育厅自然科学研究</w:t>
      </w:r>
      <w:r w:rsidRPr="00585D0C">
        <w:rPr>
          <w:rFonts w:ascii="仿宋" w:eastAsia="仿宋" w:hAnsi="仿宋" w:cs="Arial"/>
          <w:sz w:val="32"/>
          <w:szCs w:val="32"/>
        </w:rPr>
        <w:lastRenderedPageBreak/>
        <w:t>项目申请书》和《贵州省教育厅自然科学研究项目申报情况汇总表》，</w:t>
      </w:r>
      <w:r w:rsidRPr="00585D0C">
        <w:rPr>
          <w:rFonts w:ascii="仿宋" w:eastAsia="仿宋" w:hAnsi="仿宋" w:cs="Arial" w:hint="eastAsia"/>
          <w:sz w:val="32"/>
          <w:szCs w:val="32"/>
        </w:rPr>
        <w:t>并登陆“管理系统”上传</w:t>
      </w:r>
      <w:r w:rsidRPr="00585D0C">
        <w:rPr>
          <w:rFonts w:ascii="仿宋" w:eastAsia="仿宋" w:hAnsi="仿宋" w:cs="Arial"/>
          <w:sz w:val="32"/>
          <w:szCs w:val="32"/>
        </w:rPr>
        <w:t>《贵州省教育厅自然科学研究项目申请书》</w:t>
      </w:r>
      <w:r w:rsidRPr="00585D0C">
        <w:rPr>
          <w:rFonts w:ascii="仿宋" w:eastAsia="仿宋" w:hAnsi="仿宋" w:cs="Arial" w:hint="eastAsia"/>
          <w:sz w:val="32"/>
          <w:szCs w:val="32"/>
        </w:rPr>
        <w:t>，</w:t>
      </w:r>
      <w:r w:rsidRPr="00585D0C">
        <w:rPr>
          <w:rFonts w:ascii="仿宋" w:eastAsia="仿宋" w:hAnsi="仿宋" w:cs="Arial"/>
          <w:sz w:val="32"/>
          <w:szCs w:val="32"/>
        </w:rPr>
        <w:t>不受理个人申报。</w:t>
      </w:r>
    </w:p>
    <w:p w:rsidR="00B44B9F" w:rsidRPr="00585D0C" w:rsidRDefault="007520C4" w:rsidP="00585D0C">
      <w:pPr>
        <w:spacing w:line="520" w:lineRule="exact"/>
        <w:ind w:firstLine="645"/>
        <w:rPr>
          <w:rFonts w:ascii="仿宋" w:eastAsia="仿宋" w:hAnsi="仿宋" w:cs="Arial"/>
          <w:sz w:val="28"/>
          <w:szCs w:val="28"/>
        </w:rPr>
      </w:pPr>
      <w:r>
        <w:rPr>
          <w:rFonts w:ascii="仿宋" w:eastAsia="仿宋" w:hAnsi="仿宋" w:cs="Arial" w:hint="eastAsia"/>
          <w:sz w:val="32"/>
          <w:szCs w:val="32"/>
        </w:rPr>
        <w:t>具体申报条件及申报程序见</w:t>
      </w:r>
      <w:r w:rsidR="008D6721" w:rsidRPr="00585D0C">
        <w:rPr>
          <w:rFonts w:ascii="仿宋" w:eastAsia="仿宋" w:hAnsi="仿宋" w:cs="Arial" w:hint="eastAsia"/>
          <w:sz w:val="32"/>
          <w:szCs w:val="32"/>
        </w:rPr>
        <w:t>省教育厅</w:t>
      </w:r>
      <w:r w:rsidR="001D5A76">
        <w:rPr>
          <w:rFonts w:ascii="仿宋" w:eastAsia="仿宋" w:hAnsi="仿宋" w:cs="Arial" w:hint="eastAsia"/>
          <w:sz w:val="32"/>
          <w:szCs w:val="32"/>
        </w:rPr>
        <w:t>每年发布</w:t>
      </w:r>
      <w:r w:rsidR="008D6721" w:rsidRPr="00585D0C">
        <w:rPr>
          <w:rFonts w:ascii="仿宋" w:eastAsia="仿宋" w:hAnsi="仿宋" w:cs="Arial" w:hint="eastAsia"/>
          <w:sz w:val="32"/>
          <w:szCs w:val="32"/>
        </w:rPr>
        <w:t>年度自然科学研究项目申报指南。</w:t>
      </w:r>
    </w:p>
    <w:p w:rsidR="004B6F04" w:rsidRPr="00585D0C" w:rsidRDefault="008D6721" w:rsidP="00585D0C">
      <w:pPr>
        <w:pStyle w:val="a6"/>
        <w:shd w:val="clear" w:color="auto" w:fill="FFFFFF"/>
        <w:spacing w:line="520" w:lineRule="exact"/>
        <w:jc w:val="center"/>
        <w:rPr>
          <w:rFonts w:ascii="仿宋" w:eastAsia="仿宋" w:hAnsi="仿宋" w:cs="Arial"/>
          <w:b/>
          <w:sz w:val="32"/>
          <w:szCs w:val="32"/>
        </w:rPr>
      </w:pPr>
      <w:r w:rsidRPr="00585D0C">
        <w:rPr>
          <w:rFonts w:ascii="仿宋" w:eastAsia="仿宋" w:hAnsi="仿宋" w:cs="Arial"/>
          <w:b/>
          <w:sz w:val="32"/>
          <w:szCs w:val="32"/>
        </w:rPr>
        <w:t>第</w:t>
      </w:r>
      <w:r w:rsidRPr="00585D0C">
        <w:rPr>
          <w:rFonts w:ascii="仿宋" w:eastAsia="仿宋" w:hAnsi="仿宋" w:cs="Arial" w:hint="eastAsia"/>
          <w:b/>
          <w:sz w:val="32"/>
          <w:szCs w:val="32"/>
        </w:rPr>
        <w:t>四</w:t>
      </w:r>
      <w:r w:rsidRPr="00585D0C">
        <w:rPr>
          <w:rFonts w:ascii="仿宋" w:eastAsia="仿宋" w:hAnsi="仿宋" w:cs="Arial"/>
          <w:b/>
          <w:sz w:val="32"/>
          <w:szCs w:val="32"/>
        </w:rPr>
        <w:t>章</w:t>
      </w:r>
      <w:r w:rsidRPr="00585D0C">
        <w:rPr>
          <w:rFonts w:hint="eastAsia"/>
          <w:b/>
          <w:sz w:val="32"/>
          <w:szCs w:val="32"/>
        </w:rPr>
        <w:t xml:space="preserve"> </w:t>
      </w:r>
      <w:r w:rsidRPr="00585D0C">
        <w:rPr>
          <w:rFonts w:ascii="仿宋" w:eastAsia="仿宋" w:hAnsi="仿宋" w:cs="Arial"/>
          <w:b/>
          <w:sz w:val="32"/>
          <w:szCs w:val="32"/>
        </w:rPr>
        <w:t xml:space="preserve"> 项目评审</w:t>
      </w:r>
      <w:r w:rsidRPr="00585D0C">
        <w:rPr>
          <w:rFonts w:ascii="仿宋" w:eastAsia="仿宋" w:hAnsi="仿宋" w:cs="Arial" w:hint="eastAsia"/>
          <w:b/>
          <w:sz w:val="32"/>
          <w:szCs w:val="32"/>
        </w:rPr>
        <w:t>和立项</w:t>
      </w:r>
    </w:p>
    <w:p w:rsidR="00B145C4" w:rsidRDefault="008D6721" w:rsidP="00585D0C">
      <w:pPr>
        <w:pStyle w:val="a6"/>
        <w:shd w:val="clear" w:color="auto" w:fill="FFFFFF"/>
        <w:spacing w:line="520" w:lineRule="exact"/>
        <w:ind w:firstLine="645"/>
        <w:jc w:val="both"/>
        <w:rPr>
          <w:rFonts w:ascii="仿宋" w:eastAsia="仿宋" w:hAnsi="仿宋" w:cs="Arial"/>
          <w:kern w:val="2"/>
          <w:sz w:val="28"/>
          <w:szCs w:val="28"/>
        </w:rPr>
      </w:pPr>
      <w:r w:rsidRPr="00585D0C">
        <w:rPr>
          <w:rFonts w:ascii="仿宋" w:eastAsia="仿宋" w:hAnsi="仿宋" w:cs="Arial" w:hint="eastAsia"/>
          <w:b/>
          <w:sz w:val="32"/>
          <w:szCs w:val="32"/>
        </w:rPr>
        <w:t>第十条</w:t>
      </w:r>
      <w:r w:rsidRPr="00585D0C">
        <w:rPr>
          <w:rFonts w:ascii="仿宋" w:eastAsia="仿宋" w:hAnsi="仿宋" w:cs="Arial"/>
          <w:sz w:val="32"/>
          <w:szCs w:val="32"/>
        </w:rPr>
        <w:t xml:space="preserve"> </w:t>
      </w:r>
      <w:r w:rsidR="00C15B7D" w:rsidRPr="00585D0C">
        <w:rPr>
          <w:rFonts w:ascii="仿宋" w:eastAsia="仿宋" w:hAnsi="仿宋" w:cs="Arial"/>
          <w:kern w:val="2"/>
          <w:sz w:val="32"/>
          <w:szCs w:val="32"/>
        </w:rPr>
        <w:t>项目评审分形式审查、专家评议和组织审批三个步骤</w:t>
      </w:r>
      <w:r w:rsidR="00C15B7D" w:rsidRPr="00585D0C">
        <w:rPr>
          <w:rFonts w:ascii="仿宋" w:eastAsia="仿宋" w:hAnsi="仿宋" w:cs="Arial" w:hint="eastAsia"/>
          <w:kern w:val="2"/>
          <w:sz w:val="32"/>
          <w:szCs w:val="32"/>
        </w:rPr>
        <w:t>，</w:t>
      </w:r>
      <w:r w:rsidRPr="00585D0C">
        <w:rPr>
          <w:rFonts w:ascii="仿宋" w:eastAsia="仿宋" w:hAnsi="仿宋" w:cs="Arial" w:hint="eastAsia"/>
          <w:sz w:val="32"/>
          <w:szCs w:val="32"/>
        </w:rPr>
        <w:t>坚持“</w:t>
      </w:r>
      <w:r w:rsidRPr="00585D0C">
        <w:rPr>
          <w:rFonts w:ascii="仿宋" w:eastAsia="仿宋" w:hAnsi="仿宋" w:cs="Arial"/>
          <w:sz w:val="32"/>
          <w:szCs w:val="32"/>
        </w:rPr>
        <w:t>科学、公正、公开、合理、择优</w:t>
      </w:r>
      <w:r w:rsidRPr="00585D0C">
        <w:rPr>
          <w:rFonts w:ascii="仿宋" w:eastAsia="仿宋" w:hAnsi="仿宋" w:cs="Arial" w:hint="eastAsia"/>
          <w:sz w:val="32"/>
          <w:szCs w:val="32"/>
        </w:rPr>
        <w:t>”</w:t>
      </w:r>
      <w:r w:rsidRPr="00585D0C">
        <w:rPr>
          <w:rFonts w:ascii="仿宋" w:eastAsia="仿宋" w:hAnsi="仿宋" w:cs="Arial"/>
          <w:sz w:val="32"/>
          <w:szCs w:val="32"/>
        </w:rPr>
        <w:t>的原则，</w:t>
      </w:r>
      <w:r w:rsidR="003716B1" w:rsidRPr="00585D0C">
        <w:rPr>
          <w:rFonts w:ascii="仿宋" w:eastAsia="仿宋" w:hAnsi="仿宋" w:cs="Arial" w:hint="eastAsia"/>
          <w:sz w:val="32"/>
          <w:szCs w:val="32"/>
        </w:rPr>
        <w:t>倡导小同行评议，拓展评</w:t>
      </w:r>
      <w:r w:rsidR="00A11302" w:rsidRPr="00585D0C">
        <w:rPr>
          <w:rFonts w:ascii="仿宋" w:eastAsia="仿宋" w:hAnsi="仿宋" w:cs="Arial" w:hint="eastAsia"/>
          <w:sz w:val="32"/>
          <w:szCs w:val="32"/>
        </w:rPr>
        <w:t>审专家范围。同时，对</w:t>
      </w:r>
      <w:r w:rsidR="003716B1" w:rsidRPr="00585D0C">
        <w:rPr>
          <w:rFonts w:ascii="仿宋" w:eastAsia="仿宋" w:hAnsi="仿宋" w:cs="Arial" w:hint="eastAsia"/>
          <w:sz w:val="32"/>
          <w:szCs w:val="32"/>
        </w:rPr>
        <w:t>与产业应用结合紧密</w:t>
      </w:r>
      <w:r w:rsidR="00A11302" w:rsidRPr="00585D0C">
        <w:rPr>
          <w:rFonts w:ascii="仿宋" w:eastAsia="仿宋" w:hAnsi="仿宋" w:cs="Arial" w:hint="eastAsia"/>
          <w:sz w:val="32"/>
          <w:szCs w:val="32"/>
        </w:rPr>
        <w:t>相关</w:t>
      </w:r>
      <w:r w:rsidR="003716B1" w:rsidRPr="00585D0C">
        <w:rPr>
          <w:rFonts w:ascii="仿宋" w:eastAsia="仿宋" w:hAnsi="仿宋" w:cs="Arial" w:hint="eastAsia"/>
          <w:sz w:val="32"/>
          <w:szCs w:val="32"/>
        </w:rPr>
        <w:t>的项目，要引入国内同行、省内同行参与评审，</w:t>
      </w:r>
      <w:r w:rsidR="00A11302" w:rsidRPr="00585D0C">
        <w:rPr>
          <w:rFonts w:ascii="仿宋" w:eastAsia="仿宋" w:hAnsi="仿宋" w:cs="Arial" w:hint="eastAsia"/>
          <w:sz w:val="32"/>
          <w:szCs w:val="32"/>
        </w:rPr>
        <w:t>特别是增加</w:t>
      </w:r>
      <w:r w:rsidR="003716B1" w:rsidRPr="00585D0C">
        <w:rPr>
          <w:rFonts w:ascii="仿宋" w:eastAsia="仿宋" w:hAnsi="仿宋" w:cs="Arial" w:hint="eastAsia"/>
          <w:sz w:val="32"/>
          <w:szCs w:val="32"/>
        </w:rPr>
        <w:t>在生产一线专家参与评审的比例。</w:t>
      </w:r>
      <w:r w:rsidR="00A11302" w:rsidRPr="00585D0C">
        <w:rPr>
          <w:rFonts w:ascii="仿宋" w:eastAsia="仿宋" w:hAnsi="仿宋" w:cs="Arial" w:hint="eastAsia"/>
          <w:sz w:val="32"/>
          <w:szCs w:val="32"/>
        </w:rPr>
        <w:t>大力</w:t>
      </w:r>
      <w:r w:rsidR="003716B1" w:rsidRPr="00585D0C">
        <w:rPr>
          <w:rFonts w:ascii="仿宋" w:eastAsia="仿宋" w:hAnsi="仿宋" w:cs="Arial" w:hint="eastAsia"/>
          <w:sz w:val="32"/>
          <w:szCs w:val="32"/>
        </w:rPr>
        <w:t>推行</w:t>
      </w:r>
      <w:bookmarkStart w:id="5" w:name="_Hlk9542291"/>
      <w:r w:rsidR="00A11302" w:rsidRPr="00585D0C">
        <w:rPr>
          <w:rFonts w:ascii="仿宋" w:eastAsia="仿宋" w:hAnsi="仿宋" w:cs="Arial" w:hint="eastAsia"/>
          <w:sz w:val="32"/>
          <w:szCs w:val="32"/>
        </w:rPr>
        <w:t>通讯评议和视频评审</w:t>
      </w:r>
      <w:bookmarkEnd w:id="5"/>
      <w:r w:rsidR="00A11302" w:rsidRPr="00585D0C">
        <w:rPr>
          <w:rFonts w:ascii="仿宋" w:eastAsia="仿宋" w:hAnsi="仿宋" w:cs="Arial" w:hint="eastAsia"/>
          <w:sz w:val="32"/>
          <w:szCs w:val="32"/>
        </w:rPr>
        <w:t>等</w:t>
      </w:r>
      <w:r w:rsidR="003716B1" w:rsidRPr="00585D0C">
        <w:rPr>
          <w:rFonts w:ascii="仿宋" w:eastAsia="仿宋" w:hAnsi="仿宋" w:cs="Arial" w:hint="eastAsia"/>
          <w:sz w:val="32"/>
          <w:szCs w:val="32"/>
        </w:rPr>
        <w:t>方式，</w:t>
      </w:r>
      <w:bookmarkStart w:id="6" w:name="_Hlk9542331"/>
      <w:r w:rsidR="003716B1" w:rsidRPr="00585D0C">
        <w:rPr>
          <w:rFonts w:ascii="仿宋" w:eastAsia="仿宋" w:hAnsi="仿宋" w:cs="Arial" w:hint="eastAsia"/>
          <w:sz w:val="32"/>
          <w:szCs w:val="32"/>
        </w:rPr>
        <w:t>实现评审全过程可申诉、可查询、可追溯</w:t>
      </w:r>
      <w:bookmarkEnd w:id="6"/>
      <w:r w:rsidR="003716B1" w:rsidRPr="00585D0C">
        <w:rPr>
          <w:rFonts w:ascii="仿宋" w:eastAsia="仿宋" w:hAnsi="仿宋" w:cs="Arial" w:hint="eastAsia"/>
          <w:sz w:val="32"/>
          <w:szCs w:val="32"/>
        </w:rPr>
        <w:t>。立项评审应重点审核绩效目标与项目申报指南的一致性，以及可行</w:t>
      </w:r>
      <w:r w:rsidR="00C15B7D" w:rsidRPr="00585D0C">
        <w:rPr>
          <w:rFonts w:ascii="仿宋" w:eastAsia="仿宋" w:hAnsi="仿宋" w:cs="Arial" w:hint="eastAsia"/>
          <w:sz w:val="32"/>
          <w:szCs w:val="32"/>
        </w:rPr>
        <w:t>性、可考核性和创新性、为实现</w:t>
      </w:r>
      <w:r w:rsidR="00A11302" w:rsidRPr="00585D0C">
        <w:rPr>
          <w:rFonts w:ascii="仿宋" w:eastAsia="仿宋" w:hAnsi="仿宋" w:cs="Arial" w:hint="eastAsia"/>
          <w:sz w:val="32"/>
          <w:szCs w:val="32"/>
        </w:rPr>
        <w:t>项目绩效目标的</w:t>
      </w:r>
      <w:r w:rsidR="00C15B7D" w:rsidRPr="00585D0C">
        <w:rPr>
          <w:rFonts w:ascii="仿宋" w:eastAsia="仿宋" w:hAnsi="仿宋" w:cs="Arial" w:hint="eastAsia"/>
          <w:sz w:val="32"/>
          <w:szCs w:val="32"/>
        </w:rPr>
        <w:t>基础</w:t>
      </w:r>
      <w:r w:rsidR="003716B1" w:rsidRPr="00585D0C">
        <w:rPr>
          <w:rFonts w:ascii="仿宋" w:eastAsia="仿宋" w:hAnsi="仿宋" w:cs="Arial" w:hint="eastAsia"/>
          <w:sz w:val="32"/>
          <w:szCs w:val="32"/>
        </w:rPr>
        <w:t>条件等。省教育厅自科项目最终立项时的财政科研经费与申报项目申请的财政科研经费有</w:t>
      </w:r>
      <w:r w:rsidR="002C794F" w:rsidRPr="00585D0C">
        <w:rPr>
          <w:rFonts w:ascii="仿宋" w:eastAsia="仿宋" w:hAnsi="仿宋" w:cs="Arial" w:hint="eastAsia"/>
          <w:sz w:val="32"/>
          <w:szCs w:val="32"/>
        </w:rPr>
        <w:t>较大</w:t>
      </w:r>
      <w:r w:rsidR="003716B1" w:rsidRPr="00585D0C">
        <w:rPr>
          <w:rFonts w:ascii="仿宋" w:eastAsia="仿宋" w:hAnsi="仿宋" w:cs="Arial" w:hint="eastAsia"/>
          <w:sz w:val="32"/>
          <w:szCs w:val="32"/>
        </w:rPr>
        <w:t>出入的，项目的经济、社会以及科技产出指标等可做相应的调整。</w:t>
      </w:r>
    </w:p>
    <w:p w:rsidR="00B145C4" w:rsidRDefault="008D6721" w:rsidP="00585D0C">
      <w:pPr>
        <w:pStyle w:val="a6"/>
        <w:shd w:val="clear" w:color="auto" w:fill="FFFFFF"/>
        <w:spacing w:line="520" w:lineRule="exact"/>
        <w:ind w:firstLine="645"/>
        <w:jc w:val="both"/>
        <w:rPr>
          <w:rFonts w:ascii="仿宋" w:eastAsia="仿宋" w:hAnsi="仿宋" w:cs="Arial"/>
          <w:kern w:val="2"/>
          <w:sz w:val="28"/>
          <w:szCs w:val="28"/>
        </w:rPr>
      </w:pPr>
      <w:r w:rsidRPr="00585D0C">
        <w:rPr>
          <w:rFonts w:ascii="仿宋" w:eastAsia="仿宋" w:hAnsi="仿宋" w:cs="Arial" w:hint="eastAsia"/>
          <w:b/>
          <w:sz w:val="32"/>
          <w:szCs w:val="32"/>
        </w:rPr>
        <w:t xml:space="preserve">第十一条 </w:t>
      </w:r>
      <w:r w:rsidR="006D4957" w:rsidRPr="00585D0C">
        <w:rPr>
          <w:rFonts w:ascii="仿宋" w:eastAsia="仿宋" w:hAnsi="仿宋" w:cs="Arial" w:hint="eastAsia"/>
          <w:sz w:val="32"/>
          <w:szCs w:val="32"/>
        </w:rPr>
        <w:t>需要现场答辩的项目，原则</w:t>
      </w:r>
      <w:r w:rsidR="006D4957" w:rsidRPr="00585D0C">
        <w:rPr>
          <w:rFonts w:ascii="仿宋" w:eastAsia="仿宋" w:hAnsi="仿宋" w:cs="Arial" w:hint="eastAsia"/>
          <w:b/>
          <w:sz w:val="32"/>
          <w:szCs w:val="32"/>
        </w:rPr>
        <w:t>上</w:t>
      </w:r>
      <w:r w:rsidRPr="00585D0C">
        <w:rPr>
          <w:rFonts w:ascii="仿宋" w:eastAsia="仿宋" w:hAnsi="仿宋" w:cs="Arial" w:hint="eastAsia"/>
          <w:sz w:val="32"/>
          <w:szCs w:val="32"/>
        </w:rPr>
        <w:t>项目负责人应亲自汇报答辩，确实因</w:t>
      </w:r>
      <w:r w:rsidRPr="00585D0C">
        <w:rPr>
          <w:rFonts w:ascii="仿宋" w:eastAsia="仿宋" w:hAnsi="仿宋" w:cs="Arial"/>
          <w:sz w:val="32"/>
          <w:szCs w:val="32"/>
        </w:rPr>
        <w:t>健康等</w:t>
      </w:r>
      <w:r w:rsidRPr="00585D0C">
        <w:rPr>
          <w:rFonts w:ascii="仿宋" w:eastAsia="仿宋" w:hAnsi="仿宋" w:cs="Arial" w:hint="eastAsia"/>
          <w:sz w:val="32"/>
          <w:szCs w:val="32"/>
        </w:rPr>
        <w:t>不可抗拒</w:t>
      </w:r>
      <w:r w:rsidRPr="00585D0C">
        <w:rPr>
          <w:rFonts w:ascii="仿宋" w:eastAsia="仿宋" w:hAnsi="仿宋" w:cs="Arial"/>
          <w:sz w:val="32"/>
          <w:szCs w:val="32"/>
        </w:rPr>
        <w:t>原因</w:t>
      </w:r>
      <w:r w:rsidRPr="00585D0C">
        <w:rPr>
          <w:rFonts w:ascii="仿宋" w:eastAsia="仿宋" w:hAnsi="仿宋" w:cs="Arial" w:hint="eastAsia"/>
          <w:sz w:val="32"/>
          <w:szCs w:val="32"/>
        </w:rPr>
        <w:t>不能参与答辩，出具相关证明后可由团队其他人员代替答辩。</w:t>
      </w:r>
      <w:r w:rsidR="006D4957" w:rsidRPr="00585D0C">
        <w:rPr>
          <w:rFonts w:ascii="仿宋" w:eastAsia="仿宋" w:hAnsi="仿宋" w:cs="Arial" w:hint="eastAsia"/>
          <w:sz w:val="32"/>
          <w:szCs w:val="32"/>
        </w:rPr>
        <w:t>同时，允许项目负责人在评审前</w:t>
      </w:r>
      <w:r w:rsidR="00A11302" w:rsidRPr="00585D0C">
        <w:rPr>
          <w:rFonts w:ascii="仿宋" w:eastAsia="仿宋" w:hAnsi="仿宋" w:cs="Arial" w:hint="eastAsia"/>
          <w:sz w:val="32"/>
          <w:szCs w:val="32"/>
        </w:rPr>
        <w:t>主动</w:t>
      </w:r>
      <w:r w:rsidR="006D4957" w:rsidRPr="00585D0C">
        <w:rPr>
          <w:rFonts w:ascii="仿宋" w:eastAsia="仿宋" w:hAnsi="仿宋" w:cs="Arial" w:hint="eastAsia"/>
          <w:sz w:val="32"/>
          <w:szCs w:val="32"/>
        </w:rPr>
        <w:t>提出回避单位及个人。</w:t>
      </w:r>
    </w:p>
    <w:p w:rsidR="00B44B9F" w:rsidRPr="00585D0C" w:rsidRDefault="008D6721" w:rsidP="00585D0C">
      <w:pPr>
        <w:pStyle w:val="a6"/>
        <w:shd w:val="clear" w:color="auto" w:fill="FFFFFF"/>
        <w:spacing w:line="520" w:lineRule="exact"/>
        <w:ind w:firstLine="645"/>
        <w:jc w:val="both"/>
        <w:rPr>
          <w:rFonts w:ascii="仿宋" w:eastAsia="仿宋" w:hAnsi="仿宋" w:cs="Arial"/>
          <w:kern w:val="2"/>
          <w:sz w:val="28"/>
          <w:szCs w:val="28"/>
        </w:rPr>
      </w:pPr>
      <w:r w:rsidRPr="00585D0C">
        <w:rPr>
          <w:rFonts w:ascii="仿宋" w:eastAsia="仿宋" w:hAnsi="仿宋" w:cs="Arial"/>
          <w:b/>
          <w:sz w:val="32"/>
          <w:szCs w:val="32"/>
        </w:rPr>
        <w:t>第十</w:t>
      </w:r>
      <w:r w:rsidRPr="00585D0C">
        <w:rPr>
          <w:rFonts w:ascii="仿宋" w:eastAsia="仿宋" w:hAnsi="仿宋" w:cs="Arial" w:hint="eastAsia"/>
          <w:b/>
          <w:sz w:val="32"/>
          <w:szCs w:val="32"/>
        </w:rPr>
        <w:t>二</w:t>
      </w:r>
      <w:r w:rsidRPr="00585D0C">
        <w:rPr>
          <w:rFonts w:ascii="仿宋" w:eastAsia="仿宋" w:hAnsi="仿宋" w:cs="Arial"/>
          <w:b/>
          <w:sz w:val="32"/>
          <w:szCs w:val="32"/>
        </w:rPr>
        <w:t>条</w:t>
      </w:r>
      <w:r w:rsidRPr="00585D0C">
        <w:rPr>
          <w:rFonts w:ascii="仿宋" w:eastAsia="仿宋" w:hAnsi="仿宋" w:cs="Arial"/>
          <w:sz w:val="32"/>
          <w:szCs w:val="32"/>
        </w:rPr>
        <w:t xml:space="preserve"> </w:t>
      </w:r>
      <w:r w:rsidRPr="00585D0C">
        <w:rPr>
          <w:rFonts w:ascii="仿宋" w:eastAsia="仿宋" w:hAnsi="仿宋" w:cs="Arial" w:hint="eastAsia"/>
          <w:sz w:val="32"/>
          <w:szCs w:val="32"/>
        </w:rPr>
        <w:t>各</w:t>
      </w:r>
      <w:r w:rsidR="00E82695">
        <w:rPr>
          <w:rFonts w:ascii="仿宋" w:eastAsia="仿宋" w:hAnsi="仿宋" w:cs="Arial" w:hint="eastAsia"/>
          <w:sz w:val="32"/>
          <w:szCs w:val="32"/>
        </w:rPr>
        <w:t>高校</w:t>
      </w:r>
      <w:r w:rsidRPr="00585D0C">
        <w:rPr>
          <w:rFonts w:ascii="仿宋" w:eastAsia="仿宋" w:hAnsi="仿宋" w:cs="Arial" w:hint="eastAsia"/>
          <w:sz w:val="32"/>
          <w:szCs w:val="32"/>
        </w:rPr>
        <w:t>科研管理部门应依托省教育厅批准立项文件，组织项目负责人在规定时间内登录“管理系统”下载并填报《贵州省教育厅自然科学研究项目合同书》（简称《合同书》），省教育厅对《合同书》的科学性、合理性和可行性进行审核，通过后签订纸质版一式三份，作为拨款和</w:t>
      </w:r>
      <w:r w:rsidRPr="00585D0C">
        <w:rPr>
          <w:rFonts w:ascii="仿宋" w:eastAsia="仿宋" w:hAnsi="仿宋" w:cs="Arial" w:hint="eastAsia"/>
          <w:sz w:val="32"/>
          <w:szCs w:val="32"/>
        </w:rPr>
        <w:lastRenderedPageBreak/>
        <w:t>结题验收的依据。逾期不报《合同书》且又不在规定期限内说明理由，或项目负责人提出无法落实《合同书》确定条款的，省教育厅将作自动放弃处理</w:t>
      </w:r>
      <w:r w:rsidR="00695B7E" w:rsidRPr="00585D0C">
        <w:rPr>
          <w:rFonts w:ascii="仿宋" w:eastAsia="仿宋" w:hAnsi="仿宋" w:cs="Arial" w:hint="eastAsia"/>
          <w:sz w:val="32"/>
          <w:szCs w:val="32"/>
        </w:rPr>
        <w:t>，</w:t>
      </w:r>
      <w:r w:rsidR="00695B7E" w:rsidRPr="00585D0C">
        <w:rPr>
          <w:rFonts w:ascii="仿宋" w:eastAsia="仿宋" w:hAnsi="仿宋" w:cs="Arial"/>
          <w:kern w:val="2"/>
          <w:sz w:val="32"/>
          <w:szCs w:val="32"/>
        </w:rPr>
        <w:t>撤销该项目并追回拨款</w:t>
      </w:r>
      <w:r w:rsidRPr="00585D0C">
        <w:rPr>
          <w:rFonts w:ascii="仿宋" w:eastAsia="仿宋" w:hAnsi="仿宋" w:cs="Arial" w:hint="eastAsia"/>
          <w:sz w:val="32"/>
          <w:szCs w:val="32"/>
        </w:rPr>
        <w:t>。</w:t>
      </w:r>
    </w:p>
    <w:p w:rsidR="004B6F04" w:rsidRPr="00585D0C" w:rsidRDefault="008D6721" w:rsidP="00585D0C">
      <w:pPr>
        <w:pStyle w:val="a6"/>
        <w:shd w:val="clear" w:color="auto" w:fill="FFFFFF"/>
        <w:spacing w:line="520" w:lineRule="exact"/>
        <w:jc w:val="center"/>
        <w:rPr>
          <w:rFonts w:ascii="仿宋" w:eastAsia="仿宋" w:hAnsi="仿宋" w:cs="Arial"/>
          <w:b/>
          <w:sz w:val="32"/>
          <w:szCs w:val="32"/>
        </w:rPr>
      </w:pPr>
      <w:r w:rsidRPr="00585D0C">
        <w:rPr>
          <w:rFonts w:ascii="仿宋" w:eastAsia="仿宋" w:hAnsi="仿宋" w:cs="Arial"/>
          <w:b/>
          <w:sz w:val="32"/>
          <w:szCs w:val="32"/>
        </w:rPr>
        <w:t>第</w:t>
      </w:r>
      <w:r w:rsidRPr="00585D0C">
        <w:rPr>
          <w:rFonts w:ascii="仿宋" w:eastAsia="仿宋" w:hAnsi="仿宋" w:cs="Arial" w:hint="eastAsia"/>
          <w:b/>
          <w:sz w:val="32"/>
          <w:szCs w:val="32"/>
        </w:rPr>
        <w:t>五</w:t>
      </w:r>
      <w:r w:rsidRPr="00585D0C">
        <w:rPr>
          <w:rFonts w:ascii="仿宋" w:eastAsia="仿宋" w:hAnsi="仿宋" w:cs="Arial"/>
          <w:b/>
          <w:sz w:val="32"/>
          <w:szCs w:val="32"/>
        </w:rPr>
        <w:t>章</w:t>
      </w:r>
      <w:r w:rsidRPr="00585D0C">
        <w:rPr>
          <w:rFonts w:hint="eastAsia"/>
          <w:b/>
          <w:sz w:val="32"/>
          <w:szCs w:val="32"/>
        </w:rPr>
        <w:t xml:space="preserve"> </w:t>
      </w:r>
      <w:r w:rsidRPr="00585D0C">
        <w:rPr>
          <w:rFonts w:ascii="仿宋" w:eastAsia="仿宋" w:hAnsi="仿宋" w:cs="Arial"/>
          <w:b/>
          <w:sz w:val="32"/>
          <w:szCs w:val="32"/>
        </w:rPr>
        <w:t xml:space="preserve"> 项目经费</w:t>
      </w:r>
      <w:r w:rsidRPr="00585D0C">
        <w:rPr>
          <w:rFonts w:ascii="仿宋" w:eastAsia="仿宋" w:hAnsi="仿宋" w:cs="Arial" w:hint="eastAsia"/>
          <w:b/>
          <w:sz w:val="32"/>
          <w:szCs w:val="32"/>
        </w:rPr>
        <w:t>管理</w:t>
      </w:r>
    </w:p>
    <w:p w:rsidR="00B145C4" w:rsidRDefault="008D6721" w:rsidP="00585D0C">
      <w:pPr>
        <w:pStyle w:val="a6"/>
        <w:shd w:val="clear" w:color="auto" w:fill="FFFFFF"/>
        <w:spacing w:line="520" w:lineRule="exact"/>
        <w:ind w:firstLine="660"/>
        <w:jc w:val="both"/>
        <w:rPr>
          <w:rFonts w:ascii="仿宋" w:eastAsia="仿宋" w:hAnsi="仿宋" w:cs="Arial"/>
          <w:kern w:val="2"/>
          <w:sz w:val="28"/>
          <w:szCs w:val="28"/>
        </w:rPr>
      </w:pPr>
      <w:r w:rsidRPr="00585D0C">
        <w:rPr>
          <w:rFonts w:ascii="仿宋" w:eastAsia="仿宋" w:hAnsi="仿宋" w:cs="Arial"/>
          <w:b/>
          <w:sz w:val="32"/>
          <w:szCs w:val="32"/>
        </w:rPr>
        <w:t>第十</w:t>
      </w:r>
      <w:r w:rsidRPr="00585D0C">
        <w:rPr>
          <w:rFonts w:ascii="仿宋" w:eastAsia="仿宋" w:hAnsi="仿宋" w:cs="Arial" w:hint="eastAsia"/>
          <w:b/>
          <w:sz w:val="32"/>
          <w:szCs w:val="32"/>
        </w:rPr>
        <w:t>三</w:t>
      </w:r>
      <w:r w:rsidRPr="00585D0C">
        <w:rPr>
          <w:rFonts w:ascii="仿宋" w:eastAsia="仿宋" w:hAnsi="仿宋" w:cs="Arial"/>
          <w:b/>
          <w:sz w:val="32"/>
          <w:szCs w:val="32"/>
        </w:rPr>
        <w:t>条</w:t>
      </w:r>
      <w:r w:rsidRPr="00585D0C">
        <w:rPr>
          <w:rFonts w:ascii="仿宋" w:eastAsia="仿宋" w:hAnsi="仿宋" w:cs="Arial"/>
          <w:sz w:val="32"/>
          <w:szCs w:val="32"/>
        </w:rPr>
        <w:t xml:space="preserve"> 项目经费分为省教育厅拨款和</w:t>
      </w:r>
      <w:r w:rsidR="00E82695">
        <w:rPr>
          <w:rFonts w:ascii="仿宋" w:eastAsia="仿宋" w:hAnsi="仿宋" w:cs="Arial" w:hint="eastAsia"/>
          <w:sz w:val="32"/>
          <w:szCs w:val="32"/>
        </w:rPr>
        <w:t>高校</w:t>
      </w:r>
      <w:r w:rsidRPr="00585D0C">
        <w:rPr>
          <w:rFonts w:ascii="仿宋" w:eastAsia="仿宋" w:hAnsi="仿宋" w:cs="Arial"/>
          <w:sz w:val="32"/>
          <w:szCs w:val="32"/>
        </w:rPr>
        <w:t>配套经费两个部分。对获立项资助的项目，所在</w:t>
      </w:r>
      <w:r w:rsidR="00E82695">
        <w:rPr>
          <w:rFonts w:ascii="仿宋" w:eastAsia="仿宋" w:hAnsi="仿宋" w:cs="Arial" w:hint="eastAsia"/>
          <w:sz w:val="32"/>
          <w:szCs w:val="32"/>
        </w:rPr>
        <w:t>高校</w:t>
      </w:r>
      <w:r w:rsidR="00A11302" w:rsidRPr="00585D0C">
        <w:rPr>
          <w:rFonts w:ascii="仿宋" w:eastAsia="仿宋" w:hAnsi="仿宋" w:cs="Arial" w:hint="eastAsia"/>
          <w:sz w:val="32"/>
          <w:szCs w:val="32"/>
        </w:rPr>
        <w:t>应</w:t>
      </w:r>
      <w:r w:rsidR="001F2A2B">
        <w:rPr>
          <w:rFonts w:ascii="仿宋" w:eastAsia="仿宋" w:hAnsi="仿宋" w:cs="Arial" w:hint="eastAsia"/>
          <w:sz w:val="32"/>
          <w:szCs w:val="32"/>
        </w:rPr>
        <w:t>按具体情况</w:t>
      </w:r>
      <w:r w:rsidRPr="00585D0C">
        <w:rPr>
          <w:rFonts w:ascii="仿宋" w:eastAsia="仿宋" w:hAnsi="仿宋" w:cs="Arial"/>
          <w:sz w:val="32"/>
          <w:szCs w:val="32"/>
        </w:rPr>
        <w:t>给予配套支持</w:t>
      </w:r>
      <w:r w:rsidRPr="00585D0C">
        <w:rPr>
          <w:rFonts w:ascii="仿宋" w:eastAsia="仿宋" w:hAnsi="仿宋" w:cs="Arial" w:hint="eastAsia"/>
          <w:sz w:val="32"/>
          <w:szCs w:val="32"/>
        </w:rPr>
        <w:t>。</w:t>
      </w:r>
      <w:r w:rsidRPr="00585D0C">
        <w:rPr>
          <w:rFonts w:ascii="仿宋" w:eastAsia="仿宋" w:hAnsi="仿宋" w:cs="Arial"/>
          <w:sz w:val="32"/>
          <w:szCs w:val="32"/>
        </w:rPr>
        <w:t>项目经费的使用与管</w:t>
      </w:r>
      <w:r w:rsidR="00695B7E" w:rsidRPr="00585D0C">
        <w:rPr>
          <w:rFonts w:ascii="仿宋" w:eastAsia="仿宋" w:hAnsi="仿宋" w:cs="Arial" w:hint="eastAsia"/>
          <w:sz w:val="32"/>
          <w:szCs w:val="32"/>
        </w:rPr>
        <w:t>理</w:t>
      </w:r>
      <w:r w:rsidR="006D4957" w:rsidRPr="00585D0C">
        <w:rPr>
          <w:rFonts w:ascii="仿宋" w:eastAsia="仿宋" w:hAnsi="仿宋" w:cs="Arial"/>
          <w:sz w:val="32"/>
          <w:szCs w:val="32"/>
        </w:rPr>
        <w:t>按配套后的总经费执行。</w:t>
      </w:r>
    </w:p>
    <w:p w:rsidR="004B6F04" w:rsidRPr="00585D0C" w:rsidRDefault="008D6721" w:rsidP="00585D0C">
      <w:pPr>
        <w:pStyle w:val="a6"/>
        <w:shd w:val="clear" w:color="auto" w:fill="FFFFFF"/>
        <w:spacing w:line="520" w:lineRule="exact"/>
        <w:ind w:firstLine="660"/>
        <w:jc w:val="both"/>
        <w:rPr>
          <w:rFonts w:ascii="仿宋" w:eastAsia="仿宋" w:hAnsi="仿宋" w:cs="Arial"/>
          <w:kern w:val="2"/>
          <w:sz w:val="28"/>
          <w:szCs w:val="28"/>
        </w:rPr>
      </w:pPr>
      <w:r w:rsidRPr="00585D0C">
        <w:rPr>
          <w:rFonts w:ascii="仿宋" w:eastAsia="仿宋" w:hAnsi="仿宋" w:cs="Arial"/>
          <w:b/>
          <w:sz w:val="32"/>
          <w:szCs w:val="32"/>
        </w:rPr>
        <w:t>第十</w:t>
      </w:r>
      <w:r w:rsidRPr="00585D0C">
        <w:rPr>
          <w:rFonts w:ascii="仿宋" w:eastAsia="仿宋" w:hAnsi="仿宋" w:cs="Arial" w:hint="eastAsia"/>
          <w:b/>
          <w:sz w:val="32"/>
          <w:szCs w:val="32"/>
        </w:rPr>
        <w:t>四</w:t>
      </w:r>
      <w:r w:rsidRPr="00585D0C">
        <w:rPr>
          <w:rFonts w:ascii="仿宋" w:eastAsia="仿宋" w:hAnsi="仿宋" w:cs="Arial"/>
          <w:b/>
          <w:sz w:val="32"/>
          <w:szCs w:val="32"/>
        </w:rPr>
        <w:t>条</w:t>
      </w:r>
      <w:r w:rsidRPr="00585D0C">
        <w:rPr>
          <w:rFonts w:ascii="仿宋" w:eastAsia="仿宋" w:hAnsi="仿宋" w:cs="Arial"/>
          <w:sz w:val="32"/>
          <w:szCs w:val="32"/>
        </w:rPr>
        <w:t xml:space="preserve"> 省教育厅资助经费的项目，实行</w:t>
      </w:r>
      <w:r w:rsidRPr="00585D0C">
        <w:rPr>
          <w:rFonts w:ascii="仿宋" w:eastAsia="仿宋" w:hAnsi="仿宋" w:cs="Arial" w:hint="eastAsia"/>
          <w:sz w:val="32"/>
          <w:szCs w:val="32"/>
        </w:rPr>
        <w:t>“</w:t>
      </w:r>
      <w:r w:rsidRPr="00585D0C">
        <w:rPr>
          <w:rFonts w:ascii="仿宋" w:eastAsia="仿宋" w:hAnsi="仿宋" w:cs="Arial"/>
          <w:sz w:val="32"/>
          <w:szCs w:val="32"/>
        </w:rPr>
        <w:t>一次核定，超支不补</w:t>
      </w:r>
      <w:r w:rsidRPr="00585D0C">
        <w:rPr>
          <w:rFonts w:ascii="仿宋" w:eastAsia="仿宋" w:hAnsi="仿宋" w:cs="Arial" w:hint="eastAsia"/>
          <w:sz w:val="32"/>
          <w:szCs w:val="32"/>
        </w:rPr>
        <w:t>，年度拨付”</w:t>
      </w:r>
      <w:r w:rsidRPr="00585D0C">
        <w:rPr>
          <w:rFonts w:ascii="仿宋" w:eastAsia="仿宋" w:hAnsi="仿宋" w:cs="Arial"/>
          <w:sz w:val="32"/>
          <w:szCs w:val="32"/>
        </w:rPr>
        <w:t>的原则</w:t>
      </w:r>
      <w:r w:rsidR="00C06344" w:rsidRPr="00585D0C">
        <w:rPr>
          <w:rFonts w:ascii="仿宋" w:eastAsia="仿宋" w:hAnsi="仿宋" w:cs="Arial" w:hint="eastAsia"/>
          <w:sz w:val="32"/>
          <w:szCs w:val="32"/>
        </w:rPr>
        <w:t>。</w:t>
      </w:r>
    </w:p>
    <w:p w:rsidR="00B145C4" w:rsidRDefault="001E26DE" w:rsidP="00B145C4">
      <w:pPr>
        <w:widowControl/>
        <w:spacing w:line="520" w:lineRule="exact"/>
        <w:ind w:firstLineChars="200" w:firstLine="643"/>
        <w:rPr>
          <w:rFonts w:ascii="仿宋" w:eastAsia="仿宋" w:hAnsi="仿宋" w:cs="Arial"/>
          <w:spacing w:val="-10"/>
          <w:sz w:val="28"/>
          <w:szCs w:val="28"/>
        </w:rPr>
      </w:pPr>
      <w:r w:rsidRPr="00585D0C">
        <w:rPr>
          <w:rFonts w:ascii="仿宋" w:eastAsia="仿宋" w:hAnsi="仿宋" w:cs="Arial" w:hint="eastAsia"/>
          <w:b/>
          <w:sz w:val="32"/>
          <w:szCs w:val="32"/>
        </w:rPr>
        <w:t>第十五条</w:t>
      </w:r>
      <w:r w:rsidRPr="00585D0C">
        <w:rPr>
          <w:rFonts w:ascii="楷体_GB2312" w:eastAsia="楷体_GB2312" w:hAnsi="宋体" w:cs="宋体" w:hint="eastAsia"/>
          <w:bCs/>
          <w:kern w:val="0"/>
          <w:sz w:val="32"/>
          <w:szCs w:val="32"/>
        </w:rPr>
        <w:t xml:space="preserve"> </w:t>
      </w:r>
      <w:r w:rsidR="00E46444" w:rsidRPr="00585D0C">
        <w:rPr>
          <w:rFonts w:ascii="仿宋" w:eastAsia="仿宋" w:hAnsi="仿宋" w:cs="宋体" w:hint="eastAsia"/>
          <w:bCs/>
          <w:kern w:val="0"/>
          <w:sz w:val="32"/>
          <w:szCs w:val="32"/>
        </w:rPr>
        <w:t>项目经费分为直接费用和间接费用，</w:t>
      </w:r>
      <w:r w:rsidR="007520C4">
        <w:rPr>
          <w:rFonts w:ascii="仿宋" w:eastAsia="仿宋" w:hAnsi="仿宋" w:cs="宋体" w:hint="eastAsia"/>
          <w:bCs/>
          <w:kern w:val="0"/>
          <w:sz w:val="32"/>
          <w:szCs w:val="32"/>
        </w:rPr>
        <w:t>要</w:t>
      </w:r>
      <w:r w:rsidR="00E46444" w:rsidRPr="00585D0C">
        <w:rPr>
          <w:rFonts w:ascii="仿宋" w:eastAsia="仿宋" w:hAnsi="仿宋" w:cs="宋体" w:hint="eastAsia"/>
          <w:bCs/>
          <w:kern w:val="0"/>
          <w:sz w:val="32"/>
          <w:szCs w:val="32"/>
        </w:rPr>
        <w:t>提高项目</w:t>
      </w:r>
      <w:r w:rsidRPr="00585D0C">
        <w:rPr>
          <w:rFonts w:ascii="仿宋" w:eastAsia="仿宋" w:hAnsi="仿宋" w:cs="宋体" w:hint="eastAsia"/>
          <w:bCs/>
          <w:kern w:val="0"/>
          <w:sz w:val="32"/>
          <w:szCs w:val="32"/>
        </w:rPr>
        <w:t>间接费核定比例。对试验设备依赖程度低和实验材料耗费少的基础研究、软件开发、集成电路设计等智力密集型项目，提高间接经费比例，</w:t>
      </w:r>
      <w:r w:rsidRPr="00585D0C">
        <w:rPr>
          <w:rFonts w:ascii="仿宋" w:eastAsia="仿宋" w:hAnsi="仿宋" w:cs="宋体"/>
          <w:bCs/>
          <w:kern w:val="0"/>
          <w:sz w:val="32"/>
          <w:szCs w:val="32"/>
        </w:rPr>
        <w:t>500</w:t>
      </w:r>
      <w:r w:rsidRPr="00585D0C">
        <w:rPr>
          <w:rFonts w:ascii="仿宋" w:eastAsia="仿宋" w:hAnsi="仿宋" w:cs="宋体" w:hint="eastAsia"/>
          <w:bCs/>
          <w:kern w:val="0"/>
          <w:sz w:val="32"/>
          <w:szCs w:val="32"/>
        </w:rPr>
        <w:t>万元以下的部分为不超过</w:t>
      </w:r>
      <w:r w:rsidRPr="00585D0C">
        <w:rPr>
          <w:rFonts w:ascii="仿宋" w:eastAsia="仿宋" w:hAnsi="仿宋" w:cs="宋体"/>
          <w:bCs/>
          <w:kern w:val="0"/>
          <w:sz w:val="32"/>
          <w:szCs w:val="32"/>
        </w:rPr>
        <w:t>30%</w:t>
      </w:r>
      <w:r w:rsidRPr="00585D0C">
        <w:rPr>
          <w:rFonts w:ascii="仿宋" w:eastAsia="仿宋" w:hAnsi="仿宋" w:cs="宋体" w:hint="eastAsia"/>
          <w:bCs/>
          <w:kern w:val="0"/>
          <w:sz w:val="32"/>
          <w:szCs w:val="32"/>
        </w:rPr>
        <w:t>，</w:t>
      </w:r>
      <w:r w:rsidRPr="00585D0C">
        <w:rPr>
          <w:rFonts w:ascii="仿宋" w:eastAsia="仿宋" w:hAnsi="仿宋" w:cs="宋体"/>
          <w:bCs/>
          <w:kern w:val="0"/>
          <w:sz w:val="32"/>
          <w:szCs w:val="32"/>
        </w:rPr>
        <w:t>500</w:t>
      </w:r>
      <w:r w:rsidRPr="00585D0C">
        <w:rPr>
          <w:rFonts w:ascii="仿宋" w:eastAsia="仿宋" w:hAnsi="仿宋" w:cs="宋体" w:hint="eastAsia"/>
          <w:bCs/>
          <w:kern w:val="0"/>
          <w:sz w:val="32"/>
          <w:szCs w:val="32"/>
        </w:rPr>
        <w:t>万元至</w:t>
      </w:r>
      <w:r w:rsidRPr="00585D0C">
        <w:rPr>
          <w:rFonts w:ascii="仿宋" w:eastAsia="仿宋" w:hAnsi="仿宋" w:cs="宋体"/>
          <w:bCs/>
          <w:kern w:val="0"/>
          <w:sz w:val="32"/>
          <w:szCs w:val="32"/>
        </w:rPr>
        <w:t>1000</w:t>
      </w:r>
      <w:r w:rsidRPr="00585D0C">
        <w:rPr>
          <w:rFonts w:ascii="仿宋" w:eastAsia="仿宋" w:hAnsi="仿宋" w:cs="宋体" w:hint="eastAsia"/>
          <w:bCs/>
          <w:kern w:val="0"/>
          <w:sz w:val="32"/>
          <w:szCs w:val="32"/>
        </w:rPr>
        <w:t>万元的部分为不超过</w:t>
      </w:r>
      <w:r w:rsidRPr="00585D0C">
        <w:rPr>
          <w:rFonts w:ascii="仿宋" w:eastAsia="仿宋" w:hAnsi="仿宋" w:cs="宋体"/>
          <w:bCs/>
          <w:kern w:val="0"/>
          <w:sz w:val="32"/>
          <w:szCs w:val="32"/>
        </w:rPr>
        <w:t>25%</w:t>
      </w:r>
      <w:r w:rsidRPr="00585D0C">
        <w:rPr>
          <w:rFonts w:ascii="仿宋" w:eastAsia="仿宋" w:hAnsi="仿宋" w:cs="宋体" w:hint="eastAsia"/>
          <w:bCs/>
          <w:kern w:val="0"/>
          <w:sz w:val="32"/>
          <w:szCs w:val="32"/>
        </w:rPr>
        <w:t>，</w:t>
      </w:r>
      <w:r w:rsidRPr="00585D0C">
        <w:rPr>
          <w:rFonts w:ascii="仿宋" w:eastAsia="仿宋" w:hAnsi="仿宋" w:cs="宋体"/>
          <w:bCs/>
          <w:kern w:val="0"/>
          <w:sz w:val="32"/>
          <w:szCs w:val="32"/>
        </w:rPr>
        <w:t>1000</w:t>
      </w:r>
      <w:r w:rsidRPr="00585D0C">
        <w:rPr>
          <w:rFonts w:ascii="仿宋" w:eastAsia="仿宋" w:hAnsi="仿宋" w:cs="宋体" w:hint="eastAsia"/>
          <w:bCs/>
          <w:kern w:val="0"/>
          <w:sz w:val="32"/>
          <w:szCs w:val="32"/>
        </w:rPr>
        <w:t>万元以上的部分为不超过</w:t>
      </w:r>
      <w:r w:rsidRPr="00585D0C">
        <w:rPr>
          <w:rFonts w:ascii="仿宋" w:eastAsia="仿宋" w:hAnsi="仿宋" w:cs="宋体"/>
          <w:bCs/>
          <w:kern w:val="0"/>
          <w:sz w:val="32"/>
          <w:szCs w:val="32"/>
        </w:rPr>
        <w:t>20%</w:t>
      </w:r>
      <w:r w:rsidRPr="00585D0C">
        <w:rPr>
          <w:rFonts w:ascii="仿宋" w:eastAsia="仿宋" w:hAnsi="仿宋" w:cs="宋体" w:hint="eastAsia"/>
          <w:bCs/>
          <w:kern w:val="0"/>
          <w:sz w:val="32"/>
          <w:szCs w:val="32"/>
        </w:rPr>
        <w:t>。对数学等纯理论基础研究项目，间接经费</w:t>
      </w:r>
      <w:r w:rsidR="003E6683">
        <w:rPr>
          <w:rFonts w:ascii="仿宋" w:eastAsia="仿宋" w:hAnsi="仿宋" w:cs="宋体" w:hint="eastAsia"/>
          <w:bCs/>
          <w:kern w:val="0"/>
          <w:sz w:val="32"/>
          <w:szCs w:val="32"/>
        </w:rPr>
        <w:t>根据课题资助总额按照阶梯式比例核定</w:t>
      </w:r>
      <w:r w:rsidR="00D03A5D">
        <w:rPr>
          <w:rFonts w:ascii="仿宋" w:eastAsia="仿宋" w:hAnsi="仿宋" w:cs="宋体" w:hint="eastAsia"/>
          <w:bCs/>
          <w:kern w:val="0"/>
          <w:sz w:val="32"/>
          <w:szCs w:val="32"/>
        </w:rPr>
        <w:t>，</w:t>
      </w:r>
      <w:r w:rsidR="003E6683">
        <w:rPr>
          <w:rFonts w:ascii="仿宋" w:eastAsia="仿宋" w:hAnsi="仿宋" w:cs="宋体" w:hint="eastAsia"/>
          <w:bCs/>
          <w:kern w:val="0"/>
          <w:sz w:val="32"/>
          <w:szCs w:val="32"/>
        </w:rPr>
        <w:t>具体比例为：20万元（含）以下的部分提取比例为不超过50%；20万元至50万元（含）的部分提取比例为不超过40%；50万元至500万元（含）的部分提取比例为不超过20%；500万元以上的部分提取比例为不高于13%。</w:t>
      </w:r>
      <w:r w:rsidRPr="00585D0C">
        <w:rPr>
          <w:rFonts w:ascii="仿宋" w:eastAsia="仿宋" w:hAnsi="仿宋" w:cs="宋体" w:hint="eastAsia"/>
          <w:bCs/>
          <w:kern w:val="0"/>
          <w:sz w:val="32"/>
          <w:szCs w:val="32"/>
        </w:rPr>
        <w:t>间接经</w:t>
      </w:r>
      <w:r w:rsidRPr="00585D0C">
        <w:rPr>
          <w:rFonts w:ascii="仿宋" w:eastAsia="仿宋" w:hAnsi="仿宋" w:cs="宋体" w:hint="eastAsia"/>
          <w:bCs/>
          <w:spacing w:val="-10"/>
          <w:kern w:val="0"/>
          <w:sz w:val="32"/>
          <w:szCs w:val="32"/>
        </w:rPr>
        <w:t>费的使用应向创新绩效突出的团队和个人倾斜。</w:t>
      </w:r>
    </w:p>
    <w:p w:rsidR="004B6F04" w:rsidRPr="00585D0C" w:rsidRDefault="008D6721" w:rsidP="00B145C4">
      <w:pPr>
        <w:widowControl/>
        <w:spacing w:line="520" w:lineRule="exact"/>
        <w:ind w:firstLineChars="200" w:firstLine="643"/>
        <w:rPr>
          <w:sz w:val="28"/>
        </w:rPr>
      </w:pPr>
      <w:r w:rsidRPr="00585D0C">
        <w:rPr>
          <w:rFonts w:ascii="仿宋" w:eastAsia="仿宋" w:hAnsi="仿宋" w:cs="Arial"/>
          <w:b/>
          <w:sz w:val="32"/>
          <w:szCs w:val="32"/>
        </w:rPr>
        <w:t>第十</w:t>
      </w:r>
      <w:r w:rsidR="001E26DE" w:rsidRPr="00585D0C">
        <w:rPr>
          <w:rFonts w:ascii="仿宋" w:eastAsia="仿宋" w:hAnsi="仿宋" w:cs="Arial" w:hint="eastAsia"/>
          <w:b/>
          <w:sz w:val="32"/>
          <w:szCs w:val="32"/>
        </w:rPr>
        <w:t>六</w:t>
      </w:r>
      <w:r w:rsidRPr="00585D0C">
        <w:rPr>
          <w:rFonts w:ascii="仿宋" w:eastAsia="仿宋" w:hAnsi="仿宋" w:cs="Arial"/>
          <w:b/>
          <w:sz w:val="32"/>
          <w:szCs w:val="32"/>
        </w:rPr>
        <w:t>条</w:t>
      </w:r>
      <w:r w:rsidRPr="00585D0C">
        <w:rPr>
          <w:rFonts w:ascii="仿宋" w:eastAsia="仿宋" w:hAnsi="仿宋" w:cs="Arial"/>
          <w:sz w:val="32"/>
          <w:szCs w:val="32"/>
        </w:rPr>
        <w:t xml:space="preserve"> 项目经费由项目承担</w:t>
      </w:r>
      <w:r w:rsidR="00E82695">
        <w:rPr>
          <w:rFonts w:ascii="仿宋" w:eastAsia="仿宋" w:hAnsi="仿宋" w:cs="Arial" w:hint="eastAsia"/>
          <w:sz w:val="32"/>
          <w:szCs w:val="32"/>
        </w:rPr>
        <w:t>高校</w:t>
      </w:r>
      <w:r w:rsidRPr="00585D0C">
        <w:rPr>
          <w:rFonts w:ascii="仿宋" w:eastAsia="仿宋" w:hAnsi="仿宋" w:cs="Arial"/>
          <w:sz w:val="32"/>
          <w:szCs w:val="32"/>
        </w:rPr>
        <w:t>负责管理，经费管理和使用必须严格执行国家、省有关财经和科研项目管理的法律法规及政策，任何部门和单位不得截留、挤占或挪用，并接受财政、审计等部门的监督、检查。</w:t>
      </w:r>
      <w:r w:rsidR="00E82695">
        <w:rPr>
          <w:rFonts w:ascii="仿宋" w:eastAsia="仿宋" w:hAnsi="仿宋" w:cs="Arial" w:hint="eastAsia"/>
          <w:sz w:val="32"/>
          <w:szCs w:val="32"/>
        </w:rPr>
        <w:t>高校</w:t>
      </w:r>
      <w:r w:rsidR="00803FF1" w:rsidRPr="00585D0C">
        <w:rPr>
          <w:rFonts w:ascii="仿宋" w:eastAsia="仿宋" w:hAnsi="仿宋" w:cs="Arial" w:hint="eastAsia"/>
          <w:sz w:val="32"/>
          <w:szCs w:val="32"/>
        </w:rPr>
        <w:t>要</w:t>
      </w:r>
      <w:r w:rsidR="001E26DE" w:rsidRPr="00585D0C">
        <w:rPr>
          <w:rFonts w:ascii="仿宋" w:eastAsia="仿宋" w:hAnsi="仿宋" w:cs="Arial" w:hint="eastAsia"/>
          <w:sz w:val="32"/>
          <w:szCs w:val="32"/>
        </w:rPr>
        <w:t>建立完善学术助理和财务助理制度，根据科研需要和科研人员意愿，统</w:t>
      </w:r>
      <w:r w:rsidR="001E26DE" w:rsidRPr="00585D0C">
        <w:rPr>
          <w:rFonts w:ascii="仿宋" w:eastAsia="仿宋" w:hAnsi="仿宋" w:cs="Arial" w:hint="eastAsia"/>
          <w:sz w:val="32"/>
          <w:szCs w:val="32"/>
        </w:rPr>
        <w:lastRenderedPageBreak/>
        <w:t>筹落实专门经费、专职人员。各</w:t>
      </w:r>
      <w:r w:rsidR="00E82695">
        <w:rPr>
          <w:rFonts w:ascii="仿宋" w:eastAsia="仿宋" w:hAnsi="仿宋" w:cs="Arial" w:hint="eastAsia"/>
          <w:sz w:val="32"/>
          <w:szCs w:val="32"/>
        </w:rPr>
        <w:t>高校</w:t>
      </w:r>
      <w:r w:rsidR="001E26DE" w:rsidRPr="00585D0C">
        <w:rPr>
          <w:rFonts w:ascii="仿宋" w:eastAsia="仿宋" w:hAnsi="仿宋" w:cs="Arial" w:hint="eastAsia"/>
          <w:sz w:val="32"/>
          <w:szCs w:val="32"/>
        </w:rPr>
        <w:t>科研项目中提取的间接费用，要更多用于科研绩效奖励，加大科研人员绩效工资比重。同时，建立检查结果共享机制，最大限度降低对科研活动的干扰。</w:t>
      </w:r>
    </w:p>
    <w:p w:rsidR="004B6F04" w:rsidRPr="00585D0C" w:rsidRDefault="00A11302" w:rsidP="00585D0C">
      <w:pPr>
        <w:pStyle w:val="a6"/>
        <w:shd w:val="clear" w:color="auto" w:fill="FFFFFF"/>
        <w:spacing w:line="520" w:lineRule="exact"/>
        <w:ind w:firstLine="660"/>
        <w:jc w:val="both"/>
        <w:rPr>
          <w:rFonts w:ascii="仿宋" w:eastAsia="仿宋" w:hAnsi="仿宋" w:cs="Arial"/>
          <w:sz w:val="32"/>
          <w:szCs w:val="32"/>
        </w:rPr>
      </w:pPr>
      <w:r w:rsidRPr="00585D0C">
        <w:rPr>
          <w:rFonts w:ascii="仿宋" w:eastAsia="仿宋" w:hAnsi="仿宋" w:cs="Arial" w:hint="eastAsia"/>
          <w:b/>
          <w:sz w:val="32"/>
          <w:szCs w:val="32"/>
        </w:rPr>
        <w:t>第十</w:t>
      </w:r>
      <w:r w:rsidR="001E26DE" w:rsidRPr="00585D0C">
        <w:rPr>
          <w:rFonts w:ascii="仿宋" w:eastAsia="仿宋" w:hAnsi="仿宋" w:cs="Arial" w:hint="eastAsia"/>
          <w:b/>
          <w:sz w:val="32"/>
          <w:szCs w:val="32"/>
        </w:rPr>
        <w:t>七</w:t>
      </w:r>
      <w:r w:rsidRPr="00585D0C">
        <w:rPr>
          <w:rFonts w:ascii="仿宋" w:eastAsia="仿宋" w:hAnsi="仿宋" w:cs="Arial" w:hint="eastAsia"/>
          <w:b/>
          <w:sz w:val="32"/>
          <w:szCs w:val="32"/>
        </w:rPr>
        <w:t>条</w:t>
      </w:r>
      <w:r w:rsidR="00654FF8" w:rsidRPr="00585D0C">
        <w:rPr>
          <w:rFonts w:ascii="楷体_GB2312" w:eastAsia="楷体_GB2312" w:hint="eastAsia"/>
          <w:bCs/>
          <w:sz w:val="32"/>
          <w:szCs w:val="32"/>
        </w:rPr>
        <w:t xml:space="preserve"> </w:t>
      </w:r>
      <w:r w:rsidRPr="00585D0C">
        <w:rPr>
          <w:rFonts w:ascii="仿宋" w:eastAsia="仿宋" w:hAnsi="仿宋" w:cs="Arial" w:hint="eastAsia"/>
          <w:sz w:val="32"/>
          <w:szCs w:val="32"/>
        </w:rPr>
        <w:t>放宽科研项目经费管理使用自主权。赋予科研人员更大技术路线决策权，项目负责人可以在研究方向不变、不降低考核指标的前提下自主调整研究方案、技术路线，科研项目负责人可以根据项目需要，按规定自主组建科研团队，并结合项目实施进展情况进行相应调整，及时报项目主管部门备案。</w:t>
      </w:r>
      <w:r w:rsidR="008D6721" w:rsidRPr="00585D0C">
        <w:rPr>
          <w:rFonts w:ascii="仿宋" w:eastAsia="仿宋" w:hAnsi="仿宋" w:cs="Arial" w:hint="eastAsia"/>
          <w:sz w:val="32"/>
          <w:szCs w:val="32"/>
        </w:rPr>
        <w:t>在项目经费总额不变的情况下，项目直接费用中的材料费、测试化验加工费、燃料动力费、出版/文献/信息传播/知识产权事务费及其他支出如需调剂预算，由项目负责人提出申请，报项目承担单位核准。会议费、差旅费、国际合作与交流费科目，由科研人员</w:t>
      </w:r>
      <w:r w:rsidR="006C72A0" w:rsidRPr="00585D0C">
        <w:rPr>
          <w:rFonts w:ascii="仿宋" w:eastAsia="仿宋" w:hAnsi="仿宋" w:cs="Arial" w:hint="eastAsia"/>
          <w:sz w:val="32"/>
          <w:szCs w:val="32"/>
        </w:rPr>
        <w:t>结合科研活动实际编制预算并按规定统筹安排使用，其中不超过直接费用</w:t>
      </w:r>
      <w:r w:rsidR="008D6721" w:rsidRPr="00585D0C">
        <w:rPr>
          <w:rFonts w:ascii="仿宋" w:eastAsia="仿宋" w:hAnsi="仿宋" w:cs="Arial" w:hint="eastAsia"/>
          <w:sz w:val="32"/>
          <w:szCs w:val="32"/>
        </w:rPr>
        <w:t>10%</w:t>
      </w:r>
      <w:r w:rsidR="00E953BC" w:rsidRPr="00585D0C">
        <w:rPr>
          <w:rFonts w:ascii="仿宋" w:eastAsia="仿宋" w:hAnsi="仿宋" w:cs="Arial" w:hint="eastAsia"/>
          <w:sz w:val="32"/>
          <w:szCs w:val="32"/>
        </w:rPr>
        <w:t>的预算</w:t>
      </w:r>
      <w:r w:rsidR="008D6721" w:rsidRPr="00585D0C">
        <w:rPr>
          <w:rFonts w:ascii="仿宋" w:eastAsia="仿宋" w:hAnsi="仿宋" w:cs="Arial" w:hint="eastAsia"/>
          <w:sz w:val="32"/>
          <w:szCs w:val="32"/>
        </w:rPr>
        <w:t>，不需要提供预算测算依据。</w:t>
      </w:r>
      <w:r w:rsidRPr="00585D0C">
        <w:rPr>
          <w:rFonts w:ascii="仿宋" w:eastAsia="仿宋" w:hAnsi="仿宋" w:cs="Arial" w:hint="eastAsia"/>
          <w:sz w:val="32"/>
          <w:szCs w:val="32"/>
        </w:rPr>
        <w:t>从科研经费中列支的科研人员国际合作与交流费用，按照既符合科研活动规律、又符合预算管理要求的原则，根据学术交流合作年度计划据实安排，可不受零增长限制。根据科研工作特点对科研需要的出差和会议按标准报销相关费用并简化相关手续。参与项目研究的在校生、博士后、访问学者、企业和转制院所的研究人员、项目聘用的研究人员、科研辅助人员等，均可开支劳务费。</w:t>
      </w:r>
    </w:p>
    <w:p w:rsidR="004B6F04" w:rsidRPr="00585D0C" w:rsidRDefault="008D6721" w:rsidP="00585D0C">
      <w:pPr>
        <w:pStyle w:val="a6"/>
        <w:shd w:val="clear" w:color="auto" w:fill="FFFFFF"/>
        <w:spacing w:line="520" w:lineRule="exact"/>
        <w:ind w:firstLine="660"/>
        <w:jc w:val="both"/>
        <w:rPr>
          <w:rFonts w:ascii="仿宋" w:eastAsia="仿宋" w:hAnsi="仿宋" w:cs="Arial"/>
          <w:sz w:val="32"/>
          <w:szCs w:val="32"/>
        </w:rPr>
      </w:pPr>
      <w:r w:rsidRPr="00585D0C">
        <w:rPr>
          <w:rFonts w:ascii="仿宋" w:eastAsia="仿宋" w:hAnsi="仿宋" w:cs="Arial" w:hint="eastAsia"/>
          <w:b/>
          <w:sz w:val="32"/>
          <w:szCs w:val="32"/>
        </w:rPr>
        <w:t>第十</w:t>
      </w:r>
      <w:r w:rsidR="001E26DE" w:rsidRPr="00585D0C">
        <w:rPr>
          <w:rFonts w:ascii="仿宋" w:eastAsia="仿宋" w:hAnsi="仿宋" w:cs="Arial" w:hint="eastAsia"/>
          <w:b/>
          <w:sz w:val="32"/>
          <w:szCs w:val="32"/>
        </w:rPr>
        <w:t>八</w:t>
      </w:r>
      <w:r w:rsidRPr="00585D0C">
        <w:rPr>
          <w:rFonts w:ascii="仿宋" w:eastAsia="仿宋" w:hAnsi="仿宋" w:cs="Arial" w:hint="eastAsia"/>
          <w:b/>
          <w:sz w:val="32"/>
          <w:szCs w:val="32"/>
        </w:rPr>
        <w:t>条</w:t>
      </w:r>
      <w:r w:rsidR="00654FF8" w:rsidRPr="00585D0C">
        <w:rPr>
          <w:rFonts w:ascii="楷体_GB2312" w:eastAsia="楷体_GB2312" w:hint="eastAsia"/>
          <w:bCs/>
          <w:sz w:val="32"/>
          <w:szCs w:val="32"/>
        </w:rPr>
        <w:t xml:space="preserve"> </w:t>
      </w:r>
      <w:r w:rsidR="00A11302" w:rsidRPr="00585D0C">
        <w:rPr>
          <w:rFonts w:ascii="仿宋" w:eastAsia="仿宋" w:hAnsi="仿宋" w:cs="Arial" w:hint="eastAsia"/>
          <w:sz w:val="32"/>
          <w:szCs w:val="32"/>
        </w:rPr>
        <w:t>赋予</w:t>
      </w:r>
      <w:r w:rsidR="00E82695">
        <w:rPr>
          <w:rFonts w:ascii="仿宋" w:eastAsia="仿宋" w:hAnsi="仿宋" w:cs="Arial" w:hint="eastAsia"/>
          <w:sz w:val="32"/>
          <w:szCs w:val="32"/>
        </w:rPr>
        <w:t>高校</w:t>
      </w:r>
      <w:r w:rsidR="00A11302" w:rsidRPr="00585D0C">
        <w:rPr>
          <w:rFonts w:ascii="仿宋" w:eastAsia="仿宋" w:hAnsi="仿宋" w:cs="Arial" w:hint="eastAsia"/>
          <w:sz w:val="32"/>
          <w:szCs w:val="32"/>
        </w:rPr>
        <w:t>科研仪器设备政府采购自主权。</w:t>
      </w:r>
      <w:r w:rsidR="003517BE" w:rsidRPr="003517BE">
        <w:rPr>
          <w:rFonts w:ascii="仿宋" w:eastAsia="仿宋" w:hAnsi="仿宋" w:cs="Arial" w:hint="eastAsia"/>
          <w:sz w:val="32"/>
          <w:szCs w:val="32"/>
        </w:rPr>
        <w:t>各高校制定的科研经费管理和政府采购管理办法，要体现教学科研经费与学校行政管理经费的差异性，合理区分业务活动与公务活动，支持科研活动规范、高效开展。用于科研活动</w:t>
      </w:r>
      <w:r w:rsidR="003517BE" w:rsidRPr="003517BE">
        <w:rPr>
          <w:rFonts w:ascii="仿宋" w:eastAsia="仿宋" w:hAnsi="仿宋" w:cs="Arial" w:hint="eastAsia"/>
          <w:sz w:val="32"/>
          <w:szCs w:val="32"/>
        </w:rPr>
        <w:lastRenderedPageBreak/>
        <w:t>的仪器设备、耗材备件以及服务、工程的采购，各高校要根据科研需要，制定具体办法，缩短采购周期，简化采购流程。特别是对于科研急需的设备和耗材，要落实特事特办、随到随办的采购机制，明确适用情况，确定可不进行招投标程序的采购情形。</w:t>
      </w:r>
    </w:p>
    <w:p w:rsidR="004B6F04" w:rsidRPr="00585D0C" w:rsidRDefault="008D6721" w:rsidP="00585D0C">
      <w:pPr>
        <w:pStyle w:val="a6"/>
        <w:shd w:val="clear" w:color="auto" w:fill="FFFFFF"/>
        <w:spacing w:line="520" w:lineRule="exact"/>
        <w:ind w:firstLine="660"/>
        <w:jc w:val="both"/>
        <w:rPr>
          <w:rFonts w:ascii="仿宋" w:eastAsia="仿宋" w:hAnsi="仿宋" w:cs="Arial"/>
          <w:sz w:val="32"/>
          <w:szCs w:val="32"/>
        </w:rPr>
      </w:pPr>
      <w:r w:rsidRPr="00585D0C">
        <w:rPr>
          <w:rFonts w:ascii="仿宋" w:eastAsia="仿宋" w:hAnsi="仿宋" w:cs="Arial"/>
          <w:b/>
          <w:sz w:val="32"/>
          <w:szCs w:val="32"/>
        </w:rPr>
        <w:t>第</w:t>
      </w:r>
      <w:r w:rsidRPr="00585D0C">
        <w:rPr>
          <w:rFonts w:ascii="仿宋" w:eastAsia="仿宋" w:hAnsi="仿宋" w:cs="Arial" w:hint="eastAsia"/>
          <w:b/>
          <w:sz w:val="32"/>
          <w:szCs w:val="32"/>
        </w:rPr>
        <w:t>十</w:t>
      </w:r>
      <w:r w:rsidR="001E26DE" w:rsidRPr="00585D0C">
        <w:rPr>
          <w:rFonts w:ascii="仿宋" w:eastAsia="仿宋" w:hAnsi="仿宋" w:cs="Arial" w:hint="eastAsia"/>
          <w:b/>
          <w:sz w:val="32"/>
          <w:szCs w:val="32"/>
        </w:rPr>
        <w:t>九</w:t>
      </w:r>
      <w:r w:rsidRPr="00585D0C">
        <w:rPr>
          <w:rFonts w:ascii="仿宋" w:eastAsia="仿宋" w:hAnsi="仿宋" w:cs="Arial"/>
          <w:b/>
          <w:sz w:val="32"/>
          <w:szCs w:val="32"/>
        </w:rPr>
        <w:t>条</w:t>
      </w:r>
      <w:r w:rsidRPr="00585D0C">
        <w:rPr>
          <w:rFonts w:ascii="仿宋" w:eastAsia="仿宋" w:hAnsi="仿宋" w:cs="Arial"/>
          <w:sz w:val="32"/>
          <w:szCs w:val="32"/>
        </w:rPr>
        <w:t xml:space="preserve"> 项目经费仅限课题组成员</w:t>
      </w:r>
      <w:r w:rsidR="001F2A2B">
        <w:rPr>
          <w:rFonts w:ascii="仿宋" w:eastAsia="仿宋" w:hAnsi="仿宋" w:cs="Arial" w:hint="eastAsia"/>
          <w:sz w:val="32"/>
          <w:szCs w:val="32"/>
        </w:rPr>
        <w:t>项目科学研究</w:t>
      </w:r>
      <w:r w:rsidRPr="00585D0C">
        <w:rPr>
          <w:rFonts w:ascii="仿宋" w:eastAsia="仿宋" w:hAnsi="仿宋" w:cs="Arial"/>
          <w:sz w:val="32"/>
          <w:szCs w:val="32"/>
        </w:rPr>
        <w:t>使用，不得用于缴纳各种罚款、还贷、捐赠赞助、对外投资等支出、办公室（实</w:t>
      </w:r>
      <w:r w:rsidR="00E953BC" w:rsidRPr="00585D0C">
        <w:rPr>
          <w:rFonts w:ascii="仿宋" w:eastAsia="仿宋" w:hAnsi="仿宋" w:cs="Arial"/>
          <w:sz w:val="32"/>
          <w:szCs w:val="32"/>
        </w:rPr>
        <w:t>验室）装修以及国家规定不得列入的其他支出</w:t>
      </w:r>
      <w:r w:rsidR="00E953BC" w:rsidRPr="00585D0C">
        <w:rPr>
          <w:rFonts w:ascii="仿宋" w:eastAsia="仿宋" w:hAnsi="仿宋" w:cs="Arial" w:hint="eastAsia"/>
          <w:sz w:val="32"/>
          <w:szCs w:val="32"/>
        </w:rPr>
        <w:t>，</w:t>
      </w:r>
      <w:r w:rsidRPr="00585D0C">
        <w:rPr>
          <w:rFonts w:ascii="仿宋" w:eastAsia="仿宋" w:hAnsi="仿宋" w:cs="Arial"/>
          <w:sz w:val="32"/>
          <w:szCs w:val="32"/>
        </w:rPr>
        <w:t>不得借科研协作之名将科研经费挪作他用。</w:t>
      </w:r>
    </w:p>
    <w:p w:rsidR="00B145C4" w:rsidRDefault="008D6721" w:rsidP="00585D0C">
      <w:pPr>
        <w:pStyle w:val="a6"/>
        <w:shd w:val="clear" w:color="auto" w:fill="FFFFFF"/>
        <w:spacing w:line="520" w:lineRule="exact"/>
        <w:ind w:firstLine="660"/>
        <w:jc w:val="both"/>
        <w:rPr>
          <w:rFonts w:ascii="仿宋" w:eastAsia="仿宋" w:hAnsi="仿宋" w:cs="Arial"/>
          <w:kern w:val="2"/>
          <w:sz w:val="28"/>
          <w:szCs w:val="28"/>
        </w:rPr>
      </w:pPr>
      <w:r w:rsidRPr="00585D0C">
        <w:rPr>
          <w:rFonts w:ascii="仿宋" w:eastAsia="仿宋" w:hAnsi="仿宋" w:cs="Arial"/>
          <w:b/>
          <w:sz w:val="32"/>
          <w:szCs w:val="32"/>
        </w:rPr>
        <w:t>第</w:t>
      </w:r>
      <w:r w:rsidR="001E26DE" w:rsidRPr="00585D0C">
        <w:rPr>
          <w:rFonts w:ascii="仿宋" w:eastAsia="仿宋" w:hAnsi="仿宋" w:cs="Arial" w:hint="eastAsia"/>
          <w:b/>
          <w:sz w:val="32"/>
          <w:szCs w:val="32"/>
        </w:rPr>
        <w:t>二十</w:t>
      </w:r>
      <w:r w:rsidRPr="00585D0C">
        <w:rPr>
          <w:rFonts w:ascii="仿宋" w:eastAsia="仿宋" w:hAnsi="仿宋" w:cs="Arial"/>
          <w:b/>
          <w:sz w:val="32"/>
          <w:szCs w:val="32"/>
        </w:rPr>
        <w:t>条</w:t>
      </w:r>
      <w:r w:rsidRPr="00585D0C">
        <w:rPr>
          <w:rFonts w:ascii="仿宋" w:eastAsia="仿宋" w:hAnsi="仿宋" w:cs="Arial" w:hint="eastAsia"/>
          <w:b/>
          <w:sz w:val="32"/>
          <w:szCs w:val="32"/>
        </w:rPr>
        <w:t xml:space="preserve"> </w:t>
      </w:r>
      <w:r w:rsidRPr="00585D0C">
        <w:rPr>
          <w:rFonts w:ascii="仿宋" w:eastAsia="仿宋" w:hAnsi="仿宋" w:hint="eastAsia"/>
          <w:bCs/>
          <w:sz w:val="32"/>
          <w:szCs w:val="32"/>
        </w:rPr>
        <w:t>各</w:t>
      </w:r>
      <w:r w:rsidR="00E82695">
        <w:rPr>
          <w:rFonts w:ascii="仿宋" w:eastAsia="仿宋" w:hAnsi="仿宋" w:hint="eastAsia"/>
          <w:bCs/>
          <w:sz w:val="32"/>
          <w:szCs w:val="32"/>
        </w:rPr>
        <w:t>高校</w:t>
      </w:r>
      <w:r w:rsidRPr="00585D0C">
        <w:rPr>
          <w:rFonts w:ascii="仿宋" w:eastAsia="仿宋" w:hAnsi="仿宋" w:hint="eastAsia"/>
          <w:bCs/>
          <w:sz w:val="32"/>
          <w:szCs w:val="32"/>
        </w:rPr>
        <w:t>要制定内部管理办法，落实项目预算调剂、劳务费分配管理、结余资金使用等管理权限。</w:t>
      </w:r>
    </w:p>
    <w:p w:rsidR="00B145C4" w:rsidRDefault="008D6721" w:rsidP="00585D0C">
      <w:pPr>
        <w:pStyle w:val="a6"/>
        <w:shd w:val="clear" w:color="auto" w:fill="FFFFFF"/>
        <w:spacing w:line="520" w:lineRule="exact"/>
        <w:ind w:firstLine="660"/>
        <w:jc w:val="both"/>
        <w:rPr>
          <w:rFonts w:ascii="仿宋" w:eastAsia="仿宋" w:hAnsi="仿宋" w:cs="Arial"/>
          <w:kern w:val="2"/>
          <w:sz w:val="28"/>
          <w:szCs w:val="28"/>
        </w:rPr>
      </w:pPr>
      <w:r w:rsidRPr="00585D0C">
        <w:rPr>
          <w:rFonts w:ascii="仿宋" w:eastAsia="仿宋" w:hAnsi="仿宋" w:cs="Arial"/>
          <w:b/>
          <w:sz w:val="32"/>
          <w:szCs w:val="32"/>
        </w:rPr>
        <w:t>第二十</w:t>
      </w:r>
      <w:r w:rsidR="001E26DE" w:rsidRPr="00585D0C">
        <w:rPr>
          <w:rFonts w:ascii="仿宋" w:eastAsia="仿宋" w:hAnsi="仿宋" w:cs="Arial" w:hint="eastAsia"/>
          <w:b/>
          <w:sz w:val="32"/>
          <w:szCs w:val="32"/>
        </w:rPr>
        <w:t>一</w:t>
      </w:r>
      <w:r w:rsidRPr="00585D0C">
        <w:rPr>
          <w:rFonts w:ascii="仿宋" w:eastAsia="仿宋" w:hAnsi="仿宋" w:cs="Arial"/>
          <w:b/>
          <w:sz w:val="32"/>
          <w:szCs w:val="32"/>
        </w:rPr>
        <w:t>条</w:t>
      </w:r>
      <w:r w:rsidRPr="00585D0C">
        <w:rPr>
          <w:rFonts w:ascii="仿宋" w:eastAsia="仿宋" w:hAnsi="仿宋" w:cs="Arial"/>
          <w:sz w:val="32"/>
          <w:szCs w:val="32"/>
        </w:rPr>
        <w:t xml:space="preserve"> 对违反国家财经及科研项目管理有关法律法规和政策规定，滥用科研经费的，将追究项目负责人的责任，同时</w:t>
      </w:r>
      <w:r w:rsidRPr="00585D0C">
        <w:rPr>
          <w:rFonts w:ascii="仿宋" w:eastAsia="仿宋" w:hAnsi="仿宋" w:cs="Arial" w:hint="eastAsia"/>
          <w:sz w:val="32"/>
          <w:szCs w:val="32"/>
        </w:rPr>
        <w:t>省教育</w:t>
      </w:r>
      <w:r w:rsidRPr="00585D0C">
        <w:rPr>
          <w:rFonts w:ascii="仿宋" w:eastAsia="仿宋" w:hAnsi="仿宋" w:cs="Arial"/>
          <w:sz w:val="32"/>
          <w:szCs w:val="32"/>
        </w:rPr>
        <w:t>厅将停拨项目经费并通报批评，情节严重的可撤销项目，并</w:t>
      </w:r>
      <w:r w:rsidRPr="00585D0C">
        <w:rPr>
          <w:rFonts w:ascii="仿宋" w:eastAsia="仿宋" w:hAnsi="仿宋" w:cs="Arial" w:hint="eastAsia"/>
          <w:sz w:val="32"/>
          <w:szCs w:val="32"/>
        </w:rPr>
        <w:t>限制</w:t>
      </w:r>
      <w:r w:rsidRPr="00585D0C">
        <w:rPr>
          <w:rFonts w:ascii="仿宋" w:eastAsia="仿宋" w:hAnsi="仿宋" w:cs="Arial"/>
          <w:sz w:val="32"/>
          <w:szCs w:val="32"/>
        </w:rPr>
        <w:t>相关单位下一年度</w:t>
      </w:r>
      <w:r w:rsidRPr="00585D0C">
        <w:rPr>
          <w:rFonts w:ascii="仿宋" w:eastAsia="仿宋" w:hAnsi="仿宋" w:cs="Arial" w:hint="eastAsia"/>
          <w:sz w:val="32"/>
          <w:szCs w:val="32"/>
        </w:rPr>
        <w:t>项目</w:t>
      </w:r>
      <w:r w:rsidRPr="00585D0C">
        <w:rPr>
          <w:rFonts w:ascii="仿宋" w:eastAsia="仿宋" w:hAnsi="仿宋" w:cs="Arial"/>
          <w:sz w:val="32"/>
          <w:szCs w:val="32"/>
        </w:rPr>
        <w:t>申</w:t>
      </w:r>
      <w:r w:rsidRPr="00585D0C">
        <w:rPr>
          <w:rFonts w:ascii="仿宋" w:eastAsia="仿宋" w:hAnsi="仿宋" w:cs="Arial" w:hint="eastAsia"/>
          <w:sz w:val="32"/>
          <w:szCs w:val="32"/>
        </w:rPr>
        <w:t>报数量</w:t>
      </w:r>
      <w:r w:rsidRPr="00585D0C">
        <w:rPr>
          <w:rFonts w:ascii="仿宋" w:eastAsia="仿宋" w:hAnsi="仿宋" w:cs="Arial"/>
          <w:sz w:val="32"/>
          <w:szCs w:val="32"/>
        </w:rPr>
        <w:t>。构成犯罪的，依法由国家司法机关追究刑事责任。</w:t>
      </w:r>
    </w:p>
    <w:p w:rsidR="00B44B9F" w:rsidRPr="00585D0C" w:rsidRDefault="008D6721" w:rsidP="00585D0C">
      <w:pPr>
        <w:pStyle w:val="a6"/>
        <w:shd w:val="clear" w:color="auto" w:fill="FFFFFF"/>
        <w:spacing w:line="520" w:lineRule="exact"/>
        <w:ind w:firstLine="660"/>
        <w:jc w:val="both"/>
        <w:rPr>
          <w:rFonts w:ascii="仿宋" w:eastAsia="仿宋" w:hAnsi="仿宋" w:cs="Arial"/>
          <w:sz w:val="32"/>
          <w:szCs w:val="32"/>
        </w:rPr>
      </w:pPr>
      <w:r w:rsidRPr="00585D0C">
        <w:rPr>
          <w:rFonts w:ascii="仿宋" w:eastAsia="仿宋" w:hAnsi="仿宋" w:cs="Arial"/>
          <w:b/>
          <w:sz w:val="32"/>
          <w:szCs w:val="32"/>
        </w:rPr>
        <w:t>第</w:t>
      </w:r>
      <w:r w:rsidRPr="00585D0C">
        <w:rPr>
          <w:rFonts w:ascii="仿宋" w:eastAsia="仿宋" w:hAnsi="仿宋" w:cs="Arial" w:hint="eastAsia"/>
          <w:b/>
          <w:bCs/>
          <w:sz w:val="32"/>
          <w:szCs w:val="32"/>
        </w:rPr>
        <w:t>二十</w:t>
      </w:r>
      <w:r w:rsidR="001E26DE" w:rsidRPr="00585D0C">
        <w:rPr>
          <w:rFonts w:ascii="仿宋" w:eastAsia="仿宋" w:hAnsi="仿宋" w:cs="Arial" w:hint="eastAsia"/>
          <w:b/>
          <w:bCs/>
          <w:sz w:val="32"/>
          <w:szCs w:val="32"/>
        </w:rPr>
        <w:t>二</w:t>
      </w:r>
      <w:r w:rsidRPr="00585D0C">
        <w:rPr>
          <w:rFonts w:ascii="仿宋" w:eastAsia="仿宋" w:hAnsi="仿宋" w:cs="Arial"/>
          <w:b/>
          <w:sz w:val="32"/>
          <w:szCs w:val="32"/>
        </w:rPr>
        <w:t>条</w:t>
      </w:r>
      <w:r w:rsidRPr="00585D0C">
        <w:rPr>
          <w:rFonts w:ascii="仿宋" w:eastAsia="仿宋" w:hAnsi="仿宋" w:cs="Arial"/>
          <w:sz w:val="32"/>
          <w:szCs w:val="32"/>
        </w:rPr>
        <w:t xml:space="preserve"> 对</w:t>
      </w:r>
      <w:r w:rsidRPr="00585D0C">
        <w:rPr>
          <w:rFonts w:ascii="仿宋" w:eastAsia="仿宋" w:hAnsi="仿宋" w:cs="Arial" w:hint="eastAsia"/>
          <w:sz w:val="32"/>
          <w:szCs w:val="32"/>
        </w:rPr>
        <w:t>拟</w:t>
      </w:r>
      <w:r w:rsidRPr="00585D0C">
        <w:rPr>
          <w:rFonts w:ascii="仿宋" w:eastAsia="仿宋" w:hAnsi="仿宋" w:cs="Arial"/>
          <w:sz w:val="32"/>
          <w:szCs w:val="32"/>
        </w:rPr>
        <w:t>中止和撤销的项目，项目承担</w:t>
      </w:r>
      <w:r w:rsidR="00E82695">
        <w:rPr>
          <w:rFonts w:ascii="仿宋" w:eastAsia="仿宋" w:hAnsi="仿宋" w:cs="Arial" w:hint="eastAsia"/>
          <w:sz w:val="32"/>
          <w:szCs w:val="32"/>
        </w:rPr>
        <w:t>高校</w:t>
      </w:r>
      <w:r w:rsidRPr="00585D0C">
        <w:rPr>
          <w:rFonts w:ascii="仿宋" w:eastAsia="仿宋" w:hAnsi="仿宋" w:cs="Arial" w:hint="eastAsia"/>
          <w:sz w:val="32"/>
          <w:szCs w:val="32"/>
        </w:rPr>
        <w:t>可更换具有相应研究能力的其他人员代替或</w:t>
      </w:r>
      <w:r w:rsidRPr="00585D0C">
        <w:rPr>
          <w:rFonts w:ascii="仿宋" w:eastAsia="仿宋" w:hAnsi="仿宋" w:cs="Arial"/>
          <w:sz w:val="32"/>
          <w:szCs w:val="32"/>
        </w:rPr>
        <w:t>清理账目，编制项目决算并按项目申报渠道上报省教育厅，同时将已拨经费退还省教育厅，不得挪作他用。</w:t>
      </w:r>
    </w:p>
    <w:p w:rsidR="002417B5" w:rsidRPr="00585D0C" w:rsidRDefault="008D6721" w:rsidP="00585D0C">
      <w:pPr>
        <w:pStyle w:val="a6"/>
        <w:shd w:val="clear" w:color="auto" w:fill="FFFFFF"/>
        <w:spacing w:line="520" w:lineRule="exact"/>
        <w:jc w:val="center"/>
        <w:rPr>
          <w:rFonts w:ascii="仿宋" w:eastAsia="仿宋" w:hAnsi="仿宋" w:cs="Arial"/>
          <w:b/>
          <w:sz w:val="32"/>
          <w:szCs w:val="32"/>
        </w:rPr>
      </w:pPr>
      <w:r w:rsidRPr="00585D0C">
        <w:rPr>
          <w:rFonts w:ascii="仿宋" w:eastAsia="仿宋" w:hAnsi="仿宋" w:cs="Arial"/>
          <w:b/>
          <w:sz w:val="32"/>
          <w:szCs w:val="32"/>
        </w:rPr>
        <w:t>第</w:t>
      </w:r>
      <w:r w:rsidR="00654FF8" w:rsidRPr="00585D0C">
        <w:rPr>
          <w:rFonts w:ascii="仿宋" w:eastAsia="仿宋" w:hAnsi="仿宋" w:cs="Arial" w:hint="eastAsia"/>
          <w:b/>
          <w:sz w:val="32"/>
          <w:szCs w:val="32"/>
        </w:rPr>
        <w:t>六</w:t>
      </w:r>
      <w:r w:rsidRPr="00585D0C">
        <w:rPr>
          <w:rFonts w:ascii="仿宋" w:eastAsia="仿宋" w:hAnsi="仿宋" w:cs="Arial"/>
          <w:b/>
          <w:sz w:val="32"/>
          <w:szCs w:val="32"/>
        </w:rPr>
        <w:t>章</w:t>
      </w:r>
      <w:r w:rsidRPr="00585D0C">
        <w:rPr>
          <w:rFonts w:hint="eastAsia"/>
          <w:b/>
          <w:sz w:val="32"/>
          <w:szCs w:val="32"/>
        </w:rPr>
        <w:t xml:space="preserve"> </w:t>
      </w:r>
      <w:r w:rsidRPr="00585D0C">
        <w:rPr>
          <w:rFonts w:ascii="仿宋" w:eastAsia="仿宋" w:hAnsi="仿宋" w:cs="Arial"/>
          <w:b/>
          <w:sz w:val="32"/>
          <w:szCs w:val="32"/>
        </w:rPr>
        <w:t xml:space="preserve"> 项目管理</w:t>
      </w:r>
    </w:p>
    <w:p w:rsidR="00B145C4" w:rsidRDefault="008D6721" w:rsidP="00585D0C">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hint="eastAsia"/>
          <w:b/>
          <w:bCs/>
          <w:sz w:val="32"/>
          <w:szCs w:val="32"/>
        </w:rPr>
        <w:t>第二十</w:t>
      </w:r>
      <w:r w:rsidR="001E26DE" w:rsidRPr="00585D0C">
        <w:rPr>
          <w:rFonts w:ascii="仿宋" w:eastAsia="仿宋" w:hAnsi="仿宋" w:cs="Arial" w:hint="eastAsia"/>
          <w:b/>
          <w:bCs/>
          <w:sz w:val="32"/>
          <w:szCs w:val="32"/>
        </w:rPr>
        <w:t>三</w:t>
      </w:r>
      <w:r w:rsidRPr="00585D0C">
        <w:rPr>
          <w:rFonts w:ascii="仿宋" w:eastAsia="仿宋" w:hAnsi="仿宋" w:cs="Arial" w:hint="eastAsia"/>
          <w:b/>
          <w:bCs/>
          <w:sz w:val="32"/>
          <w:szCs w:val="32"/>
        </w:rPr>
        <w:t>条</w:t>
      </w:r>
      <w:r w:rsidRPr="00585D0C">
        <w:rPr>
          <w:rFonts w:ascii="仿宋" w:eastAsia="仿宋" w:hAnsi="仿宋" w:cs="Arial" w:hint="eastAsia"/>
          <w:sz w:val="32"/>
          <w:szCs w:val="32"/>
        </w:rPr>
        <w:t xml:space="preserve"> </w:t>
      </w:r>
      <w:r w:rsidR="000F520B" w:rsidRPr="00585D0C">
        <w:rPr>
          <w:rFonts w:ascii="仿宋" w:eastAsia="仿宋" w:hAnsi="仿宋" w:cs="Arial" w:hint="eastAsia"/>
          <w:sz w:val="32"/>
          <w:szCs w:val="32"/>
        </w:rPr>
        <w:t>省教育厅和项目承担单位应严格按照自科验收管理相关规定开展项目验收，对</w:t>
      </w:r>
      <w:r w:rsidRPr="00585D0C">
        <w:rPr>
          <w:rFonts w:ascii="仿宋" w:eastAsia="仿宋" w:hAnsi="仿宋" w:cs="Arial" w:hint="eastAsia"/>
          <w:sz w:val="32"/>
          <w:szCs w:val="32"/>
        </w:rPr>
        <w:t>自由探索类基础研究项目、实施周期三年以下的一般项目和立项</w:t>
      </w:r>
      <w:r w:rsidRPr="00585D0C">
        <w:rPr>
          <w:rFonts w:ascii="仿宋" w:eastAsia="仿宋" w:hAnsi="仿宋" w:cs="Arial"/>
          <w:sz w:val="32"/>
          <w:szCs w:val="32"/>
        </w:rPr>
        <w:t>经费</w:t>
      </w:r>
      <w:r w:rsidRPr="00585D0C">
        <w:rPr>
          <w:rFonts w:ascii="仿宋" w:eastAsia="仿宋" w:hAnsi="仿宋" w:cs="Arial" w:hint="eastAsia"/>
          <w:bCs/>
          <w:sz w:val="32"/>
          <w:szCs w:val="32"/>
        </w:rPr>
        <w:t>10</w:t>
      </w:r>
      <w:r w:rsidRPr="00585D0C">
        <w:rPr>
          <w:rFonts w:ascii="仿宋" w:eastAsia="仿宋" w:hAnsi="仿宋" w:cs="Arial"/>
          <w:sz w:val="32"/>
          <w:szCs w:val="32"/>
        </w:rPr>
        <w:t>万元</w:t>
      </w:r>
      <w:r w:rsidRPr="00585D0C">
        <w:rPr>
          <w:rFonts w:ascii="仿宋" w:eastAsia="仿宋" w:hAnsi="仿宋" w:cs="Arial" w:hint="eastAsia"/>
          <w:sz w:val="32"/>
          <w:szCs w:val="32"/>
        </w:rPr>
        <w:t>（含）</w:t>
      </w:r>
      <w:r w:rsidRPr="00585D0C">
        <w:rPr>
          <w:rFonts w:ascii="仿宋" w:eastAsia="仿宋" w:hAnsi="仿宋" w:cs="Arial"/>
          <w:sz w:val="32"/>
          <w:szCs w:val="32"/>
        </w:rPr>
        <w:t>以下</w:t>
      </w:r>
      <w:r w:rsidR="000F520B" w:rsidRPr="00585D0C">
        <w:rPr>
          <w:rFonts w:ascii="仿宋" w:eastAsia="仿宋" w:hAnsi="仿宋" w:cs="Arial" w:hint="eastAsia"/>
          <w:sz w:val="32"/>
          <w:szCs w:val="32"/>
        </w:rPr>
        <w:t>不开展过程检查</w:t>
      </w:r>
      <w:r w:rsidR="002A5102" w:rsidRPr="00585D0C">
        <w:rPr>
          <w:rFonts w:ascii="仿宋" w:eastAsia="仿宋" w:hAnsi="仿宋" w:cs="Arial" w:hint="eastAsia"/>
          <w:sz w:val="32"/>
          <w:szCs w:val="32"/>
        </w:rPr>
        <w:t>（特殊情况除外）</w:t>
      </w:r>
      <w:r w:rsidR="000F520B" w:rsidRPr="00585D0C">
        <w:rPr>
          <w:rFonts w:ascii="仿宋" w:eastAsia="仿宋" w:hAnsi="仿宋" w:cs="Arial" w:hint="eastAsia"/>
          <w:sz w:val="32"/>
          <w:szCs w:val="32"/>
        </w:rPr>
        <w:t>，</w:t>
      </w:r>
      <w:r w:rsidRPr="00585D0C">
        <w:rPr>
          <w:rFonts w:ascii="仿宋" w:eastAsia="仿宋" w:hAnsi="仿宋" w:cs="Arial" w:hint="eastAsia"/>
          <w:sz w:val="32"/>
          <w:szCs w:val="32"/>
        </w:rPr>
        <w:t>项目</w:t>
      </w:r>
      <w:r w:rsidR="000F520B" w:rsidRPr="00585D0C">
        <w:rPr>
          <w:rFonts w:ascii="仿宋" w:eastAsia="仿宋" w:hAnsi="仿宋" w:cs="Arial" w:hint="eastAsia"/>
          <w:sz w:val="32"/>
          <w:szCs w:val="32"/>
        </w:rPr>
        <w:t>管理由</w:t>
      </w:r>
      <w:r w:rsidRPr="00585D0C">
        <w:rPr>
          <w:rFonts w:ascii="仿宋" w:eastAsia="仿宋" w:hAnsi="仿宋" w:cs="Arial" w:hint="eastAsia"/>
          <w:sz w:val="32"/>
          <w:szCs w:val="32"/>
        </w:rPr>
        <w:t>承担单位</w:t>
      </w:r>
      <w:r w:rsidR="000F520B" w:rsidRPr="00585D0C">
        <w:rPr>
          <w:rFonts w:ascii="仿宋" w:eastAsia="仿宋" w:hAnsi="仿宋" w:cs="Arial" w:hint="eastAsia"/>
          <w:sz w:val="32"/>
          <w:szCs w:val="32"/>
        </w:rPr>
        <w:t>负责。积极探索科研项目线上</w:t>
      </w:r>
      <w:r w:rsidR="00866489" w:rsidRPr="00585D0C">
        <w:rPr>
          <w:rFonts w:ascii="仿宋" w:eastAsia="仿宋" w:hAnsi="仿宋" w:cs="Arial" w:hint="eastAsia"/>
          <w:sz w:val="32"/>
          <w:szCs w:val="32"/>
        </w:rPr>
        <w:t>结题</w:t>
      </w:r>
      <w:r w:rsidR="000F520B" w:rsidRPr="00585D0C">
        <w:rPr>
          <w:rFonts w:ascii="仿宋" w:eastAsia="仿宋" w:hAnsi="仿宋" w:cs="Arial" w:hint="eastAsia"/>
          <w:sz w:val="32"/>
          <w:szCs w:val="32"/>
        </w:rPr>
        <w:t>验收</w:t>
      </w:r>
      <w:r w:rsidR="00866489" w:rsidRPr="00585D0C">
        <w:rPr>
          <w:rFonts w:ascii="仿宋" w:eastAsia="仿宋" w:hAnsi="仿宋" w:cs="Arial" w:hint="eastAsia"/>
          <w:sz w:val="32"/>
          <w:szCs w:val="32"/>
        </w:rPr>
        <w:t>工作</w:t>
      </w:r>
      <w:r w:rsidR="000F520B" w:rsidRPr="00585D0C">
        <w:rPr>
          <w:rFonts w:ascii="仿宋" w:eastAsia="仿宋" w:hAnsi="仿宋" w:cs="Arial" w:hint="eastAsia"/>
          <w:sz w:val="32"/>
          <w:szCs w:val="32"/>
        </w:rPr>
        <w:t>，</w:t>
      </w:r>
      <w:r w:rsidR="00866489" w:rsidRPr="00585D0C">
        <w:rPr>
          <w:rFonts w:ascii="仿宋" w:eastAsia="仿宋" w:hAnsi="仿宋" w:cs="Arial" w:hint="eastAsia"/>
          <w:sz w:val="32"/>
          <w:szCs w:val="32"/>
        </w:rPr>
        <w:t>对项目技术</w:t>
      </w:r>
      <w:r w:rsidR="00866489" w:rsidRPr="00585D0C">
        <w:rPr>
          <w:rFonts w:ascii="仿宋" w:eastAsia="仿宋" w:hAnsi="仿宋" w:cs="Arial" w:hint="eastAsia"/>
          <w:sz w:val="32"/>
          <w:szCs w:val="32"/>
        </w:rPr>
        <w:lastRenderedPageBreak/>
        <w:t>完成和财务执行情况进行合并验收，项目承担单位</w:t>
      </w:r>
      <w:r w:rsidR="002B64C8" w:rsidRPr="00585D0C">
        <w:rPr>
          <w:rFonts w:ascii="仿宋" w:eastAsia="仿宋" w:hAnsi="仿宋" w:cs="Arial" w:hint="eastAsia"/>
          <w:sz w:val="32"/>
          <w:szCs w:val="32"/>
        </w:rPr>
        <w:t>可根据需要自主选择具有资质的第三方进行结题财务审计。建立科技报告制度，并向社会公开（涉密的计划项目除外）。</w:t>
      </w:r>
    </w:p>
    <w:p w:rsidR="004B6F04" w:rsidRPr="00585D0C" w:rsidRDefault="008D6721" w:rsidP="00B145C4">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b/>
          <w:sz w:val="32"/>
          <w:szCs w:val="32"/>
        </w:rPr>
        <w:t>第</w:t>
      </w:r>
      <w:r w:rsidRPr="00585D0C">
        <w:rPr>
          <w:rFonts w:ascii="仿宋" w:eastAsia="仿宋" w:hAnsi="仿宋" w:cs="Arial" w:hint="eastAsia"/>
          <w:b/>
          <w:sz w:val="32"/>
          <w:szCs w:val="32"/>
        </w:rPr>
        <w:t>二十</w:t>
      </w:r>
      <w:r w:rsidR="001E26DE" w:rsidRPr="00585D0C">
        <w:rPr>
          <w:rFonts w:ascii="仿宋" w:eastAsia="仿宋" w:hAnsi="仿宋" w:cs="Arial" w:hint="eastAsia"/>
          <w:b/>
          <w:sz w:val="32"/>
          <w:szCs w:val="32"/>
        </w:rPr>
        <w:t>四</w:t>
      </w:r>
      <w:r w:rsidRPr="00585D0C">
        <w:rPr>
          <w:rFonts w:ascii="仿宋" w:eastAsia="仿宋" w:hAnsi="仿宋" w:cs="Arial"/>
          <w:b/>
          <w:sz w:val="32"/>
          <w:szCs w:val="32"/>
        </w:rPr>
        <w:t>条</w:t>
      </w:r>
      <w:r w:rsidRPr="00585D0C">
        <w:rPr>
          <w:rFonts w:ascii="仿宋" w:eastAsia="仿宋" w:hAnsi="仿宋" w:cs="Arial"/>
          <w:sz w:val="32"/>
          <w:szCs w:val="32"/>
        </w:rPr>
        <w:t xml:space="preserve"> 中期检查的主要内容包括：项目负责人及课题组成员是否按计划投入了力量，研究进度是否符合项目研究计划的要求；项目负责人所在单位是否为项目实施提供了必要条件；项目经费开支是否合理</w:t>
      </w:r>
      <w:r w:rsidRPr="00585D0C">
        <w:rPr>
          <w:rFonts w:ascii="仿宋" w:eastAsia="仿宋" w:hAnsi="仿宋" w:cs="Arial" w:hint="eastAsia"/>
          <w:sz w:val="32"/>
          <w:szCs w:val="32"/>
        </w:rPr>
        <w:t>等，主要由项目承担单位负责，并将检查情况报省教育厅科技与研究生处备案</w:t>
      </w:r>
      <w:r w:rsidR="004B6F04" w:rsidRPr="00585D0C">
        <w:rPr>
          <w:rFonts w:ascii="仿宋" w:eastAsia="仿宋" w:hAnsi="仿宋" w:cs="Arial" w:hint="eastAsia"/>
          <w:sz w:val="32"/>
          <w:szCs w:val="32"/>
        </w:rPr>
        <w:t>。</w:t>
      </w:r>
    </w:p>
    <w:p w:rsidR="00B145C4" w:rsidRDefault="008D6721" w:rsidP="00585D0C">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hint="eastAsia"/>
          <w:b/>
          <w:bCs/>
          <w:sz w:val="32"/>
          <w:szCs w:val="32"/>
        </w:rPr>
        <w:t>第</w:t>
      </w:r>
      <w:r w:rsidRPr="00585D0C">
        <w:rPr>
          <w:rFonts w:ascii="仿宋" w:eastAsia="仿宋" w:hAnsi="仿宋" w:cs="Arial" w:hint="eastAsia"/>
          <w:b/>
          <w:sz w:val="32"/>
          <w:szCs w:val="32"/>
        </w:rPr>
        <w:t>二十</w:t>
      </w:r>
      <w:r w:rsidR="001E26DE" w:rsidRPr="00585D0C">
        <w:rPr>
          <w:rFonts w:ascii="仿宋" w:eastAsia="仿宋" w:hAnsi="仿宋" w:cs="Arial" w:hint="eastAsia"/>
          <w:b/>
          <w:sz w:val="32"/>
          <w:szCs w:val="32"/>
        </w:rPr>
        <w:t>五</w:t>
      </w:r>
      <w:r w:rsidRPr="00585D0C">
        <w:rPr>
          <w:rFonts w:ascii="仿宋" w:eastAsia="仿宋" w:hAnsi="仿宋" w:cs="Arial" w:hint="eastAsia"/>
          <w:b/>
          <w:bCs/>
          <w:sz w:val="32"/>
          <w:szCs w:val="32"/>
        </w:rPr>
        <w:t>条</w:t>
      </w:r>
      <w:r w:rsidRPr="00585D0C">
        <w:rPr>
          <w:rFonts w:ascii="仿宋" w:eastAsia="仿宋" w:hAnsi="仿宋" w:cs="Arial" w:hint="eastAsia"/>
          <w:sz w:val="32"/>
          <w:szCs w:val="32"/>
        </w:rPr>
        <w:t xml:space="preserve"> 省教育厅自科</w:t>
      </w:r>
      <w:r w:rsidRPr="00585D0C">
        <w:rPr>
          <w:rFonts w:ascii="仿宋" w:eastAsia="仿宋" w:hAnsi="仿宋" w:cs="Arial"/>
          <w:sz w:val="32"/>
          <w:szCs w:val="32"/>
        </w:rPr>
        <w:t>项目</w:t>
      </w:r>
      <w:r w:rsidRPr="00585D0C">
        <w:rPr>
          <w:rFonts w:ascii="仿宋" w:eastAsia="仿宋" w:hAnsi="仿宋" w:cs="Arial" w:hint="eastAsia"/>
          <w:sz w:val="32"/>
          <w:szCs w:val="32"/>
        </w:rPr>
        <w:t>研究过程中，</w:t>
      </w:r>
      <w:r w:rsidRPr="00585D0C">
        <w:rPr>
          <w:rFonts w:ascii="仿宋" w:eastAsia="仿宋" w:hAnsi="仿宋" w:cs="Arial"/>
          <w:sz w:val="32"/>
          <w:szCs w:val="32"/>
        </w:rPr>
        <w:t>成果发表必须注明</w:t>
      </w:r>
      <w:r w:rsidRPr="00585D0C">
        <w:rPr>
          <w:rFonts w:ascii="仿宋" w:eastAsia="仿宋" w:hAnsi="仿宋" w:cs="Arial" w:hint="eastAsia"/>
          <w:sz w:val="32"/>
          <w:szCs w:val="32"/>
        </w:rPr>
        <w:t>“</w:t>
      </w:r>
      <w:r w:rsidRPr="00585D0C">
        <w:rPr>
          <w:rFonts w:ascii="仿宋" w:eastAsia="仿宋" w:hAnsi="仿宋" w:cs="Arial"/>
          <w:sz w:val="32"/>
          <w:szCs w:val="32"/>
        </w:rPr>
        <w:t>贵州省教育厅自然科学研究资助项目</w:t>
      </w:r>
      <w:r w:rsidRPr="00585D0C">
        <w:rPr>
          <w:rFonts w:ascii="仿宋" w:eastAsia="仿宋" w:hAnsi="仿宋" w:cs="Arial" w:hint="eastAsia"/>
          <w:sz w:val="32"/>
          <w:szCs w:val="32"/>
        </w:rPr>
        <w:t>”</w:t>
      </w:r>
      <w:r w:rsidRPr="00585D0C">
        <w:rPr>
          <w:rFonts w:ascii="仿宋" w:eastAsia="仿宋" w:hAnsi="仿宋" w:cs="Arial"/>
          <w:sz w:val="32"/>
          <w:szCs w:val="32"/>
        </w:rPr>
        <w:t>字样</w:t>
      </w:r>
      <w:r w:rsidRPr="00585D0C">
        <w:rPr>
          <w:rFonts w:ascii="仿宋" w:eastAsia="仿宋" w:hAnsi="仿宋" w:cs="Arial" w:hint="eastAsia"/>
          <w:sz w:val="32"/>
          <w:szCs w:val="32"/>
        </w:rPr>
        <w:t>及合同编号</w:t>
      </w:r>
      <w:r w:rsidRPr="00585D0C">
        <w:rPr>
          <w:rFonts w:ascii="仿宋" w:eastAsia="仿宋" w:hAnsi="仿宋" w:cs="Arial"/>
          <w:sz w:val="32"/>
          <w:szCs w:val="32"/>
        </w:rPr>
        <w:t>。</w:t>
      </w:r>
    </w:p>
    <w:p w:rsidR="001D5A76" w:rsidRDefault="008D6721" w:rsidP="00B145C4">
      <w:pPr>
        <w:pStyle w:val="a6"/>
        <w:shd w:val="clear" w:color="auto" w:fill="FFFFFF"/>
        <w:spacing w:line="520" w:lineRule="exact"/>
        <w:ind w:firstLineChars="200" w:firstLine="643"/>
        <w:jc w:val="both"/>
        <w:rPr>
          <w:rFonts w:ascii="仿宋" w:eastAsia="仿宋" w:hAnsi="仿宋" w:cs="Arial"/>
          <w:sz w:val="32"/>
          <w:szCs w:val="32"/>
        </w:rPr>
      </w:pPr>
      <w:r w:rsidRPr="00585D0C">
        <w:rPr>
          <w:rFonts w:ascii="仿宋" w:eastAsia="仿宋" w:hAnsi="仿宋" w:cs="Arial"/>
          <w:b/>
          <w:sz w:val="32"/>
          <w:szCs w:val="32"/>
        </w:rPr>
        <w:t>第</w:t>
      </w:r>
      <w:r w:rsidR="002A5102" w:rsidRPr="00585D0C">
        <w:rPr>
          <w:rFonts w:ascii="仿宋" w:eastAsia="仿宋" w:hAnsi="仿宋" w:cs="Arial" w:hint="eastAsia"/>
          <w:b/>
          <w:sz w:val="32"/>
          <w:szCs w:val="32"/>
        </w:rPr>
        <w:t>二十</w:t>
      </w:r>
      <w:r w:rsidR="001E26DE" w:rsidRPr="00585D0C">
        <w:rPr>
          <w:rFonts w:ascii="仿宋" w:eastAsia="仿宋" w:hAnsi="仿宋" w:cs="Arial" w:hint="eastAsia"/>
          <w:b/>
          <w:sz w:val="32"/>
          <w:szCs w:val="32"/>
        </w:rPr>
        <w:t>六</w:t>
      </w:r>
      <w:r w:rsidRPr="00585D0C">
        <w:rPr>
          <w:rFonts w:ascii="仿宋" w:eastAsia="仿宋" w:hAnsi="仿宋" w:cs="Arial"/>
          <w:b/>
          <w:sz w:val="32"/>
          <w:szCs w:val="32"/>
        </w:rPr>
        <w:t>条</w:t>
      </w:r>
      <w:r w:rsidRPr="00585D0C">
        <w:rPr>
          <w:rFonts w:ascii="仿宋" w:eastAsia="仿宋" w:hAnsi="仿宋" w:cs="Arial" w:hint="eastAsia"/>
          <w:sz w:val="32"/>
          <w:szCs w:val="32"/>
        </w:rPr>
        <w:t xml:space="preserve"> </w:t>
      </w:r>
      <w:r w:rsidRPr="00585D0C">
        <w:rPr>
          <w:rFonts w:ascii="仿宋" w:eastAsia="仿宋" w:hAnsi="仿宋" w:cs="Arial"/>
          <w:sz w:val="32"/>
          <w:szCs w:val="32"/>
        </w:rPr>
        <w:t>各</w:t>
      </w:r>
      <w:r w:rsidR="00E82695">
        <w:rPr>
          <w:rFonts w:ascii="仿宋" w:eastAsia="仿宋" w:hAnsi="仿宋" w:cs="Arial" w:hint="eastAsia"/>
          <w:sz w:val="32"/>
          <w:szCs w:val="32"/>
        </w:rPr>
        <w:t>高校</w:t>
      </w:r>
      <w:r w:rsidRPr="00585D0C">
        <w:rPr>
          <w:rFonts w:ascii="仿宋" w:eastAsia="仿宋" w:hAnsi="仿宋" w:cs="Arial"/>
          <w:sz w:val="32"/>
          <w:szCs w:val="32"/>
        </w:rPr>
        <w:t>科研管理部门可对具有下列情况的项目作出撤销决定：</w:t>
      </w:r>
    </w:p>
    <w:p w:rsidR="001D5A76" w:rsidRDefault="001D5A76">
      <w:pPr>
        <w:pStyle w:val="a6"/>
        <w:shd w:val="clear" w:color="auto" w:fill="FFFFFF"/>
        <w:spacing w:line="520" w:lineRule="exact"/>
        <w:ind w:firstLineChars="200" w:firstLine="640"/>
        <w:jc w:val="both"/>
        <w:rPr>
          <w:rFonts w:ascii="仿宋" w:eastAsia="仿宋" w:hAnsi="仿宋" w:cs="Arial"/>
          <w:sz w:val="32"/>
          <w:szCs w:val="32"/>
        </w:rPr>
      </w:pPr>
      <w:r>
        <w:rPr>
          <w:rFonts w:ascii="仿宋" w:eastAsia="仿宋" w:hAnsi="仿宋" w:cs="Arial" w:hint="eastAsia"/>
          <w:sz w:val="32"/>
          <w:szCs w:val="32"/>
        </w:rPr>
        <w:t>（一）</w:t>
      </w:r>
      <w:r w:rsidR="008D6721" w:rsidRPr="00585D0C">
        <w:rPr>
          <w:rFonts w:ascii="仿宋" w:eastAsia="仿宋" w:hAnsi="仿宋" w:cs="Arial"/>
          <w:sz w:val="32"/>
          <w:szCs w:val="32"/>
        </w:rPr>
        <w:t>无论何种原因，一直未开展研究工作的；</w:t>
      </w:r>
    </w:p>
    <w:p w:rsidR="001D5A76" w:rsidRDefault="001D5A76">
      <w:pPr>
        <w:pStyle w:val="a6"/>
        <w:shd w:val="clear" w:color="auto" w:fill="FFFFFF"/>
        <w:spacing w:line="520" w:lineRule="exact"/>
        <w:ind w:firstLineChars="200" w:firstLine="640"/>
        <w:jc w:val="both"/>
        <w:rPr>
          <w:rFonts w:ascii="仿宋" w:eastAsia="仿宋" w:hAnsi="仿宋" w:cs="Arial"/>
          <w:sz w:val="32"/>
          <w:szCs w:val="32"/>
        </w:rPr>
      </w:pPr>
      <w:r>
        <w:rPr>
          <w:rFonts w:ascii="仿宋" w:eastAsia="仿宋" w:hAnsi="仿宋" w:cs="Arial" w:hint="eastAsia"/>
          <w:sz w:val="32"/>
          <w:szCs w:val="32"/>
        </w:rPr>
        <w:t>（二）</w:t>
      </w:r>
      <w:r w:rsidR="008D6721" w:rsidRPr="00585D0C">
        <w:rPr>
          <w:rFonts w:ascii="仿宋" w:eastAsia="仿宋" w:hAnsi="仿宋" w:cs="Arial"/>
          <w:sz w:val="32"/>
          <w:szCs w:val="32"/>
        </w:rPr>
        <w:t>项目承担人不具备按原计划完成研究任务的条件和能力的；</w:t>
      </w:r>
    </w:p>
    <w:p w:rsidR="007520C4" w:rsidRDefault="001D5A76">
      <w:pPr>
        <w:pStyle w:val="a6"/>
        <w:shd w:val="clear" w:color="auto" w:fill="FFFFFF"/>
        <w:spacing w:line="520" w:lineRule="exact"/>
        <w:ind w:firstLineChars="200" w:firstLine="640"/>
        <w:jc w:val="both"/>
        <w:rPr>
          <w:rFonts w:ascii="仿宋" w:eastAsia="仿宋" w:hAnsi="仿宋" w:cs="Arial"/>
          <w:sz w:val="32"/>
          <w:szCs w:val="32"/>
        </w:rPr>
      </w:pPr>
      <w:r>
        <w:rPr>
          <w:rFonts w:ascii="仿宋" w:eastAsia="仿宋" w:hAnsi="仿宋" w:cs="Arial" w:hint="eastAsia"/>
          <w:sz w:val="32"/>
          <w:szCs w:val="32"/>
        </w:rPr>
        <w:t>（三）</w:t>
      </w:r>
      <w:r w:rsidR="008D6721" w:rsidRPr="00585D0C">
        <w:rPr>
          <w:rFonts w:ascii="仿宋" w:eastAsia="仿宋" w:hAnsi="仿宋" w:cs="Arial"/>
          <w:sz w:val="32"/>
          <w:szCs w:val="32"/>
        </w:rPr>
        <w:t>承担人（包括课题组主要成员）长期出国或因工作变动，健康</w:t>
      </w:r>
      <w:r w:rsidR="00FA797C" w:rsidRPr="00585D0C">
        <w:rPr>
          <w:rFonts w:ascii="仿宋" w:eastAsia="仿宋" w:hAnsi="仿宋" w:cs="Arial" w:hint="eastAsia"/>
          <w:sz w:val="32"/>
          <w:szCs w:val="32"/>
        </w:rPr>
        <w:t>或亡故</w:t>
      </w:r>
      <w:r w:rsidR="008D6721" w:rsidRPr="00585D0C">
        <w:rPr>
          <w:rFonts w:ascii="仿宋" w:eastAsia="仿宋" w:hAnsi="仿宋" w:cs="Arial"/>
          <w:sz w:val="32"/>
          <w:szCs w:val="32"/>
        </w:rPr>
        <w:t>等原因不能正常进行研究工作的；</w:t>
      </w:r>
    </w:p>
    <w:p w:rsidR="001D5A76" w:rsidRDefault="007520C4">
      <w:pPr>
        <w:pStyle w:val="a6"/>
        <w:shd w:val="clear" w:color="auto" w:fill="FFFFFF"/>
        <w:spacing w:line="520" w:lineRule="exact"/>
        <w:ind w:firstLineChars="200" w:firstLine="640"/>
        <w:jc w:val="both"/>
        <w:rPr>
          <w:rFonts w:ascii="仿宋" w:eastAsia="仿宋" w:hAnsi="仿宋" w:cs="Arial"/>
          <w:sz w:val="32"/>
          <w:szCs w:val="32"/>
        </w:rPr>
      </w:pPr>
      <w:r>
        <w:rPr>
          <w:rFonts w:ascii="仿宋" w:eastAsia="仿宋" w:hAnsi="仿宋" w:cs="Arial" w:hint="eastAsia"/>
          <w:sz w:val="32"/>
          <w:szCs w:val="32"/>
        </w:rPr>
        <w:t>（四）</w:t>
      </w:r>
      <w:r w:rsidR="008D6721" w:rsidRPr="00585D0C">
        <w:rPr>
          <w:rFonts w:ascii="仿宋" w:eastAsia="仿宋" w:hAnsi="仿宋" w:cs="Arial"/>
          <w:sz w:val="32"/>
          <w:szCs w:val="32"/>
        </w:rPr>
        <w:t>未经批准擅自变更承担人或研究课题的。</w:t>
      </w:r>
    </w:p>
    <w:p w:rsidR="004F0969" w:rsidRPr="00585D0C" w:rsidRDefault="008D6721" w:rsidP="00B145C4">
      <w:pPr>
        <w:pStyle w:val="a6"/>
        <w:shd w:val="clear" w:color="auto" w:fill="FFFFFF"/>
        <w:spacing w:line="520" w:lineRule="exact"/>
        <w:ind w:firstLineChars="200" w:firstLine="640"/>
        <w:jc w:val="both"/>
        <w:rPr>
          <w:rFonts w:ascii="仿宋" w:eastAsia="仿宋" w:hAnsi="仿宋" w:cs="Arial"/>
          <w:sz w:val="32"/>
          <w:szCs w:val="32"/>
        </w:rPr>
      </w:pPr>
      <w:r w:rsidRPr="00585D0C">
        <w:rPr>
          <w:rFonts w:ascii="仿宋" w:eastAsia="仿宋" w:hAnsi="仿宋" w:cs="Arial"/>
          <w:sz w:val="32"/>
          <w:szCs w:val="32"/>
        </w:rPr>
        <w:t>项目如不能按期完成，须有充分理由，并经</w:t>
      </w:r>
      <w:r w:rsidR="007520C4">
        <w:rPr>
          <w:rFonts w:ascii="仿宋" w:eastAsia="仿宋" w:hAnsi="仿宋" w:cs="Arial" w:hint="eastAsia"/>
          <w:sz w:val="32"/>
          <w:szCs w:val="32"/>
        </w:rPr>
        <w:t>依托高校</w:t>
      </w:r>
      <w:r w:rsidRPr="00585D0C">
        <w:rPr>
          <w:rFonts w:ascii="仿宋" w:eastAsia="仿宋" w:hAnsi="仿宋" w:cs="Arial"/>
          <w:sz w:val="32"/>
          <w:szCs w:val="32"/>
        </w:rPr>
        <w:t>报省教育厅批准</w:t>
      </w:r>
      <w:r w:rsidRPr="00585D0C">
        <w:rPr>
          <w:rFonts w:ascii="仿宋" w:eastAsia="仿宋" w:hAnsi="仿宋" w:cs="Arial" w:hint="eastAsia"/>
          <w:sz w:val="32"/>
          <w:szCs w:val="32"/>
        </w:rPr>
        <w:t>后可</w:t>
      </w:r>
      <w:r w:rsidRPr="00585D0C">
        <w:rPr>
          <w:rFonts w:ascii="仿宋" w:eastAsia="仿宋" w:hAnsi="仿宋" w:cs="Arial"/>
          <w:sz w:val="32"/>
          <w:szCs w:val="32"/>
        </w:rPr>
        <w:t>延长研究期限1年。各</w:t>
      </w:r>
      <w:r w:rsidR="00E82695">
        <w:rPr>
          <w:rFonts w:ascii="仿宋" w:eastAsia="仿宋" w:hAnsi="仿宋" w:cs="Arial" w:hint="eastAsia"/>
          <w:sz w:val="32"/>
          <w:szCs w:val="32"/>
        </w:rPr>
        <w:t>高校</w:t>
      </w:r>
      <w:r w:rsidRPr="00585D0C">
        <w:rPr>
          <w:rFonts w:ascii="仿宋" w:eastAsia="仿宋" w:hAnsi="仿宋" w:cs="Arial"/>
          <w:sz w:val="32"/>
          <w:szCs w:val="32"/>
        </w:rPr>
        <w:t>对撤销的项目须报省教育厅备案，并按第二十</w:t>
      </w:r>
      <w:r w:rsidR="007520C4">
        <w:rPr>
          <w:rFonts w:ascii="仿宋" w:eastAsia="仿宋" w:hAnsi="仿宋" w:cs="Arial" w:hint="eastAsia"/>
          <w:sz w:val="32"/>
          <w:szCs w:val="32"/>
        </w:rPr>
        <w:t>二</w:t>
      </w:r>
      <w:r w:rsidRPr="00585D0C">
        <w:rPr>
          <w:rFonts w:ascii="仿宋" w:eastAsia="仿宋" w:hAnsi="仿宋" w:cs="Arial"/>
          <w:sz w:val="32"/>
          <w:szCs w:val="32"/>
        </w:rPr>
        <w:t>条处理。</w:t>
      </w:r>
    </w:p>
    <w:p w:rsidR="004B6F04" w:rsidRPr="00585D0C" w:rsidRDefault="008D6721" w:rsidP="00585D0C">
      <w:pPr>
        <w:pStyle w:val="a6"/>
        <w:shd w:val="clear" w:color="auto" w:fill="FFFFFF"/>
        <w:spacing w:line="520" w:lineRule="exact"/>
        <w:ind w:firstLineChars="200" w:firstLine="643"/>
        <w:jc w:val="both"/>
        <w:rPr>
          <w:rFonts w:ascii="仿宋" w:eastAsia="仿宋" w:hAnsi="仿宋" w:cs="Arial"/>
          <w:sz w:val="32"/>
          <w:szCs w:val="32"/>
        </w:rPr>
      </w:pPr>
      <w:r w:rsidRPr="00585D0C">
        <w:rPr>
          <w:rFonts w:ascii="仿宋" w:eastAsia="仿宋" w:hAnsi="仿宋" w:cs="Arial"/>
          <w:b/>
          <w:sz w:val="32"/>
          <w:szCs w:val="32"/>
        </w:rPr>
        <w:t>第</w:t>
      </w:r>
      <w:r w:rsidR="00FA797C" w:rsidRPr="00585D0C">
        <w:rPr>
          <w:rFonts w:ascii="仿宋" w:eastAsia="仿宋" w:hAnsi="仿宋" w:cs="Arial" w:hint="eastAsia"/>
          <w:b/>
          <w:sz w:val="32"/>
          <w:szCs w:val="32"/>
        </w:rPr>
        <w:t>二十</w:t>
      </w:r>
      <w:r w:rsidR="001E26DE" w:rsidRPr="00585D0C">
        <w:rPr>
          <w:rFonts w:ascii="仿宋" w:eastAsia="仿宋" w:hAnsi="仿宋" w:cs="Arial" w:hint="eastAsia"/>
          <w:b/>
          <w:sz w:val="32"/>
          <w:szCs w:val="32"/>
        </w:rPr>
        <w:t>七</w:t>
      </w:r>
      <w:r w:rsidRPr="00585D0C">
        <w:rPr>
          <w:rFonts w:ascii="仿宋" w:eastAsia="仿宋" w:hAnsi="仿宋" w:cs="Arial"/>
          <w:b/>
          <w:sz w:val="32"/>
          <w:szCs w:val="32"/>
        </w:rPr>
        <w:t>条</w:t>
      </w:r>
      <w:r w:rsidRPr="00585D0C">
        <w:rPr>
          <w:rFonts w:ascii="仿宋" w:eastAsia="仿宋" w:hAnsi="仿宋" w:cs="Arial"/>
          <w:sz w:val="32"/>
          <w:szCs w:val="32"/>
        </w:rPr>
        <w:t xml:space="preserve"> </w:t>
      </w:r>
      <w:r w:rsidR="00E82695">
        <w:rPr>
          <w:rFonts w:ascii="仿宋" w:eastAsia="仿宋" w:hAnsi="仿宋" w:cs="Arial" w:hint="eastAsia"/>
          <w:sz w:val="32"/>
          <w:szCs w:val="32"/>
        </w:rPr>
        <w:t>高校</w:t>
      </w:r>
      <w:r w:rsidRPr="00585D0C">
        <w:rPr>
          <w:rFonts w:ascii="仿宋" w:eastAsia="仿宋" w:hAnsi="仿宋" w:cs="Arial"/>
          <w:sz w:val="32"/>
          <w:szCs w:val="32"/>
        </w:rPr>
        <w:t>科研管理部门于每年12月30日前将已验收项目、延期结题项目和不能完成的项目进行汇总，统一将《汇总表》以及自然科学研究项目的检查报告和工作总结报送省教育厅科技与研究生处。</w:t>
      </w:r>
    </w:p>
    <w:p w:rsidR="00B145C4" w:rsidRDefault="008D6721" w:rsidP="00585D0C">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b/>
          <w:sz w:val="32"/>
          <w:szCs w:val="32"/>
        </w:rPr>
        <w:lastRenderedPageBreak/>
        <w:t>第</w:t>
      </w:r>
      <w:r w:rsidR="00FA797C" w:rsidRPr="00585D0C">
        <w:rPr>
          <w:rFonts w:ascii="仿宋" w:eastAsia="仿宋" w:hAnsi="仿宋" w:cs="Arial" w:hint="eastAsia"/>
          <w:b/>
          <w:sz w:val="32"/>
          <w:szCs w:val="32"/>
        </w:rPr>
        <w:t>二十</w:t>
      </w:r>
      <w:r w:rsidR="001E26DE" w:rsidRPr="00585D0C">
        <w:rPr>
          <w:rFonts w:ascii="仿宋" w:eastAsia="仿宋" w:hAnsi="仿宋" w:cs="Arial" w:hint="eastAsia"/>
          <w:b/>
          <w:sz w:val="32"/>
          <w:szCs w:val="32"/>
        </w:rPr>
        <w:t>八</w:t>
      </w:r>
      <w:r w:rsidRPr="00585D0C">
        <w:rPr>
          <w:rFonts w:ascii="仿宋" w:eastAsia="仿宋" w:hAnsi="仿宋" w:cs="Arial"/>
          <w:b/>
          <w:sz w:val="32"/>
          <w:szCs w:val="32"/>
        </w:rPr>
        <w:t>条</w:t>
      </w:r>
      <w:r w:rsidRPr="00585D0C">
        <w:rPr>
          <w:rFonts w:ascii="仿宋" w:eastAsia="仿宋" w:hAnsi="仿宋" w:cs="Arial" w:hint="eastAsia"/>
          <w:sz w:val="32"/>
          <w:szCs w:val="32"/>
        </w:rPr>
        <w:t xml:space="preserve"> </w:t>
      </w:r>
      <w:r w:rsidRPr="00585D0C">
        <w:rPr>
          <w:rFonts w:ascii="仿宋" w:eastAsia="仿宋" w:hAnsi="仿宋" w:cs="Arial"/>
          <w:sz w:val="32"/>
          <w:szCs w:val="32"/>
        </w:rPr>
        <w:t>项目完成后，</w:t>
      </w:r>
      <w:r w:rsidRPr="00585D0C">
        <w:rPr>
          <w:rFonts w:ascii="仿宋" w:eastAsia="仿宋" w:hAnsi="仿宋" w:cs="Arial" w:hint="eastAsia"/>
          <w:sz w:val="32"/>
          <w:szCs w:val="32"/>
        </w:rPr>
        <w:t>各依托</w:t>
      </w:r>
      <w:r w:rsidR="00E82695">
        <w:rPr>
          <w:rFonts w:ascii="仿宋" w:eastAsia="仿宋" w:hAnsi="仿宋" w:cs="Arial" w:hint="eastAsia"/>
          <w:sz w:val="32"/>
          <w:szCs w:val="32"/>
        </w:rPr>
        <w:t>高校</w:t>
      </w:r>
      <w:r w:rsidRPr="00585D0C">
        <w:rPr>
          <w:rFonts w:ascii="仿宋" w:eastAsia="仿宋" w:hAnsi="仿宋" w:cs="Arial" w:hint="eastAsia"/>
          <w:sz w:val="32"/>
          <w:szCs w:val="32"/>
        </w:rPr>
        <w:t>科研管理部门应组织项目</w:t>
      </w:r>
      <w:r w:rsidRPr="00585D0C">
        <w:rPr>
          <w:rFonts w:ascii="仿宋" w:eastAsia="仿宋" w:hAnsi="仿宋" w:cs="Arial"/>
          <w:sz w:val="32"/>
          <w:szCs w:val="32"/>
        </w:rPr>
        <w:t>承担人</w:t>
      </w:r>
      <w:r w:rsidRPr="00585D0C">
        <w:rPr>
          <w:rFonts w:ascii="仿宋" w:eastAsia="仿宋" w:hAnsi="仿宋" w:cs="Arial" w:hint="eastAsia"/>
          <w:sz w:val="32"/>
          <w:szCs w:val="32"/>
        </w:rPr>
        <w:t>登录“管理系统”下载</w:t>
      </w:r>
      <w:r w:rsidRPr="00585D0C">
        <w:rPr>
          <w:rFonts w:ascii="仿宋" w:eastAsia="仿宋" w:hAnsi="仿宋" w:cs="Arial"/>
          <w:sz w:val="32"/>
          <w:szCs w:val="32"/>
        </w:rPr>
        <w:t>填写《省教育厅自然科学研究项目验收表》，</w:t>
      </w:r>
      <w:r w:rsidRPr="00585D0C">
        <w:rPr>
          <w:rFonts w:ascii="仿宋" w:eastAsia="仿宋" w:hAnsi="仿宋" w:cs="Arial" w:hint="eastAsia"/>
          <w:sz w:val="32"/>
          <w:szCs w:val="32"/>
        </w:rPr>
        <w:t>依据项目合同书对验收资料进行审查，符合验收条件的，签署意见后于每年3月或9月以公函形式向省教育厅上报项目验收申请，同时附“项目验收申请汇总表”和“财务结算表”</w:t>
      </w:r>
      <w:r w:rsidRPr="00585D0C">
        <w:rPr>
          <w:rFonts w:ascii="仿宋" w:eastAsia="仿宋" w:hAnsi="仿宋" w:cs="Arial"/>
          <w:sz w:val="32"/>
          <w:szCs w:val="32"/>
        </w:rPr>
        <w:t>。</w:t>
      </w:r>
    </w:p>
    <w:p w:rsidR="004B6F04" w:rsidRPr="00585D0C" w:rsidRDefault="00FA797C" w:rsidP="00B145C4">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hint="eastAsia"/>
          <w:b/>
          <w:sz w:val="32"/>
          <w:szCs w:val="32"/>
        </w:rPr>
        <w:t>第二十</w:t>
      </w:r>
      <w:r w:rsidR="001E26DE" w:rsidRPr="00585D0C">
        <w:rPr>
          <w:rFonts w:ascii="仿宋" w:eastAsia="仿宋" w:hAnsi="仿宋" w:cs="Arial" w:hint="eastAsia"/>
          <w:b/>
          <w:sz w:val="32"/>
          <w:szCs w:val="32"/>
        </w:rPr>
        <w:t>九</w:t>
      </w:r>
      <w:r w:rsidR="008D6721" w:rsidRPr="00585D0C">
        <w:rPr>
          <w:rFonts w:ascii="仿宋" w:eastAsia="仿宋" w:hAnsi="仿宋" w:cs="Arial" w:hint="eastAsia"/>
          <w:b/>
          <w:sz w:val="32"/>
          <w:szCs w:val="32"/>
        </w:rPr>
        <w:t>条</w:t>
      </w:r>
      <w:r w:rsidR="008D6721" w:rsidRPr="00585D0C">
        <w:rPr>
          <w:rFonts w:ascii="仿宋" w:eastAsia="仿宋" w:hAnsi="仿宋" w:cs="Arial" w:hint="eastAsia"/>
          <w:sz w:val="32"/>
          <w:szCs w:val="32"/>
        </w:rPr>
        <w:t xml:space="preserve"> </w:t>
      </w:r>
      <w:r w:rsidR="008D6721" w:rsidRPr="00585D0C">
        <w:rPr>
          <w:rFonts w:ascii="仿宋" w:eastAsia="仿宋" w:hAnsi="仿宋" w:cs="Arial"/>
          <w:sz w:val="32"/>
          <w:szCs w:val="32"/>
        </w:rPr>
        <w:t>省教育厅资助经费</w:t>
      </w:r>
      <w:r w:rsidR="008D6721" w:rsidRPr="00585D0C">
        <w:rPr>
          <w:rFonts w:ascii="仿宋" w:eastAsia="仿宋" w:hAnsi="仿宋" w:cs="Arial" w:hint="eastAsia"/>
          <w:bCs/>
          <w:sz w:val="32"/>
          <w:szCs w:val="32"/>
        </w:rPr>
        <w:t>10</w:t>
      </w:r>
      <w:r w:rsidR="008D6721" w:rsidRPr="00585D0C">
        <w:rPr>
          <w:rFonts w:ascii="仿宋" w:eastAsia="仿宋" w:hAnsi="仿宋" w:cs="Arial"/>
          <w:sz w:val="32"/>
          <w:szCs w:val="32"/>
        </w:rPr>
        <w:t>万元</w:t>
      </w:r>
      <w:r w:rsidR="008D6721" w:rsidRPr="00585D0C">
        <w:rPr>
          <w:rFonts w:ascii="仿宋" w:eastAsia="仿宋" w:hAnsi="仿宋" w:cs="Arial" w:hint="eastAsia"/>
          <w:sz w:val="32"/>
          <w:szCs w:val="32"/>
        </w:rPr>
        <w:t>（含）</w:t>
      </w:r>
      <w:r w:rsidR="008D6721" w:rsidRPr="00585D0C">
        <w:rPr>
          <w:rFonts w:ascii="仿宋" w:eastAsia="仿宋" w:hAnsi="仿宋" w:cs="Arial"/>
          <w:sz w:val="32"/>
          <w:szCs w:val="32"/>
        </w:rPr>
        <w:t>以下的自然科学研究项目</w:t>
      </w:r>
      <w:r w:rsidR="008D6721" w:rsidRPr="00585D0C">
        <w:rPr>
          <w:rFonts w:ascii="仿宋" w:eastAsia="仿宋" w:hAnsi="仿宋" w:cs="Arial" w:hint="eastAsia"/>
          <w:sz w:val="32"/>
          <w:szCs w:val="32"/>
        </w:rPr>
        <w:t>，由项目承担单位</w:t>
      </w:r>
      <w:r w:rsidR="008D6721" w:rsidRPr="00585D0C">
        <w:rPr>
          <w:rFonts w:ascii="仿宋" w:eastAsia="仿宋" w:hAnsi="仿宋" w:cs="Arial"/>
          <w:sz w:val="32"/>
          <w:szCs w:val="32"/>
        </w:rPr>
        <w:t>自行组织</w:t>
      </w:r>
      <w:r w:rsidRPr="00585D0C">
        <w:rPr>
          <w:rFonts w:ascii="仿宋" w:eastAsia="仿宋" w:hAnsi="仿宋" w:cs="Arial" w:hint="eastAsia"/>
          <w:sz w:val="32"/>
          <w:szCs w:val="32"/>
        </w:rPr>
        <w:t>结题</w:t>
      </w:r>
      <w:r w:rsidR="008D6721" w:rsidRPr="00585D0C">
        <w:rPr>
          <w:rFonts w:ascii="仿宋" w:eastAsia="仿宋" w:hAnsi="仿宋" w:cs="Arial"/>
          <w:sz w:val="32"/>
          <w:szCs w:val="32"/>
        </w:rPr>
        <w:t>验收</w:t>
      </w:r>
      <w:r w:rsidR="008D6721" w:rsidRPr="00585D0C">
        <w:rPr>
          <w:rFonts w:ascii="仿宋" w:eastAsia="仿宋" w:hAnsi="仿宋" w:cs="Arial" w:hint="eastAsia"/>
          <w:sz w:val="32"/>
          <w:szCs w:val="32"/>
        </w:rPr>
        <w:t>，并将验收结果及专家意见在学校网站公示不少于一周，公示结果以公函形式报省教育厅；</w:t>
      </w:r>
      <w:r w:rsidR="008D6721" w:rsidRPr="00585D0C">
        <w:rPr>
          <w:rFonts w:ascii="仿宋" w:eastAsia="仿宋" w:hAnsi="仿宋" w:cs="Arial"/>
          <w:sz w:val="32"/>
          <w:szCs w:val="32"/>
        </w:rPr>
        <w:t>省教育厅资助经费</w:t>
      </w:r>
      <w:r w:rsidR="008D6721" w:rsidRPr="00585D0C">
        <w:rPr>
          <w:rFonts w:ascii="仿宋" w:eastAsia="仿宋" w:hAnsi="仿宋" w:cs="Arial" w:hint="eastAsia"/>
          <w:sz w:val="32"/>
          <w:szCs w:val="32"/>
        </w:rPr>
        <w:t>10</w:t>
      </w:r>
      <w:r w:rsidR="008D6721" w:rsidRPr="00585D0C">
        <w:rPr>
          <w:rFonts w:ascii="仿宋" w:eastAsia="仿宋" w:hAnsi="仿宋" w:cs="Arial"/>
          <w:sz w:val="32"/>
          <w:szCs w:val="32"/>
        </w:rPr>
        <w:t>万元以上的项目，经项目负责人申请、</w:t>
      </w:r>
      <w:r w:rsidR="00E82695">
        <w:rPr>
          <w:rFonts w:ascii="仿宋" w:eastAsia="仿宋" w:hAnsi="仿宋" w:cs="Arial" w:hint="eastAsia"/>
          <w:sz w:val="32"/>
          <w:szCs w:val="32"/>
        </w:rPr>
        <w:t>高校</w:t>
      </w:r>
      <w:r w:rsidR="008D6721" w:rsidRPr="00585D0C">
        <w:rPr>
          <w:rFonts w:ascii="仿宋" w:eastAsia="仿宋" w:hAnsi="仿宋" w:cs="Arial"/>
          <w:sz w:val="32"/>
          <w:szCs w:val="32"/>
        </w:rPr>
        <w:t>审查把关后，由省教育厅</w:t>
      </w:r>
      <w:r w:rsidR="007520C4">
        <w:rPr>
          <w:rFonts w:ascii="仿宋" w:eastAsia="仿宋" w:hAnsi="仿宋" w:cs="Arial" w:hint="eastAsia"/>
          <w:sz w:val="32"/>
          <w:szCs w:val="32"/>
        </w:rPr>
        <w:t>组织</w:t>
      </w:r>
      <w:r w:rsidR="008D6721" w:rsidRPr="00585D0C">
        <w:rPr>
          <w:rFonts w:ascii="仿宋" w:eastAsia="仿宋" w:hAnsi="仿宋" w:cs="Arial"/>
          <w:sz w:val="32"/>
          <w:szCs w:val="32"/>
        </w:rPr>
        <w:t>同行专家主要采取</w:t>
      </w:r>
      <w:r w:rsidRPr="00585D0C">
        <w:rPr>
          <w:rFonts w:ascii="仿宋" w:eastAsia="仿宋" w:hAnsi="仿宋" w:cs="Arial" w:hint="eastAsia"/>
          <w:sz w:val="32"/>
          <w:szCs w:val="32"/>
        </w:rPr>
        <w:t>通讯评审、</w:t>
      </w:r>
      <w:r w:rsidR="008D6721" w:rsidRPr="00585D0C">
        <w:rPr>
          <w:rFonts w:ascii="仿宋" w:eastAsia="仿宋" w:hAnsi="仿宋" w:cs="Arial"/>
          <w:sz w:val="32"/>
          <w:szCs w:val="32"/>
        </w:rPr>
        <w:t>会议评审的方式组织验收，必要时可结合现场考察。</w:t>
      </w:r>
    </w:p>
    <w:p w:rsidR="001D5A76" w:rsidRDefault="008D6721" w:rsidP="00585D0C">
      <w:pPr>
        <w:pStyle w:val="a6"/>
        <w:shd w:val="clear" w:color="auto" w:fill="FFFFFF"/>
        <w:spacing w:line="520" w:lineRule="exact"/>
        <w:ind w:firstLineChars="200" w:firstLine="643"/>
        <w:jc w:val="both"/>
        <w:rPr>
          <w:rFonts w:ascii="仿宋" w:eastAsia="仿宋" w:hAnsi="仿宋" w:cs="Arial"/>
          <w:sz w:val="32"/>
          <w:szCs w:val="32"/>
        </w:rPr>
      </w:pPr>
      <w:r w:rsidRPr="00585D0C">
        <w:rPr>
          <w:rFonts w:ascii="仿宋" w:eastAsia="仿宋" w:hAnsi="仿宋" w:cs="Arial" w:hint="eastAsia"/>
          <w:b/>
          <w:bCs/>
          <w:sz w:val="32"/>
          <w:szCs w:val="32"/>
        </w:rPr>
        <w:t>第</w:t>
      </w:r>
      <w:r w:rsidR="001E26DE" w:rsidRPr="00585D0C">
        <w:rPr>
          <w:rFonts w:ascii="仿宋" w:eastAsia="仿宋" w:hAnsi="仿宋" w:cs="Arial" w:hint="eastAsia"/>
          <w:b/>
          <w:sz w:val="32"/>
          <w:szCs w:val="32"/>
        </w:rPr>
        <w:t>三十</w:t>
      </w:r>
      <w:r w:rsidRPr="00585D0C">
        <w:rPr>
          <w:rFonts w:ascii="仿宋" w:eastAsia="仿宋" w:hAnsi="仿宋" w:cs="Arial" w:hint="eastAsia"/>
          <w:b/>
          <w:bCs/>
          <w:sz w:val="32"/>
          <w:szCs w:val="32"/>
        </w:rPr>
        <w:t xml:space="preserve">条 </w:t>
      </w:r>
      <w:r w:rsidRPr="00585D0C">
        <w:rPr>
          <w:rFonts w:ascii="仿宋" w:eastAsia="仿宋" w:hAnsi="仿宋" w:cs="Arial" w:hint="eastAsia"/>
          <w:sz w:val="32"/>
          <w:szCs w:val="32"/>
        </w:rPr>
        <w:t>项目验收的主要内容包括：</w:t>
      </w:r>
    </w:p>
    <w:p w:rsidR="00916C80" w:rsidRDefault="008D6721">
      <w:pPr>
        <w:pStyle w:val="a6"/>
        <w:shd w:val="clear" w:color="auto" w:fill="FFFFFF"/>
        <w:spacing w:line="520" w:lineRule="exact"/>
        <w:ind w:firstLineChars="200" w:firstLine="640"/>
        <w:jc w:val="both"/>
        <w:rPr>
          <w:rFonts w:ascii="仿宋" w:eastAsia="仿宋" w:hAnsi="仿宋" w:cs="Arial"/>
          <w:sz w:val="32"/>
          <w:szCs w:val="32"/>
        </w:rPr>
      </w:pPr>
      <w:r w:rsidRPr="00585D0C">
        <w:rPr>
          <w:rFonts w:ascii="仿宋" w:eastAsia="仿宋" w:hAnsi="仿宋" w:cs="Arial" w:hint="eastAsia"/>
          <w:sz w:val="32"/>
          <w:szCs w:val="32"/>
        </w:rPr>
        <w:t>（一）项目合同书规定的各项内容以及技术、经济、社会发展指标的完成情况;</w:t>
      </w:r>
    </w:p>
    <w:p w:rsidR="00916C80" w:rsidRDefault="008D6721">
      <w:pPr>
        <w:pStyle w:val="a6"/>
        <w:shd w:val="clear" w:color="auto" w:fill="FFFFFF"/>
        <w:spacing w:line="520" w:lineRule="exact"/>
        <w:ind w:firstLineChars="200" w:firstLine="640"/>
        <w:jc w:val="both"/>
        <w:rPr>
          <w:rFonts w:ascii="仿宋" w:eastAsia="仿宋" w:hAnsi="仿宋" w:cs="Arial"/>
          <w:sz w:val="32"/>
          <w:szCs w:val="32"/>
        </w:rPr>
      </w:pPr>
      <w:r w:rsidRPr="00585D0C">
        <w:rPr>
          <w:rFonts w:ascii="仿宋" w:eastAsia="仿宋" w:hAnsi="仿宋" w:cs="Arial" w:hint="eastAsia"/>
          <w:sz w:val="32"/>
          <w:szCs w:val="32"/>
        </w:rPr>
        <w:t>（二）项目合同书确定的总经费、财政拨款经费、配套经费及自筹经费的到位情况，项目经费的实际支出情况以及使用的合理性、规范性;</w:t>
      </w:r>
    </w:p>
    <w:p w:rsidR="004B6F04" w:rsidRPr="00585D0C" w:rsidRDefault="008D6721">
      <w:pPr>
        <w:pStyle w:val="a6"/>
        <w:shd w:val="clear" w:color="auto" w:fill="FFFFFF"/>
        <w:spacing w:line="520" w:lineRule="exact"/>
        <w:ind w:firstLineChars="200" w:firstLine="640"/>
        <w:jc w:val="both"/>
        <w:rPr>
          <w:rFonts w:ascii="仿宋" w:eastAsia="仿宋" w:hAnsi="仿宋" w:cs="Arial"/>
          <w:sz w:val="32"/>
          <w:szCs w:val="32"/>
        </w:rPr>
      </w:pPr>
      <w:r w:rsidRPr="00585D0C">
        <w:rPr>
          <w:rFonts w:ascii="仿宋" w:eastAsia="仿宋" w:hAnsi="仿宋" w:cs="Arial" w:hint="eastAsia"/>
          <w:sz w:val="32"/>
          <w:szCs w:val="32"/>
        </w:rPr>
        <w:t>（三）项目获得的自主知识产权情况。</w:t>
      </w:r>
      <w:r w:rsidR="00A138E2" w:rsidRPr="00585D0C">
        <w:rPr>
          <w:rFonts w:ascii="仿宋" w:eastAsia="仿宋" w:hAnsi="仿宋" w:cs="Arial" w:hint="eastAsia"/>
          <w:kern w:val="2"/>
          <w:sz w:val="28"/>
          <w:szCs w:val="28"/>
        </w:rPr>
        <w:t>（本条为新增内容）</w:t>
      </w:r>
    </w:p>
    <w:p w:rsidR="00B145C4" w:rsidRDefault="00FA797C" w:rsidP="00585D0C">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hint="eastAsia"/>
          <w:b/>
          <w:sz w:val="32"/>
          <w:szCs w:val="32"/>
        </w:rPr>
        <w:t>第三十</w:t>
      </w:r>
      <w:r w:rsidR="001E26DE" w:rsidRPr="00585D0C">
        <w:rPr>
          <w:rFonts w:ascii="仿宋" w:eastAsia="仿宋" w:hAnsi="仿宋" w:cs="Arial" w:hint="eastAsia"/>
          <w:b/>
          <w:sz w:val="32"/>
          <w:szCs w:val="32"/>
        </w:rPr>
        <w:t>一</w:t>
      </w:r>
      <w:r w:rsidR="008D6721" w:rsidRPr="00585D0C">
        <w:rPr>
          <w:rFonts w:ascii="仿宋" w:eastAsia="仿宋" w:hAnsi="仿宋" w:cs="Arial" w:hint="eastAsia"/>
          <w:b/>
          <w:sz w:val="32"/>
          <w:szCs w:val="32"/>
        </w:rPr>
        <w:t>条</w:t>
      </w:r>
      <w:r w:rsidR="008D6721" w:rsidRPr="00585D0C">
        <w:rPr>
          <w:rFonts w:ascii="仿宋" w:eastAsia="仿宋" w:hAnsi="仿宋" w:cs="Arial" w:hint="eastAsia"/>
          <w:sz w:val="32"/>
          <w:szCs w:val="32"/>
        </w:rPr>
        <w:t xml:space="preserve"> 各</w:t>
      </w:r>
      <w:r w:rsidR="00E82695">
        <w:rPr>
          <w:rFonts w:ascii="仿宋" w:eastAsia="仿宋" w:hAnsi="仿宋" w:cs="Arial" w:hint="eastAsia"/>
          <w:sz w:val="32"/>
          <w:szCs w:val="32"/>
        </w:rPr>
        <w:t>高校</w:t>
      </w:r>
      <w:r w:rsidR="008D6721" w:rsidRPr="00585D0C">
        <w:rPr>
          <w:rFonts w:ascii="仿宋" w:eastAsia="仿宋" w:hAnsi="仿宋" w:cs="Arial" w:hint="eastAsia"/>
          <w:sz w:val="32"/>
          <w:szCs w:val="32"/>
        </w:rPr>
        <w:t>组织项目验收时，省教育厅</w:t>
      </w:r>
      <w:r w:rsidR="008D6721" w:rsidRPr="00585D0C">
        <w:rPr>
          <w:rFonts w:ascii="仿宋" w:eastAsia="仿宋" w:hAnsi="仿宋" w:cs="Arial"/>
          <w:sz w:val="32"/>
          <w:szCs w:val="32"/>
        </w:rPr>
        <w:t>资助经费</w:t>
      </w:r>
      <w:r w:rsidR="008D6721" w:rsidRPr="00585D0C">
        <w:rPr>
          <w:rFonts w:ascii="仿宋" w:eastAsia="仿宋" w:hAnsi="仿宋" w:cs="Arial" w:hint="eastAsia"/>
          <w:sz w:val="32"/>
          <w:szCs w:val="32"/>
        </w:rPr>
        <w:t>10</w:t>
      </w:r>
      <w:r w:rsidR="008D6721" w:rsidRPr="00585D0C">
        <w:rPr>
          <w:rFonts w:ascii="仿宋" w:eastAsia="仿宋" w:hAnsi="仿宋" w:cs="Arial"/>
          <w:sz w:val="32"/>
          <w:szCs w:val="32"/>
        </w:rPr>
        <w:t>万元</w:t>
      </w:r>
      <w:r w:rsidR="008D6721" w:rsidRPr="00585D0C">
        <w:rPr>
          <w:rFonts w:ascii="仿宋" w:eastAsia="仿宋" w:hAnsi="仿宋" w:cs="Arial" w:hint="eastAsia"/>
          <w:sz w:val="32"/>
          <w:szCs w:val="32"/>
        </w:rPr>
        <w:t>（含）</w:t>
      </w:r>
      <w:r w:rsidR="008D6721" w:rsidRPr="00585D0C">
        <w:rPr>
          <w:rFonts w:ascii="仿宋" w:eastAsia="仿宋" w:hAnsi="仿宋" w:cs="Arial"/>
          <w:sz w:val="32"/>
          <w:szCs w:val="32"/>
        </w:rPr>
        <w:t>以下的项目</w:t>
      </w:r>
      <w:r w:rsidR="008D6721" w:rsidRPr="00585D0C">
        <w:rPr>
          <w:rFonts w:ascii="仿宋" w:eastAsia="仿宋" w:hAnsi="仿宋" w:cs="Arial" w:hint="eastAsia"/>
          <w:sz w:val="32"/>
          <w:szCs w:val="32"/>
        </w:rPr>
        <w:t>需</w:t>
      </w:r>
      <w:r w:rsidR="008D6721" w:rsidRPr="00585D0C">
        <w:rPr>
          <w:rFonts w:ascii="仿宋" w:eastAsia="仿宋" w:hAnsi="仿宋" w:cs="Arial"/>
          <w:sz w:val="32"/>
          <w:szCs w:val="32"/>
        </w:rPr>
        <w:t>聘请同行专家</w:t>
      </w:r>
      <w:r w:rsidR="008D6721" w:rsidRPr="00585D0C">
        <w:rPr>
          <w:rFonts w:ascii="仿宋" w:eastAsia="仿宋" w:hAnsi="仿宋" w:cs="Arial" w:hint="eastAsia"/>
          <w:sz w:val="32"/>
          <w:szCs w:val="32"/>
        </w:rPr>
        <w:t>3至5</w:t>
      </w:r>
      <w:r w:rsidR="008D6721" w:rsidRPr="00585D0C">
        <w:rPr>
          <w:rFonts w:ascii="仿宋" w:eastAsia="仿宋" w:hAnsi="仿宋" w:cs="Arial"/>
          <w:sz w:val="32"/>
          <w:szCs w:val="32"/>
        </w:rPr>
        <w:t>名</w:t>
      </w:r>
      <w:r w:rsidR="008D6721" w:rsidRPr="00585D0C">
        <w:rPr>
          <w:rFonts w:ascii="仿宋" w:eastAsia="仿宋" w:hAnsi="仿宋" w:cs="Arial" w:hint="eastAsia"/>
          <w:sz w:val="32"/>
          <w:szCs w:val="32"/>
        </w:rPr>
        <w:t>。</w:t>
      </w:r>
      <w:r w:rsidR="008D6721" w:rsidRPr="00585D0C">
        <w:rPr>
          <w:rFonts w:ascii="仿宋" w:eastAsia="仿宋" w:hAnsi="仿宋" w:cs="Arial"/>
          <w:sz w:val="32"/>
          <w:szCs w:val="32"/>
        </w:rPr>
        <w:t>省教育厅资助经费</w:t>
      </w:r>
      <w:r w:rsidR="008D6721" w:rsidRPr="00585D0C">
        <w:rPr>
          <w:rFonts w:ascii="仿宋" w:eastAsia="仿宋" w:hAnsi="仿宋" w:cs="Arial" w:hint="eastAsia"/>
          <w:sz w:val="32"/>
          <w:szCs w:val="32"/>
        </w:rPr>
        <w:t>10</w:t>
      </w:r>
      <w:r w:rsidR="008D6721" w:rsidRPr="00585D0C">
        <w:rPr>
          <w:rFonts w:ascii="仿宋" w:eastAsia="仿宋" w:hAnsi="仿宋" w:cs="Arial"/>
          <w:sz w:val="32"/>
          <w:szCs w:val="32"/>
        </w:rPr>
        <w:t>万元以上的项目</w:t>
      </w:r>
      <w:r w:rsidR="008D6721" w:rsidRPr="00585D0C">
        <w:rPr>
          <w:rFonts w:ascii="仿宋" w:eastAsia="仿宋" w:hAnsi="仿宋" w:cs="Arial" w:hint="eastAsia"/>
          <w:sz w:val="32"/>
          <w:szCs w:val="32"/>
        </w:rPr>
        <w:t>验收时应</w:t>
      </w:r>
      <w:r w:rsidR="008D6721" w:rsidRPr="00585D0C">
        <w:rPr>
          <w:rFonts w:ascii="仿宋" w:eastAsia="仿宋" w:hAnsi="仿宋" w:cs="Arial"/>
          <w:sz w:val="32"/>
          <w:szCs w:val="32"/>
        </w:rPr>
        <w:t>聘请同行专家</w:t>
      </w:r>
      <w:r w:rsidR="008D6721" w:rsidRPr="00585D0C">
        <w:rPr>
          <w:rFonts w:ascii="仿宋" w:eastAsia="仿宋" w:hAnsi="仿宋" w:cs="Arial" w:hint="eastAsia"/>
          <w:sz w:val="32"/>
          <w:szCs w:val="32"/>
        </w:rPr>
        <w:t>5至</w:t>
      </w:r>
      <w:r w:rsidR="008D6721" w:rsidRPr="00585D0C">
        <w:rPr>
          <w:rFonts w:ascii="仿宋" w:eastAsia="仿宋" w:hAnsi="仿宋" w:cs="Arial"/>
          <w:sz w:val="32"/>
          <w:szCs w:val="32"/>
        </w:rPr>
        <w:t>7名</w:t>
      </w:r>
      <w:r w:rsidR="008D6721" w:rsidRPr="00585D0C">
        <w:rPr>
          <w:rFonts w:ascii="仿宋" w:eastAsia="仿宋" w:hAnsi="仿宋" w:cs="Arial" w:hint="eastAsia"/>
          <w:sz w:val="32"/>
          <w:szCs w:val="32"/>
        </w:rPr>
        <w:t>，专家咨询费从项目经费中列支。</w:t>
      </w:r>
    </w:p>
    <w:p w:rsidR="00A138E2" w:rsidRPr="00585D0C" w:rsidRDefault="00FA797C" w:rsidP="00B145C4">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hint="eastAsia"/>
          <w:b/>
          <w:sz w:val="32"/>
          <w:szCs w:val="32"/>
        </w:rPr>
        <w:lastRenderedPageBreak/>
        <w:t>第三十</w:t>
      </w:r>
      <w:r w:rsidR="001E26DE" w:rsidRPr="00585D0C">
        <w:rPr>
          <w:rFonts w:ascii="仿宋" w:eastAsia="仿宋" w:hAnsi="仿宋" w:cs="Arial" w:hint="eastAsia"/>
          <w:b/>
          <w:sz w:val="32"/>
          <w:szCs w:val="32"/>
        </w:rPr>
        <w:t>二</w:t>
      </w:r>
      <w:r w:rsidR="008D6721" w:rsidRPr="00585D0C">
        <w:rPr>
          <w:rFonts w:ascii="仿宋" w:eastAsia="仿宋" w:hAnsi="仿宋" w:cs="Arial" w:hint="eastAsia"/>
          <w:b/>
          <w:sz w:val="32"/>
          <w:szCs w:val="32"/>
        </w:rPr>
        <w:t>条</w:t>
      </w:r>
      <w:r w:rsidR="008D6721" w:rsidRPr="00585D0C">
        <w:rPr>
          <w:rFonts w:ascii="仿宋" w:eastAsia="仿宋" w:hAnsi="仿宋" w:cs="Arial" w:hint="eastAsia"/>
          <w:sz w:val="32"/>
          <w:szCs w:val="32"/>
        </w:rPr>
        <w:t xml:space="preserve"> </w:t>
      </w:r>
      <w:r w:rsidR="008D6721" w:rsidRPr="00585D0C">
        <w:rPr>
          <w:rFonts w:ascii="仿宋" w:eastAsia="仿宋" w:hAnsi="仿宋" w:cs="Arial"/>
          <w:sz w:val="32"/>
          <w:szCs w:val="32"/>
        </w:rPr>
        <w:t>验收依据为《贵州省教育厅自然科学研究项目申请书》和《贵州省教育厅自然科学研究项目合同书》及所有成果</w:t>
      </w:r>
      <w:r w:rsidR="008D6721" w:rsidRPr="00585D0C">
        <w:rPr>
          <w:rFonts w:ascii="仿宋" w:eastAsia="仿宋" w:hAnsi="仿宋" w:cs="Arial" w:hint="eastAsia"/>
          <w:sz w:val="32"/>
          <w:szCs w:val="32"/>
        </w:rPr>
        <w:t>支持</w:t>
      </w:r>
      <w:r w:rsidR="008D6721" w:rsidRPr="00585D0C">
        <w:rPr>
          <w:rFonts w:ascii="仿宋" w:eastAsia="仿宋" w:hAnsi="仿宋" w:cs="Arial"/>
          <w:sz w:val="32"/>
          <w:szCs w:val="32"/>
        </w:rPr>
        <w:t>材料等。</w:t>
      </w:r>
    </w:p>
    <w:p w:rsidR="00B145C4" w:rsidRDefault="008D6721" w:rsidP="00585D0C">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b/>
          <w:sz w:val="32"/>
          <w:szCs w:val="32"/>
        </w:rPr>
        <w:t>第</w:t>
      </w:r>
      <w:r w:rsidR="00FA797C" w:rsidRPr="00585D0C">
        <w:rPr>
          <w:rFonts w:ascii="仿宋" w:eastAsia="仿宋" w:hAnsi="仿宋" w:cs="Arial" w:hint="eastAsia"/>
          <w:b/>
          <w:sz w:val="32"/>
          <w:szCs w:val="32"/>
        </w:rPr>
        <w:t>三十</w:t>
      </w:r>
      <w:r w:rsidR="001E26DE" w:rsidRPr="00585D0C">
        <w:rPr>
          <w:rFonts w:ascii="仿宋" w:eastAsia="仿宋" w:hAnsi="仿宋" w:cs="Arial" w:hint="eastAsia"/>
          <w:b/>
          <w:sz w:val="32"/>
          <w:szCs w:val="32"/>
        </w:rPr>
        <w:t>三</w:t>
      </w:r>
      <w:r w:rsidRPr="00585D0C">
        <w:rPr>
          <w:rFonts w:ascii="仿宋" w:eastAsia="仿宋" w:hAnsi="仿宋" w:cs="Arial"/>
          <w:b/>
          <w:sz w:val="32"/>
          <w:szCs w:val="32"/>
        </w:rPr>
        <w:t>条</w:t>
      </w:r>
      <w:r w:rsidRPr="00585D0C">
        <w:rPr>
          <w:rFonts w:ascii="仿宋" w:eastAsia="仿宋" w:hAnsi="仿宋" w:cs="Arial" w:hint="eastAsia"/>
          <w:b/>
          <w:sz w:val="32"/>
          <w:szCs w:val="32"/>
        </w:rPr>
        <w:t xml:space="preserve"> </w:t>
      </w:r>
      <w:r w:rsidRPr="00585D0C">
        <w:rPr>
          <w:rFonts w:ascii="仿宋" w:eastAsia="仿宋" w:hAnsi="仿宋" w:cs="Arial"/>
          <w:sz w:val="32"/>
          <w:szCs w:val="32"/>
        </w:rPr>
        <w:t>项目验收后，完成单位需向省教育厅报送《省教育厅自然科学研究项目验收表》一式三份</w:t>
      </w:r>
      <w:r w:rsidRPr="00585D0C">
        <w:rPr>
          <w:rFonts w:ascii="仿宋" w:eastAsia="仿宋" w:hAnsi="仿宋" w:cs="Arial" w:hint="eastAsia"/>
          <w:sz w:val="32"/>
          <w:szCs w:val="32"/>
        </w:rPr>
        <w:t>、</w:t>
      </w:r>
      <w:r w:rsidR="00B46DAF" w:rsidRPr="00585D0C">
        <w:rPr>
          <w:rFonts w:ascii="仿宋" w:eastAsia="仿宋" w:hAnsi="仿宋" w:cs="Arial" w:hint="eastAsia"/>
          <w:sz w:val="32"/>
          <w:szCs w:val="32"/>
        </w:rPr>
        <w:t>科技</w:t>
      </w:r>
      <w:r w:rsidRPr="00585D0C">
        <w:rPr>
          <w:rFonts w:ascii="仿宋" w:eastAsia="仿宋" w:hAnsi="仿宋" w:cs="Arial" w:hint="eastAsia"/>
          <w:sz w:val="32"/>
          <w:szCs w:val="32"/>
        </w:rPr>
        <w:t>报告摘要一份（300-500字）</w:t>
      </w:r>
      <w:r w:rsidRPr="00585D0C">
        <w:rPr>
          <w:rFonts w:ascii="仿宋" w:eastAsia="仿宋" w:hAnsi="仿宋" w:cs="Arial"/>
          <w:sz w:val="32"/>
          <w:szCs w:val="32"/>
        </w:rPr>
        <w:t>，由省教育厅签署意见</w:t>
      </w:r>
      <w:r w:rsidRPr="00585D0C">
        <w:rPr>
          <w:rFonts w:ascii="仿宋" w:eastAsia="仿宋" w:hAnsi="仿宋" w:cs="Arial" w:hint="eastAsia"/>
          <w:sz w:val="32"/>
          <w:szCs w:val="32"/>
        </w:rPr>
        <w:t>，同时</w:t>
      </w:r>
      <w:r w:rsidR="00E82695">
        <w:rPr>
          <w:rFonts w:ascii="仿宋" w:eastAsia="仿宋" w:hAnsi="仿宋" w:cs="Arial" w:hint="eastAsia"/>
          <w:sz w:val="32"/>
          <w:szCs w:val="32"/>
        </w:rPr>
        <w:t>高校</w:t>
      </w:r>
      <w:r w:rsidRPr="00585D0C">
        <w:rPr>
          <w:rFonts w:ascii="仿宋" w:eastAsia="仿宋" w:hAnsi="仿宋" w:cs="Arial"/>
          <w:sz w:val="32"/>
          <w:szCs w:val="32"/>
        </w:rPr>
        <w:t>科研管理部门</w:t>
      </w:r>
      <w:r w:rsidRPr="00585D0C">
        <w:rPr>
          <w:rFonts w:ascii="仿宋" w:eastAsia="仿宋" w:hAnsi="仿宋" w:cs="Arial" w:hint="eastAsia"/>
          <w:sz w:val="32"/>
          <w:szCs w:val="32"/>
        </w:rPr>
        <w:t>将</w:t>
      </w:r>
      <w:bookmarkStart w:id="7" w:name="_Hlk9545854"/>
      <w:r w:rsidRPr="00585D0C">
        <w:rPr>
          <w:rFonts w:ascii="仿宋" w:eastAsia="仿宋" w:hAnsi="仿宋" w:cs="Arial"/>
          <w:sz w:val="32"/>
          <w:szCs w:val="32"/>
        </w:rPr>
        <w:t>《省教育厅自然科学研究项目验收表》</w:t>
      </w:r>
      <w:bookmarkEnd w:id="7"/>
      <w:r w:rsidRPr="00585D0C">
        <w:rPr>
          <w:rFonts w:ascii="仿宋" w:eastAsia="仿宋" w:hAnsi="仿宋" w:cs="Arial"/>
          <w:sz w:val="32"/>
          <w:szCs w:val="32"/>
        </w:rPr>
        <w:t>录入到</w:t>
      </w:r>
      <w:r w:rsidRPr="00585D0C">
        <w:rPr>
          <w:rFonts w:ascii="仿宋" w:eastAsia="仿宋" w:hAnsi="仿宋" w:cs="Arial" w:hint="eastAsia"/>
          <w:sz w:val="32"/>
          <w:szCs w:val="32"/>
        </w:rPr>
        <w:t>“</w:t>
      </w:r>
      <w:r w:rsidRPr="00585D0C">
        <w:rPr>
          <w:rFonts w:ascii="仿宋" w:eastAsia="仿宋" w:hAnsi="仿宋" w:cs="Arial"/>
          <w:sz w:val="32"/>
          <w:szCs w:val="32"/>
        </w:rPr>
        <w:t>管理系统</w:t>
      </w:r>
      <w:r w:rsidRPr="00585D0C">
        <w:rPr>
          <w:rFonts w:ascii="仿宋" w:eastAsia="仿宋" w:hAnsi="仿宋" w:cs="Arial" w:hint="eastAsia"/>
          <w:sz w:val="32"/>
          <w:szCs w:val="32"/>
        </w:rPr>
        <w:t>”</w:t>
      </w:r>
      <w:r w:rsidRPr="00585D0C">
        <w:rPr>
          <w:rFonts w:ascii="仿宋" w:eastAsia="仿宋" w:hAnsi="仿宋" w:cs="Arial"/>
          <w:sz w:val="32"/>
          <w:szCs w:val="32"/>
        </w:rPr>
        <w:t>。</w:t>
      </w:r>
    </w:p>
    <w:p w:rsidR="004B6F04" w:rsidRPr="00585D0C" w:rsidRDefault="00FA797C" w:rsidP="00B145C4">
      <w:pPr>
        <w:pStyle w:val="a6"/>
        <w:shd w:val="clear" w:color="auto" w:fill="FFFFFF"/>
        <w:spacing w:line="520" w:lineRule="exact"/>
        <w:ind w:firstLineChars="200" w:firstLine="643"/>
        <w:jc w:val="both"/>
        <w:rPr>
          <w:rFonts w:ascii="仿宋" w:eastAsia="仿宋" w:hAnsi="仿宋" w:cs="Arial"/>
          <w:sz w:val="32"/>
          <w:szCs w:val="32"/>
        </w:rPr>
      </w:pPr>
      <w:r w:rsidRPr="00585D0C">
        <w:rPr>
          <w:rFonts w:ascii="仿宋" w:eastAsia="仿宋" w:hAnsi="仿宋" w:cs="Arial" w:hint="eastAsia"/>
          <w:b/>
          <w:sz w:val="32"/>
          <w:szCs w:val="32"/>
        </w:rPr>
        <w:t>第三十</w:t>
      </w:r>
      <w:r w:rsidR="001E26DE" w:rsidRPr="00585D0C">
        <w:rPr>
          <w:rFonts w:ascii="仿宋" w:eastAsia="仿宋" w:hAnsi="仿宋" w:cs="Arial" w:hint="eastAsia"/>
          <w:b/>
          <w:sz w:val="32"/>
          <w:szCs w:val="32"/>
        </w:rPr>
        <w:t>四</w:t>
      </w:r>
      <w:r w:rsidR="008D6721" w:rsidRPr="00585D0C">
        <w:rPr>
          <w:rFonts w:ascii="仿宋" w:eastAsia="仿宋" w:hAnsi="仿宋" w:cs="Arial" w:hint="eastAsia"/>
          <w:b/>
          <w:sz w:val="32"/>
          <w:szCs w:val="32"/>
        </w:rPr>
        <w:t>条</w:t>
      </w:r>
      <w:r w:rsidR="008D6721" w:rsidRPr="00585D0C">
        <w:rPr>
          <w:rFonts w:ascii="仿宋" w:eastAsia="仿宋" w:hAnsi="仿宋" w:cs="Arial" w:hint="eastAsia"/>
          <w:sz w:val="32"/>
          <w:szCs w:val="32"/>
        </w:rPr>
        <w:t xml:space="preserve"> 项目实施期间，年度剩余资金可结转下一年度继续使用。项目完成任务目标并通过验收，且承担单位信用评价较好的，结余资金留归项目承担单位使用，在2年内由项目承担单位统筹安排用于科研活动的直接费</w:t>
      </w:r>
      <w:r w:rsidRPr="00585D0C">
        <w:rPr>
          <w:rFonts w:ascii="仿宋" w:eastAsia="仿宋" w:hAnsi="仿宋" w:cs="Arial" w:hint="eastAsia"/>
          <w:sz w:val="32"/>
          <w:szCs w:val="32"/>
        </w:rPr>
        <w:t>用</w:t>
      </w:r>
      <w:r w:rsidR="008D6721" w:rsidRPr="00585D0C">
        <w:rPr>
          <w:rFonts w:ascii="仿宋" w:eastAsia="仿宋" w:hAnsi="仿宋" w:cs="Arial" w:hint="eastAsia"/>
          <w:sz w:val="32"/>
          <w:szCs w:val="32"/>
        </w:rPr>
        <w:t>支出;2年后未使用完的，按规定收回。未通过验收和整改后通过验收的项目、承担单位信用评价或预算执行评价较差的项目，结余资金按原渠道收回。</w:t>
      </w:r>
    </w:p>
    <w:p w:rsidR="00FF142D" w:rsidRPr="00585D0C" w:rsidRDefault="008D6721" w:rsidP="00B145C4">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b/>
          <w:sz w:val="32"/>
          <w:szCs w:val="32"/>
        </w:rPr>
        <w:t>第</w:t>
      </w:r>
      <w:r w:rsidR="00FA797C" w:rsidRPr="00585D0C">
        <w:rPr>
          <w:rFonts w:ascii="仿宋" w:eastAsia="仿宋" w:hAnsi="仿宋" w:cs="Arial" w:hint="eastAsia"/>
          <w:b/>
          <w:sz w:val="32"/>
          <w:szCs w:val="32"/>
        </w:rPr>
        <w:t>三十</w:t>
      </w:r>
      <w:r w:rsidR="00EA2BF6">
        <w:rPr>
          <w:rFonts w:ascii="仿宋" w:eastAsia="仿宋" w:hAnsi="仿宋" w:cs="Arial" w:hint="eastAsia"/>
          <w:b/>
          <w:sz w:val="32"/>
          <w:szCs w:val="32"/>
        </w:rPr>
        <w:t>五</w:t>
      </w:r>
      <w:r w:rsidRPr="00585D0C">
        <w:rPr>
          <w:rFonts w:ascii="仿宋" w:eastAsia="仿宋" w:hAnsi="仿宋" w:cs="Arial"/>
          <w:b/>
          <w:sz w:val="32"/>
          <w:szCs w:val="32"/>
        </w:rPr>
        <w:t>条</w:t>
      </w:r>
      <w:r w:rsidRPr="00585D0C">
        <w:rPr>
          <w:rFonts w:ascii="仿宋" w:eastAsia="仿宋" w:hAnsi="仿宋" w:cs="Arial"/>
          <w:sz w:val="32"/>
          <w:szCs w:val="32"/>
        </w:rPr>
        <w:t xml:space="preserve"> 对没有正当理由中止</w:t>
      </w:r>
      <w:r w:rsidRPr="00585D0C">
        <w:rPr>
          <w:rFonts w:ascii="仿宋" w:eastAsia="仿宋" w:hAnsi="仿宋" w:cs="Arial" w:hint="eastAsia"/>
          <w:sz w:val="32"/>
          <w:szCs w:val="32"/>
        </w:rPr>
        <w:t>教育厅项目或</w:t>
      </w:r>
      <w:r w:rsidRPr="00585D0C">
        <w:rPr>
          <w:rFonts w:ascii="仿宋" w:eastAsia="仿宋" w:hAnsi="仿宋" w:cs="Arial"/>
          <w:sz w:val="32"/>
          <w:szCs w:val="32"/>
        </w:rPr>
        <w:t>结题验收不合格项目的负责人，省教育厅将停止三年受理其新计划项目的申请；对不认真履行项目申请、检查考核、结题验收、结题审核等管理职责的</w:t>
      </w:r>
      <w:r w:rsidR="00E82695">
        <w:rPr>
          <w:rFonts w:ascii="仿宋" w:eastAsia="仿宋" w:hAnsi="仿宋" w:cs="Arial" w:hint="eastAsia"/>
          <w:sz w:val="32"/>
          <w:szCs w:val="32"/>
        </w:rPr>
        <w:t>高校</w:t>
      </w:r>
      <w:r w:rsidRPr="00585D0C">
        <w:rPr>
          <w:rFonts w:ascii="仿宋" w:eastAsia="仿宋" w:hAnsi="仿宋" w:cs="Arial"/>
          <w:sz w:val="32"/>
          <w:szCs w:val="32"/>
        </w:rPr>
        <w:t>，省教育厅将限制其申请新项目的数额；对项目完成质量优秀的项目负责人，通过适当的形式予以奖励。</w:t>
      </w:r>
    </w:p>
    <w:p w:rsidR="00C50FF6" w:rsidRPr="00585D0C" w:rsidRDefault="00FA797C" w:rsidP="00585D0C">
      <w:pPr>
        <w:pStyle w:val="a6"/>
        <w:shd w:val="clear" w:color="auto" w:fill="FFFFFF"/>
        <w:spacing w:line="520" w:lineRule="exact"/>
        <w:ind w:firstLineChars="200" w:firstLine="643"/>
        <w:jc w:val="both"/>
        <w:rPr>
          <w:rFonts w:ascii="仿宋" w:eastAsia="仿宋" w:hAnsi="仿宋" w:cs="Arial"/>
          <w:kern w:val="2"/>
          <w:sz w:val="28"/>
          <w:szCs w:val="28"/>
        </w:rPr>
      </w:pPr>
      <w:r w:rsidRPr="00585D0C">
        <w:rPr>
          <w:rFonts w:ascii="仿宋" w:eastAsia="仿宋" w:hAnsi="仿宋" w:cs="Arial" w:hint="eastAsia"/>
          <w:b/>
          <w:sz w:val="32"/>
          <w:szCs w:val="32"/>
        </w:rPr>
        <w:t>第三十</w:t>
      </w:r>
      <w:r w:rsidR="00EA2BF6">
        <w:rPr>
          <w:rFonts w:ascii="仿宋" w:eastAsia="仿宋" w:hAnsi="仿宋" w:cs="Arial" w:hint="eastAsia"/>
          <w:b/>
          <w:sz w:val="32"/>
          <w:szCs w:val="32"/>
        </w:rPr>
        <w:t>六</w:t>
      </w:r>
      <w:r w:rsidR="00C50FF6" w:rsidRPr="00585D0C">
        <w:rPr>
          <w:rFonts w:ascii="仿宋" w:eastAsia="仿宋" w:hAnsi="仿宋" w:cs="Arial" w:hint="eastAsia"/>
          <w:b/>
          <w:sz w:val="32"/>
          <w:szCs w:val="32"/>
        </w:rPr>
        <w:t>条</w:t>
      </w:r>
      <w:r w:rsidR="00667A3F" w:rsidRPr="00585D0C">
        <w:rPr>
          <w:rFonts w:ascii="仿宋" w:eastAsia="仿宋" w:hAnsi="仿宋" w:cs="Arial" w:hint="eastAsia"/>
          <w:sz w:val="32"/>
          <w:szCs w:val="32"/>
        </w:rPr>
        <w:t xml:space="preserve"> </w:t>
      </w:r>
      <w:r w:rsidR="00C50FF6" w:rsidRPr="00585D0C">
        <w:rPr>
          <w:rFonts w:ascii="仿宋" w:eastAsia="仿宋" w:hAnsi="仿宋" w:cs="Arial"/>
          <w:sz w:val="32"/>
          <w:szCs w:val="32"/>
        </w:rPr>
        <w:t>对已结题验收的项目，项目负责人须将相关研究成果录入到省教育厅自然科学研究项目管理系统，</w:t>
      </w:r>
      <w:r w:rsidR="00E82695">
        <w:rPr>
          <w:rFonts w:ascii="仿宋" w:eastAsia="仿宋" w:hAnsi="仿宋" w:cs="Arial" w:hint="eastAsia"/>
          <w:sz w:val="32"/>
          <w:szCs w:val="32"/>
        </w:rPr>
        <w:t>高校</w:t>
      </w:r>
      <w:r w:rsidR="00C50FF6" w:rsidRPr="00585D0C">
        <w:rPr>
          <w:rFonts w:ascii="仿宋" w:eastAsia="仿宋" w:hAnsi="仿宋" w:cs="Arial"/>
          <w:sz w:val="32"/>
          <w:szCs w:val="32"/>
        </w:rPr>
        <w:t>科研管理部门要做好项目成果的跟踪管理工作。各申报单位科研管理部门应积极做好省教育厅自然科研项目阶段成</w:t>
      </w:r>
      <w:r w:rsidR="00C50FF6" w:rsidRPr="00585D0C">
        <w:rPr>
          <w:rFonts w:ascii="仿宋" w:eastAsia="仿宋" w:hAnsi="仿宋" w:cs="Arial"/>
          <w:sz w:val="32"/>
          <w:szCs w:val="32"/>
        </w:rPr>
        <w:lastRenderedPageBreak/>
        <w:t>果和最终成果的跟踪管理工作。有重要价值的研究报告、咨询报告、调研报告，在提交有关部门的同时报送省教育厅</w:t>
      </w:r>
      <w:r w:rsidR="008B6F17" w:rsidRPr="00585D0C">
        <w:rPr>
          <w:rFonts w:ascii="仿宋" w:eastAsia="仿宋" w:hAnsi="仿宋" w:cs="Arial" w:hint="eastAsia"/>
          <w:sz w:val="32"/>
          <w:szCs w:val="32"/>
        </w:rPr>
        <w:t>。</w:t>
      </w:r>
    </w:p>
    <w:p w:rsidR="00FF142D" w:rsidRPr="00585D0C" w:rsidRDefault="008D6721" w:rsidP="00585D0C">
      <w:pPr>
        <w:pStyle w:val="a6"/>
        <w:shd w:val="clear" w:color="auto" w:fill="FFFFFF"/>
        <w:spacing w:line="520" w:lineRule="exact"/>
        <w:jc w:val="center"/>
        <w:rPr>
          <w:rFonts w:ascii="仿宋" w:eastAsia="仿宋" w:hAnsi="仿宋" w:cs="Arial"/>
          <w:b/>
          <w:sz w:val="32"/>
          <w:szCs w:val="32"/>
        </w:rPr>
      </w:pPr>
      <w:r w:rsidRPr="00585D0C">
        <w:rPr>
          <w:rFonts w:ascii="仿宋" w:eastAsia="仿宋" w:hAnsi="仿宋" w:cs="Arial"/>
          <w:b/>
          <w:sz w:val="32"/>
          <w:szCs w:val="32"/>
        </w:rPr>
        <w:t>第</w:t>
      </w:r>
      <w:r w:rsidR="00FF142D" w:rsidRPr="00585D0C">
        <w:rPr>
          <w:rFonts w:ascii="仿宋" w:eastAsia="仿宋" w:hAnsi="仿宋" w:cs="Arial" w:hint="eastAsia"/>
          <w:b/>
          <w:sz w:val="32"/>
          <w:szCs w:val="32"/>
        </w:rPr>
        <w:t>七</w:t>
      </w:r>
      <w:r w:rsidRPr="00585D0C">
        <w:rPr>
          <w:rFonts w:ascii="仿宋" w:eastAsia="仿宋" w:hAnsi="仿宋" w:cs="Arial"/>
          <w:b/>
          <w:sz w:val="32"/>
          <w:szCs w:val="32"/>
        </w:rPr>
        <w:t>章</w:t>
      </w:r>
      <w:r w:rsidRPr="00585D0C">
        <w:rPr>
          <w:rFonts w:ascii="仿宋" w:eastAsia="仿宋" w:hAnsi="仿宋" w:cs="Arial" w:hint="eastAsia"/>
          <w:b/>
          <w:sz w:val="32"/>
          <w:szCs w:val="32"/>
        </w:rPr>
        <w:t xml:space="preserve"> </w:t>
      </w:r>
      <w:r w:rsidRPr="00585D0C">
        <w:rPr>
          <w:rFonts w:ascii="仿宋" w:eastAsia="仿宋" w:hAnsi="仿宋" w:cs="Arial"/>
          <w:b/>
          <w:sz w:val="32"/>
          <w:szCs w:val="32"/>
        </w:rPr>
        <w:t xml:space="preserve"> 附</w:t>
      </w:r>
      <w:r w:rsidRPr="00585D0C">
        <w:rPr>
          <w:rFonts w:hint="eastAsia"/>
          <w:b/>
          <w:sz w:val="32"/>
          <w:szCs w:val="32"/>
        </w:rPr>
        <w:t xml:space="preserve"> </w:t>
      </w:r>
      <w:r w:rsidRPr="00585D0C">
        <w:rPr>
          <w:rFonts w:ascii="仿宋" w:eastAsia="仿宋" w:hAnsi="仿宋" w:cs="Arial"/>
          <w:b/>
          <w:sz w:val="32"/>
          <w:szCs w:val="32"/>
        </w:rPr>
        <w:t xml:space="preserve"> 则</w:t>
      </w:r>
    </w:p>
    <w:p w:rsidR="00FF142D" w:rsidRPr="00585D0C" w:rsidRDefault="008D6721" w:rsidP="00585D0C">
      <w:pPr>
        <w:pStyle w:val="a6"/>
        <w:shd w:val="clear" w:color="auto" w:fill="FFFFFF"/>
        <w:spacing w:line="520" w:lineRule="exact"/>
        <w:ind w:firstLine="645"/>
        <w:jc w:val="both"/>
        <w:rPr>
          <w:rFonts w:ascii="仿宋" w:eastAsia="仿宋" w:hAnsi="仿宋" w:cs="Arial"/>
          <w:sz w:val="32"/>
          <w:szCs w:val="32"/>
        </w:rPr>
      </w:pPr>
      <w:r w:rsidRPr="00585D0C">
        <w:rPr>
          <w:rFonts w:ascii="仿宋" w:eastAsia="仿宋" w:hAnsi="仿宋" w:cs="Arial"/>
          <w:b/>
          <w:sz w:val="32"/>
          <w:szCs w:val="32"/>
        </w:rPr>
        <w:t>第</w:t>
      </w:r>
      <w:r w:rsidR="00FA797C" w:rsidRPr="00585D0C">
        <w:rPr>
          <w:rFonts w:ascii="仿宋" w:eastAsia="仿宋" w:hAnsi="仿宋" w:cs="Arial" w:hint="eastAsia"/>
          <w:b/>
          <w:sz w:val="32"/>
          <w:szCs w:val="32"/>
        </w:rPr>
        <w:t>三十</w:t>
      </w:r>
      <w:r w:rsidR="00EA2BF6">
        <w:rPr>
          <w:rFonts w:ascii="仿宋" w:eastAsia="仿宋" w:hAnsi="仿宋" w:cs="Arial" w:hint="eastAsia"/>
          <w:b/>
          <w:sz w:val="32"/>
          <w:szCs w:val="32"/>
        </w:rPr>
        <w:t>七</w:t>
      </w:r>
      <w:r w:rsidRPr="00585D0C">
        <w:rPr>
          <w:rFonts w:ascii="仿宋" w:eastAsia="仿宋" w:hAnsi="仿宋" w:cs="Arial" w:hint="eastAsia"/>
          <w:b/>
          <w:sz w:val="32"/>
          <w:szCs w:val="32"/>
        </w:rPr>
        <w:t>条</w:t>
      </w:r>
      <w:r w:rsidRPr="00585D0C">
        <w:rPr>
          <w:rFonts w:ascii="仿宋" w:eastAsia="仿宋" w:hAnsi="仿宋" w:cs="Arial" w:hint="eastAsia"/>
          <w:sz w:val="32"/>
          <w:szCs w:val="32"/>
        </w:rPr>
        <w:t xml:space="preserve"> </w:t>
      </w:r>
      <w:r w:rsidRPr="00585D0C">
        <w:rPr>
          <w:rFonts w:ascii="仿宋" w:eastAsia="仿宋" w:hAnsi="仿宋" w:cs="Arial"/>
          <w:sz w:val="32"/>
          <w:szCs w:val="32"/>
        </w:rPr>
        <w:t>受资助</w:t>
      </w:r>
      <w:r w:rsidR="00E82695">
        <w:rPr>
          <w:rFonts w:ascii="仿宋" w:eastAsia="仿宋" w:hAnsi="仿宋" w:cs="Arial" w:hint="eastAsia"/>
          <w:sz w:val="32"/>
          <w:szCs w:val="32"/>
        </w:rPr>
        <w:t>高校</w:t>
      </w:r>
      <w:r w:rsidRPr="00585D0C">
        <w:rPr>
          <w:rFonts w:ascii="仿宋" w:eastAsia="仿宋" w:hAnsi="仿宋" w:cs="Arial"/>
          <w:sz w:val="32"/>
          <w:szCs w:val="32"/>
        </w:rPr>
        <w:t>、项目负责人如对项目管理不善、违反规定及有弄虚作假行为的，一经发现并核实，将予以通报批评、撤销对有关项目的资助，直至收回有关项目的全部已拨经费、暂停受理项目负责人或所在</w:t>
      </w:r>
      <w:r w:rsidR="00E82695">
        <w:rPr>
          <w:rFonts w:ascii="仿宋" w:eastAsia="仿宋" w:hAnsi="仿宋" w:cs="Arial" w:hint="eastAsia"/>
          <w:sz w:val="32"/>
          <w:szCs w:val="32"/>
        </w:rPr>
        <w:t>高校</w:t>
      </w:r>
      <w:r w:rsidRPr="00585D0C">
        <w:rPr>
          <w:rFonts w:ascii="仿宋" w:eastAsia="仿宋" w:hAnsi="仿宋" w:cs="Arial"/>
          <w:sz w:val="32"/>
          <w:szCs w:val="32"/>
        </w:rPr>
        <w:t>的项目申请。</w:t>
      </w:r>
    </w:p>
    <w:p w:rsidR="004B6F04" w:rsidRPr="00585D0C" w:rsidRDefault="008D6721" w:rsidP="00585D0C">
      <w:pPr>
        <w:pStyle w:val="a6"/>
        <w:shd w:val="clear" w:color="auto" w:fill="FFFFFF"/>
        <w:spacing w:line="520" w:lineRule="exact"/>
        <w:ind w:firstLine="645"/>
        <w:jc w:val="both"/>
        <w:rPr>
          <w:rFonts w:ascii="仿宋" w:eastAsia="仿宋" w:hAnsi="仿宋" w:cs="Arial"/>
          <w:sz w:val="32"/>
          <w:szCs w:val="32"/>
        </w:rPr>
      </w:pPr>
      <w:r w:rsidRPr="00585D0C">
        <w:rPr>
          <w:rFonts w:ascii="仿宋" w:eastAsia="仿宋" w:hAnsi="仿宋" w:cs="Arial"/>
          <w:b/>
          <w:sz w:val="32"/>
          <w:szCs w:val="32"/>
        </w:rPr>
        <w:t>第</w:t>
      </w:r>
      <w:r w:rsidR="00FA797C" w:rsidRPr="00585D0C">
        <w:rPr>
          <w:rFonts w:ascii="仿宋" w:eastAsia="仿宋" w:hAnsi="仿宋" w:cs="Arial" w:hint="eastAsia"/>
          <w:b/>
          <w:sz w:val="32"/>
          <w:szCs w:val="32"/>
        </w:rPr>
        <w:t>三十</w:t>
      </w:r>
      <w:r w:rsidR="00EA2BF6">
        <w:rPr>
          <w:rFonts w:ascii="仿宋" w:eastAsia="仿宋" w:hAnsi="仿宋" w:cs="Arial" w:hint="eastAsia"/>
          <w:b/>
          <w:sz w:val="32"/>
          <w:szCs w:val="32"/>
        </w:rPr>
        <w:t>八</w:t>
      </w:r>
      <w:r w:rsidRPr="00585D0C">
        <w:rPr>
          <w:rFonts w:ascii="仿宋" w:eastAsia="仿宋" w:hAnsi="仿宋" w:cs="Arial"/>
          <w:b/>
          <w:sz w:val="32"/>
          <w:szCs w:val="32"/>
        </w:rPr>
        <w:t>条</w:t>
      </w:r>
      <w:r w:rsidRPr="00585D0C">
        <w:rPr>
          <w:rFonts w:ascii="仿宋" w:eastAsia="仿宋" w:hAnsi="仿宋" w:cs="Arial" w:hint="eastAsia"/>
          <w:sz w:val="32"/>
          <w:szCs w:val="32"/>
        </w:rPr>
        <w:t xml:space="preserve"> </w:t>
      </w:r>
      <w:r w:rsidRPr="00585D0C">
        <w:rPr>
          <w:rFonts w:ascii="仿宋" w:eastAsia="仿宋" w:hAnsi="仿宋" w:cs="Arial"/>
          <w:sz w:val="32"/>
          <w:szCs w:val="32"/>
        </w:rPr>
        <w:t>对于项目实施中取得重大突破、发明和其他科技成果的</w:t>
      </w:r>
      <w:r w:rsidR="00E82695">
        <w:rPr>
          <w:rFonts w:ascii="仿宋" w:eastAsia="仿宋" w:hAnsi="仿宋" w:cs="Arial" w:hint="eastAsia"/>
          <w:sz w:val="32"/>
          <w:szCs w:val="32"/>
        </w:rPr>
        <w:t>高校</w:t>
      </w:r>
      <w:r w:rsidRPr="00585D0C">
        <w:rPr>
          <w:rFonts w:ascii="仿宋" w:eastAsia="仿宋" w:hAnsi="仿宋" w:cs="Arial"/>
          <w:sz w:val="32"/>
          <w:szCs w:val="32"/>
        </w:rPr>
        <w:t>和个人，省教育厅可视情况予以表彰或奖励。</w:t>
      </w:r>
    </w:p>
    <w:p w:rsidR="00FF142D" w:rsidRPr="00585D0C" w:rsidRDefault="008D6721" w:rsidP="00585D0C">
      <w:pPr>
        <w:pStyle w:val="a6"/>
        <w:shd w:val="clear" w:color="auto" w:fill="FFFFFF"/>
        <w:spacing w:line="520" w:lineRule="exact"/>
        <w:ind w:firstLine="645"/>
        <w:jc w:val="both"/>
        <w:rPr>
          <w:rFonts w:ascii="仿宋" w:eastAsia="仿宋" w:hAnsi="仿宋" w:cs="Arial"/>
          <w:sz w:val="32"/>
          <w:szCs w:val="32"/>
        </w:rPr>
      </w:pPr>
      <w:r w:rsidRPr="00585D0C">
        <w:rPr>
          <w:rFonts w:ascii="仿宋" w:eastAsia="仿宋" w:hAnsi="仿宋" w:cs="Arial"/>
          <w:b/>
          <w:sz w:val="32"/>
          <w:szCs w:val="32"/>
        </w:rPr>
        <w:t>第</w:t>
      </w:r>
      <w:r w:rsidR="00EA2BF6">
        <w:rPr>
          <w:rFonts w:ascii="仿宋" w:eastAsia="仿宋" w:hAnsi="仿宋" w:cs="Arial" w:hint="eastAsia"/>
          <w:b/>
          <w:sz w:val="32"/>
          <w:szCs w:val="32"/>
        </w:rPr>
        <w:t>三十九</w:t>
      </w:r>
      <w:r w:rsidRPr="00585D0C">
        <w:rPr>
          <w:rFonts w:ascii="仿宋" w:eastAsia="仿宋" w:hAnsi="仿宋" w:cs="Arial"/>
          <w:b/>
          <w:sz w:val="32"/>
          <w:szCs w:val="32"/>
        </w:rPr>
        <w:t>条</w:t>
      </w:r>
      <w:r w:rsidRPr="00585D0C">
        <w:rPr>
          <w:rFonts w:ascii="仿宋" w:eastAsia="仿宋" w:hAnsi="仿宋" w:cs="Arial"/>
          <w:sz w:val="32"/>
          <w:szCs w:val="32"/>
        </w:rPr>
        <w:t xml:space="preserve"> 本办法自公布之日起执行。以往颁发的有关规定凡与本办法不一致的，均按本办法执行。</w:t>
      </w:r>
    </w:p>
    <w:p w:rsidR="00B44B9F" w:rsidRPr="00585D0C" w:rsidRDefault="008D6721" w:rsidP="00585D0C">
      <w:pPr>
        <w:pStyle w:val="a6"/>
        <w:shd w:val="clear" w:color="auto" w:fill="FFFFFF"/>
        <w:spacing w:line="520" w:lineRule="exact"/>
        <w:ind w:firstLine="645"/>
        <w:jc w:val="both"/>
      </w:pPr>
      <w:r w:rsidRPr="00585D0C">
        <w:rPr>
          <w:rFonts w:ascii="仿宋" w:eastAsia="仿宋" w:hAnsi="仿宋" w:cs="Arial"/>
          <w:b/>
          <w:sz w:val="32"/>
          <w:szCs w:val="32"/>
        </w:rPr>
        <w:t>第</w:t>
      </w:r>
      <w:r w:rsidRPr="00585D0C">
        <w:rPr>
          <w:rFonts w:ascii="仿宋" w:eastAsia="仿宋" w:hAnsi="仿宋" w:cs="Arial" w:hint="eastAsia"/>
          <w:b/>
          <w:sz w:val="32"/>
          <w:szCs w:val="32"/>
        </w:rPr>
        <w:t>四十</w:t>
      </w:r>
      <w:r w:rsidRPr="00585D0C">
        <w:rPr>
          <w:rFonts w:ascii="仿宋" w:eastAsia="仿宋" w:hAnsi="仿宋" w:cs="Arial"/>
          <w:b/>
          <w:sz w:val="32"/>
          <w:szCs w:val="32"/>
        </w:rPr>
        <w:t>条</w:t>
      </w:r>
      <w:r w:rsidRPr="00585D0C">
        <w:rPr>
          <w:rFonts w:ascii="仿宋" w:eastAsia="仿宋" w:hAnsi="仿宋" w:cs="Arial"/>
          <w:sz w:val="32"/>
          <w:szCs w:val="32"/>
        </w:rPr>
        <w:t xml:space="preserve"> 本办法由省教育厅负责解释。各</w:t>
      </w:r>
      <w:r w:rsidR="00E82695">
        <w:rPr>
          <w:rFonts w:ascii="仿宋" w:eastAsia="仿宋" w:hAnsi="仿宋" w:cs="Arial" w:hint="eastAsia"/>
          <w:sz w:val="32"/>
          <w:szCs w:val="32"/>
        </w:rPr>
        <w:t>高校</w:t>
      </w:r>
      <w:r w:rsidRPr="00585D0C">
        <w:rPr>
          <w:rFonts w:ascii="仿宋" w:eastAsia="仿宋" w:hAnsi="仿宋" w:cs="Arial"/>
          <w:sz w:val="32"/>
          <w:szCs w:val="32"/>
        </w:rPr>
        <w:t>可根据本办法制订相应的实施细则。</w:t>
      </w:r>
    </w:p>
    <w:sectPr w:rsidR="00B44B9F" w:rsidRPr="00585D0C" w:rsidSect="00F43ADF">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938" w:rsidRDefault="00F75938" w:rsidP="00A11302">
      <w:r>
        <w:separator/>
      </w:r>
    </w:p>
  </w:endnote>
  <w:endnote w:type="continuationSeparator" w:id="0">
    <w:p w:rsidR="00F75938" w:rsidRDefault="00F75938" w:rsidP="00A11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1053"/>
      <w:docPartObj>
        <w:docPartGallery w:val="Page Numbers (Bottom of Page)"/>
        <w:docPartUnique/>
      </w:docPartObj>
    </w:sdtPr>
    <w:sdtContent>
      <w:p w:rsidR="00F43ADF" w:rsidRDefault="000F5815">
        <w:pPr>
          <w:pStyle w:val="a4"/>
          <w:jc w:val="right"/>
        </w:pPr>
        <w:r w:rsidRPr="000F5815">
          <w:fldChar w:fldCharType="begin"/>
        </w:r>
        <w:r w:rsidR="00734732">
          <w:instrText xml:space="preserve"> PAGE   \* MERGEFORMAT </w:instrText>
        </w:r>
        <w:r w:rsidRPr="000F5815">
          <w:fldChar w:fldCharType="separate"/>
        </w:r>
        <w:r w:rsidR="003E6683" w:rsidRPr="003E6683">
          <w:rPr>
            <w:noProof/>
            <w:lang w:val="zh-CN"/>
          </w:rPr>
          <w:t>6</w:t>
        </w:r>
        <w:r>
          <w:rPr>
            <w:noProof/>
            <w:lang w:val="zh-CN"/>
          </w:rPr>
          <w:fldChar w:fldCharType="end"/>
        </w:r>
      </w:p>
    </w:sdtContent>
  </w:sdt>
  <w:p w:rsidR="00F43ADF" w:rsidRDefault="00F43A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938" w:rsidRDefault="00F75938" w:rsidP="00A11302">
      <w:r>
        <w:separator/>
      </w:r>
    </w:p>
  </w:footnote>
  <w:footnote w:type="continuationSeparator" w:id="0">
    <w:p w:rsidR="00F75938" w:rsidRDefault="00F75938" w:rsidP="00A11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688"/>
    <w:rsid w:val="00001614"/>
    <w:rsid w:val="0002055D"/>
    <w:rsid w:val="00020740"/>
    <w:rsid w:val="000275AF"/>
    <w:rsid w:val="00034993"/>
    <w:rsid w:val="00053D51"/>
    <w:rsid w:val="00073AC7"/>
    <w:rsid w:val="00074E1B"/>
    <w:rsid w:val="000858B7"/>
    <w:rsid w:val="00092AE4"/>
    <w:rsid w:val="000B47E1"/>
    <w:rsid w:val="000B6E97"/>
    <w:rsid w:val="000B7E4F"/>
    <w:rsid w:val="000D0F46"/>
    <w:rsid w:val="000F3A51"/>
    <w:rsid w:val="000F4E4B"/>
    <w:rsid w:val="000F520B"/>
    <w:rsid w:val="000F5815"/>
    <w:rsid w:val="00107FC6"/>
    <w:rsid w:val="0011517C"/>
    <w:rsid w:val="00147CBC"/>
    <w:rsid w:val="00156B1B"/>
    <w:rsid w:val="00163D60"/>
    <w:rsid w:val="00170210"/>
    <w:rsid w:val="00171164"/>
    <w:rsid w:val="00182A5E"/>
    <w:rsid w:val="00187232"/>
    <w:rsid w:val="001C3DF4"/>
    <w:rsid w:val="001C4688"/>
    <w:rsid w:val="001C5D56"/>
    <w:rsid w:val="001D15F2"/>
    <w:rsid w:val="001D5A76"/>
    <w:rsid w:val="001D6304"/>
    <w:rsid w:val="001E26DE"/>
    <w:rsid w:val="001F2A2B"/>
    <w:rsid w:val="00203355"/>
    <w:rsid w:val="00203CDD"/>
    <w:rsid w:val="002417B5"/>
    <w:rsid w:val="00243D5E"/>
    <w:rsid w:val="002628B7"/>
    <w:rsid w:val="0026436D"/>
    <w:rsid w:val="00283B1C"/>
    <w:rsid w:val="00287D78"/>
    <w:rsid w:val="00295BCC"/>
    <w:rsid w:val="002968D8"/>
    <w:rsid w:val="002A5102"/>
    <w:rsid w:val="002B58D1"/>
    <w:rsid w:val="002B64C8"/>
    <w:rsid w:val="002C1CB4"/>
    <w:rsid w:val="002C4AAB"/>
    <w:rsid w:val="002C794F"/>
    <w:rsid w:val="002D127F"/>
    <w:rsid w:val="002E2A97"/>
    <w:rsid w:val="00314173"/>
    <w:rsid w:val="00322769"/>
    <w:rsid w:val="00345C8D"/>
    <w:rsid w:val="003517BE"/>
    <w:rsid w:val="00361577"/>
    <w:rsid w:val="00371628"/>
    <w:rsid w:val="003716B1"/>
    <w:rsid w:val="003A5E4C"/>
    <w:rsid w:val="003C49CA"/>
    <w:rsid w:val="003C6F4C"/>
    <w:rsid w:val="003E37A4"/>
    <w:rsid w:val="003E6683"/>
    <w:rsid w:val="003E765F"/>
    <w:rsid w:val="003F164D"/>
    <w:rsid w:val="003F4E59"/>
    <w:rsid w:val="004062D7"/>
    <w:rsid w:val="00427C85"/>
    <w:rsid w:val="004307DB"/>
    <w:rsid w:val="00451780"/>
    <w:rsid w:val="00464CFC"/>
    <w:rsid w:val="00471B1B"/>
    <w:rsid w:val="004734F0"/>
    <w:rsid w:val="0047508D"/>
    <w:rsid w:val="00485266"/>
    <w:rsid w:val="004A25EC"/>
    <w:rsid w:val="004A4AD7"/>
    <w:rsid w:val="004B5F54"/>
    <w:rsid w:val="004B6F04"/>
    <w:rsid w:val="004C1474"/>
    <w:rsid w:val="004C7161"/>
    <w:rsid w:val="004E38A5"/>
    <w:rsid w:val="004F0969"/>
    <w:rsid w:val="005000A5"/>
    <w:rsid w:val="0051428F"/>
    <w:rsid w:val="005160C0"/>
    <w:rsid w:val="0051646A"/>
    <w:rsid w:val="005348BF"/>
    <w:rsid w:val="00546FD1"/>
    <w:rsid w:val="00563D78"/>
    <w:rsid w:val="005649ED"/>
    <w:rsid w:val="0057744E"/>
    <w:rsid w:val="005777ED"/>
    <w:rsid w:val="00581B31"/>
    <w:rsid w:val="00585D0C"/>
    <w:rsid w:val="0058688D"/>
    <w:rsid w:val="00586D37"/>
    <w:rsid w:val="00595D06"/>
    <w:rsid w:val="005A0748"/>
    <w:rsid w:val="005A38DF"/>
    <w:rsid w:val="005B574C"/>
    <w:rsid w:val="005D6D6F"/>
    <w:rsid w:val="005E2DB4"/>
    <w:rsid w:val="005E79F6"/>
    <w:rsid w:val="005F03E2"/>
    <w:rsid w:val="00611113"/>
    <w:rsid w:val="006124A1"/>
    <w:rsid w:val="00615DFF"/>
    <w:rsid w:val="0063278D"/>
    <w:rsid w:val="00651FA1"/>
    <w:rsid w:val="00652BC4"/>
    <w:rsid w:val="00654FF8"/>
    <w:rsid w:val="00667A3F"/>
    <w:rsid w:val="00674897"/>
    <w:rsid w:val="00676C4A"/>
    <w:rsid w:val="0067739E"/>
    <w:rsid w:val="00690A70"/>
    <w:rsid w:val="00695B7E"/>
    <w:rsid w:val="006B1C12"/>
    <w:rsid w:val="006C05D5"/>
    <w:rsid w:val="006C72A0"/>
    <w:rsid w:val="006C78FF"/>
    <w:rsid w:val="006D4957"/>
    <w:rsid w:val="006F10ED"/>
    <w:rsid w:val="00704280"/>
    <w:rsid w:val="007053AA"/>
    <w:rsid w:val="007154D6"/>
    <w:rsid w:val="00732836"/>
    <w:rsid w:val="00734732"/>
    <w:rsid w:val="007355E2"/>
    <w:rsid w:val="00736E3D"/>
    <w:rsid w:val="00744ECE"/>
    <w:rsid w:val="00745D08"/>
    <w:rsid w:val="00746C90"/>
    <w:rsid w:val="007520C4"/>
    <w:rsid w:val="00765DAA"/>
    <w:rsid w:val="0077225F"/>
    <w:rsid w:val="007A3F71"/>
    <w:rsid w:val="007A7CE1"/>
    <w:rsid w:val="007D0002"/>
    <w:rsid w:val="007E1BDA"/>
    <w:rsid w:val="007E6CF3"/>
    <w:rsid w:val="007F7D11"/>
    <w:rsid w:val="00803FF1"/>
    <w:rsid w:val="00805409"/>
    <w:rsid w:val="00810298"/>
    <w:rsid w:val="00846F26"/>
    <w:rsid w:val="00852B36"/>
    <w:rsid w:val="008615B8"/>
    <w:rsid w:val="00866489"/>
    <w:rsid w:val="00877B82"/>
    <w:rsid w:val="0088180C"/>
    <w:rsid w:val="0088639A"/>
    <w:rsid w:val="00891488"/>
    <w:rsid w:val="008B6F17"/>
    <w:rsid w:val="008C6F98"/>
    <w:rsid w:val="008C7390"/>
    <w:rsid w:val="008D6010"/>
    <w:rsid w:val="008D6721"/>
    <w:rsid w:val="008F06FB"/>
    <w:rsid w:val="0090479C"/>
    <w:rsid w:val="00907E30"/>
    <w:rsid w:val="00913A86"/>
    <w:rsid w:val="00916C80"/>
    <w:rsid w:val="009223B7"/>
    <w:rsid w:val="00952551"/>
    <w:rsid w:val="009552C9"/>
    <w:rsid w:val="0096558A"/>
    <w:rsid w:val="00972AB3"/>
    <w:rsid w:val="009806B4"/>
    <w:rsid w:val="00986CA3"/>
    <w:rsid w:val="00994114"/>
    <w:rsid w:val="00995725"/>
    <w:rsid w:val="009B12A1"/>
    <w:rsid w:val="009B3C35"/>
    <w:rsid w:val="009B6D09"/>
    <w:rsid w:val="009D3C75"/>
    <w:rsid w:val="009F35B1"/>
    <w:rsid w:val="00A11302"/>
    <w:rsid w:val="00A138E2"/>
    <w:rsid w:val="00A57BEE"/>
    <w:rsid w:val="00A65DEB"/>
    <w:rsid w:val="00A82DBC"/>
    <w:rsid w:val="00A93FA5"/>
    <w:rsid w:val="00A9684C"/>
    <w:rsid w:val="00AA7293"/>
    <w:rsid w:val="00AB0017"/>
    <w:rsid w:val="00AB27D3"/>
    <w:rsid w:val="00AC4574"/>
    <w:rsid w:val="00AC4E21"/>
    <w:rsid w:val="00AD63EB"/>
    <w:rsid w:val="00AE537F"/>
    <w:rsid w:val="00AF284A"/>
    <w:rsid w:val="00B036D0"/>
    <w:rsid w:val="00B0773F"/>
    <w:rsid w:val="00B07975"/>
    <w:rsid w:val="00B104A4"/>
    <w:rsid w:val="00B117DB"/>
    <w:rsid w:val="00B145C4"/>
    <w:rsid w:val="00B23F1B"/>
    <w:rsid w:val="00B27920"/>
    <w:rsid w:val="00B305F5"/>
    <w:rsid w:val="00B32B4D"/>
    <w:rsid w:val="00B44B9F"/>
    <w:rsid w:val="00B44DD9"/>
    <w:rsid w:val="00B46DAF"/>
    <w:rsid w:val="00B46EB3"/>
    <w:rsid w:val="00B6096C"/>
    <w:rsid w:val="00B663C5"/>
    <w:rsid w:val="00B84305"/>
    <w:rsid w:val="00BA0536"/>
    <w:rsid w:val="00BA42D7"/>
    <w:rsid w:val="00BA5DC1"/>
    <w:rsid w:val="00BA70C8"/>
    <w:rsid w:val="00BA7A2B"/>
    <w:rsid w:val="00BF2242"/>
    <w:rsid w:val="00BF5980"/>
    <w:rsid w:val="00C00F20"/>
    <w:rsid w:val="00C06344"/>
    <w:rsid w:val="00C15B7D"/>
    <w:rsid w:val="00C165E5"/>
    <w:rsid w:val="00C42DF3"/>
    <w:rsid w:val="00C43D63"/>
    <w:rsid w:val="00C50FF6"/>
    <w:rsid w:val="00C665D0"/>
    <w:rsid w:val="00C66CD3"/>
    <w:rsid w:val="00C80F3A"/>
    <w:rsid w:val="00CA7075"/>
    <w:rsid w:val="00CB2DE9"/>
    <w:rsid w:val="00CC1A8E"/>
    <w:rsid w:val="00CD01DC"/>
    <w:rsid w:val="00CE2BA5"/>
    <w:rsid w:val="00CF5780"/>
    <w:rsid w:val="00D036C8"/>
    <w:rsid w:val="00D03A5D"/>
    <w:rsid w:val="00D07F98"/>
    <w:rsid w:val="00D106A4"/>
    <w:rsid w:val="00D15198"/>
    <w:rsid w:val="00D2249A"/>
    <w:rsid w:val="00D24C77"/>
    <w:rsid w:val="00D27306"/>
    <w:rsid w:val="00D47A21"/>
    <w:rsid w:val="00D56675"/>
    <w:rsid w:val="00D6293B"/>
    <w:rsid w:val="00D83AD3"/>
    <w:rsid w:val="00D871D9"/>
    <w:rsid w:val="00D92AD3"/>
    <w:rsid w:val="00D978BE"/>
    <w:rsid w:val="00D97D34"/>
    <w:rsid w:val="00DB211A"/>
    <w:rsid w:val="00DD03F5"/>
    <w:rsid w:val="00DE01D1"/>
    <w:rsid w:val="00DF6789"/>
    <w:rsid w:val="00E10E0D"/>
    <w:rsid w:val="00E17C21"/>
    <w:rsid w:val="00E201D0"/>
    <w:rsid w:val="00E30632"/>
    <w:rsid w:val="00E34BFF"/>
    <w:rsid w:val="00E37182"/>
    <w:rsid w:val="00E46444"/>
    <w:rsid w:val="00E54067"/>
    <w:rsid w:val="00E54D62"/>
    <w:rsid w:val="00E64FE7"/>
    <w:rsid w:val="00E7332B"/>
    <w:rsid w:val="00E82695"/>
    <w:rsid w:val="00E84499"/>
    <w:rsid w:val="00E87F57"/>
    <w:rsid w:val="00E912C4"/>
    <w:rsid w:val="00E953BC"/>
    <w:rsid w:val="00EA1CFD"/>
    <w:rsid w:val="00EA2BF6"/>
    <w:rsid w:val="00EC17D9"/>
    <w:rsid w:val="00EC1B40"/>
    <w:rsid w:val="00EF1557"/>
    <w:rsid w:val="00EF422B"/>
    <w:rsid w:val="00F10392"/>
    <w:rsid w:val="00F15BAC"/>
    <w:rsid w:val="00F33E57"/>
    <w:rsid w:val="00F43ADF"/>
    <w:rsid w:val="00F5750C"/>
    <w:rsid w:val="00F7455D"/>
    <w:rsid w:val="00F75938"/>
    <w:rsid w:val="00F75DF0"/>
    <w:rsid w:val="00F806CF"/>
    <w:rsid w:val="00F829CE"/>
    <w:rsid w:val="00FA0561"/>
    <w:rsid w:val="00FA797C"/>
    <w:rsid w:val="00FB47B1"/>
    <w:rsid w:val="00FD0755"/>
    <w:rsid w:val="00FD5C15"/>
    <w:rsid w:val="00FF039B"/>
    <w:rsid w:val="00FF142D"/>
    <w:rsid w:val="00FF5F62"/>
    <w:rsid w:val="01072261"/>
    <w:rsid w:val="02E872BE"/>
    <w:rsid w:val="03783F6D"/>
    <w:rsid w:val="03F922ED"/>
    <w:rsid w:val="042C3032"/>
    <w:rsid w:val="04540494"/>
    <w:rsid w:val="05483959"/>
    <w:rsid w:val="05662D1B"/>
    <w:rsid w:val="059E7D29"/>
    <w:rsid w:val="05CB534C"/>
    <w:rsid w:val="062444DF"/>
    <w:rsid w:val="064E303E"/>
    <w:rsid w:val="06700D55"/>
    <w:rsid w:val="06BE3B10"/>
    <w:rsid w:val="06DD7C17"/>
    <w:rsid w:val="06EC6F43"/>
    <w:rsid w:val="07341C5C"/>
    <w:rsid w:val="08104A05"/>
    <w:rsid w:val="08327D76"/>
    <w:rsid w:val="088854C3"/>
    <w:rsid w:val="09286843"/>
    <w:rsid w:val="09A4129B"/>
    <w:rsid w:val="0A2215E3"/>
    <w:rsid w:val="0A43615D"/>
    <w:rsid w:val="0A8E3A5A"/>
    <w:rsid w:val="0C3C53E7"/>
    <w:rsid w:val="0C456835"/>
    <w:rsid w:val="0D1E37E0"/>
    <w:rsid w:val="0D5E31E6"/>
    <w:rsid w:val="0E2A50A1"/>
    <w:rsid w:val="0E496B8E"/>
    <w:rsid w:val="0E7F4C11"/>
    <w:rsid w:val="0E894AEA"/>
    <w:rsid w:val="0F7E1341"/>
    <w:rsid w:val="108103FF"/>
    <w:rsid w:val="13AF4973"/>
    <w:rsid w:val="13BC6A6C"/>
    <w:rsid w:val="146E4CA7"/>
    <w:rsid w:val="14795391"/>
    <w:rsid w:val="148216C8"/>
    <w:rsid w:val="14CF1CBE"/>
    <w:rsid w:val="14D44C70"/>
    <w:rsid w:val="15A542F6"/>
    <w:rsid w:val="15DE46C9"/>
    <w:rsid w:val="17C571C5"/>
    <w:rsid w:val="17D55D5D"/>
    <w:rsid w:val="18333B5B"/>
    <w:rsid w:val="1877741C"/>
    <w:rsid w:val="198C6053"/>
    <w:rsid w:val="1AE726EC"/>
    <w:rsid w:val="1C324A03"/>
    <w:rsid w:val="1F4E519E"/>
    <w:rsid w:val="1FCA0FDB"/>
    <w:rsid w:val="213D51DE"/>
    <w:rsid w:val="226551BA"/>
    <w:rsid w:val="23BE1757"/>
    <w:rsid w:val="23EA6622"/>
    <w:rsid w:val="24E10DD1"/>
    <w:rsid w:val="254F4072"/>
    <w:rsid w:val="256E05A3"/>
    <w:rsid w:val="26527D2E"/>
    <w:rsid w:val="267623B6"/>
    <w:rsid w:val="26FE67BE"/>
    <w:rsid w:val="27281FAC"/>
    <w:rsid w:val="274E178F"/>
    <w:rsid w:val="29F871FA"/>
    <w:rsid w:val="2A3E041D"/>
    <w:rsid w:val="2B9B489E"/>
    <w:rsid w:val="2C534C7E"/>
    <w:rsid w:val="2C750338"/>
    <w:rsid w:val="2D8E5F9D"/>
    <w:rsid w:val="2E153B79"/>
    <w:rsid w:val="2E341537"/>
    <w:rsid w:val="2E761A4A"/>
    <w:rsid w:val="2EEF5BF7"/>
    <w:rsid w:val="2F031F7C"/>
    <w:rsid w:val="31726F1A"/>
    <w:rsid w:val="31DB6458"/>
    <w:rsid w:val="31ED72D0"/>
    <w:rsid w:val="321C21AB"/>
    <w:rsid w:val="32D34B7D"/>
    <w:rsid w:val="32FC748F"/>
    <w:rsid w:val="335F4F41"/>
    <w:rsid w:val="33FA35D3"/>
    <w:rsid w:val="343D5646"/>
    <w:rsid w:val="36187A87"/>
    <w:rsid w:val="36410D1A"/>
    <w:rsid w:val="369D698A"/>
    <w:rsid w:val="36C61EC4"/>
    <w:rsid w:val="382E1ACB"/>
    <w:rsid w:val="38D773C4"/>
    <w:rsid w:val="38E02F0D"/>
    <w:rsid w:val="39CA58F7"/>
    <w:rsid w:val="3ABC79B4"/>
    <w:rsid w:val="3AED7361"/>
    <w:rsid w:val="3B12125B"/>
    <w:rsid w:val="3B394296"/>
    <w:rsid w:val="3B945B02"/>
    <w:rsid w:val="3BC17631"/>
    <w:rsid w:val="3C031F8E"/>
    <w:rsid w:val="3C261C2B"/>
    <w:rsid w:val="3C626CB2"/>
    <w:rsid w:val="3C7875E2"/>
    <w:rsid w:val="3C7B78B5"/>
    <w:rsid w:val="3D1563EE"/>
    <w:rsid w:val="3D5B70C7"/>
    <w:rsid w:val="3DBA05E4"/>
    <w:rsid w:val="3E676810"/>
    <w:rsid w:val="3E6C6B2D"/>
    <w:rsid w:val="3E734782"/>
    <w:rsid w:val="405245FF"/>
    <w:rsid w:val="421D1840"/>
    <w:rsid w:val="425C6565"/>
    <w:rsid w:val="428E4EEA"/>
    <w:rsid w:val="43CD137F"/>
    <w:rsid w:val="440F7A18"/>
    <w:rsid w:val="45C237F4"/>
    <w:rsid w:val="45C431E8"/>
    <w:rsid w:val="45F71564"/>
    <w:rsid w:val="45F90B85"/>
    <w:rsid w:val="46B5209F"/>
    <w:rsid w:val="46C2765A"/>
    <w:rsid w:val="46EE4FEB"/>
    <w:rsid w:val="474649E4"/>
    <w:rsid w:val="47C54839"/>
    <w:rsid w:val="493149F7"/>
    <w:rsid w:val="49782BAE"/>
    <w:rsid w:val="4AE039C7"/>
    <w:rsid w:val="4B3A72C4"/>
    <w:rsid w:val="4BB53927"/>
    <w:rsid w:val="4BDE7338"/>
    <w:rsid w:val="4DB951BC"/>
    <w:rsid w:val="4DC10D55"/>
    <w:rsid w:val="4E3C179D"/>
    <w:rsid w:val="4E9272D5"/>
    <w:rsid w:val="4EE94371"/>
    <w:rsid w:val="4F4D0604"/>
    <w:rsid w:val="4F8B41F7"/>
    <w:rsid w:val="511B6978"/>
    <w:rsid w:val="52EC287E"/>
    <w:rsid w:val="54C67296"/>
    <w:rsid w:val="55172EBA"/>
    <w:rsid w:val="55391096"/>
    <w:rsid w:val="553D3023"/>
    <w:rsid w:val="557D3697"/>
    <w:rsid w:val="56447A85"/>
    <w:rsid w:val="57164748"/>
    <w:rsid w:val="573A3291"/>
    <w:rsid w:val="58815EDE"/>
    <w:rsid w:val="58B15AF7"/>
    <w:rsid w:val="5A5A3F60"/>
    <w:rsid w:val="5ADD4A61"/>
    <w:rsid w:val="5AF33221"/>
    <w:rsid w:val="5B90020C"/>
    <w:rsid w:val="5C307995"/>
    <w:rsid w:val="5C9233C5"/>
    <w:rsid w:val="5CB51C8E"/>
    <w:rsid w:val="5DA66E0E"/>
    <w:rsid w:val="5DDA4297"/>
    <w:rsid w:val="5DE92D0E"/>
    <w:rsid w:val="5E58101E"/>
    <w:rsid w:val="5E8C1B7F"/>
    <w:rsid w:val="5FFD0D1A"/>
    <w:rsid w:val="60DA05D7"/>
    <w:rsid w:val="614C6B97"/>
    <w:rsid w:val="61555586"/>
    <w:rsid w:val="61AE313B"/>
    <w:rsid w:val="62035224"/>
    <w:rsid w:val="63BD069D"/>
    <w:rsid w:val="649244E9"/>
    <w:rsid w:val="65CB41A5"/>
    <w:rsid w:val="662F2F80"/>
    <w:rsid w:val="665F35F7"/>
    <w:rsid w:val="67882D55"/>
    <w:rsid w:val="681406E5"/>
    <w:rsid w:val="68CA430A"/>
    <w:rsid w:val="69772F2D"/>
    <w:rsid w:val="69862BED"/>
    <w:rsid w:val="69AF480F"/>
    <w:rsid w:val="69B56D85"/>
    <w:rsid w:val="6A575AC8"/>
    <w:rsid w:val="6A8106C0"/>
    <w:rsid w:val="6B062DEB"/>
    <w:rsid w:val="6BC40E59"/>
    <w:rsid w:val="6BE33DB6"/>
    <w:rsid w:val="6C167106"/>
    <w:rsid w:val="6CCD3A0D"/>
    <w:rsid w:val="6D534B6B"/>
    <w:rsid w:val="6D9060C8"/>
    <w:rsid w:val="6F0A23D0"/>
    <w:rsid w:val="6F9A4FC8"/>
    <w:rsid w:val="71DF6285"/>
    <w:rsid w:val="73BE643C"/>
    <w:rsid w:val="75107270"/>
    <w:rsid w:val="77AD4FFB"/>
    <w:rsid w:val="77E328BA"/>
    <w:rsid w:val="78BE1F86"/>
    <w:rsid w:val="79A0120B"/>
    <w:rsid w:val="7A9920E0"/>
    <w:rsid w:val="7AC416B7"/>
    <w:rsid w:val="7B072E62"/>
    <w:rsid w:val="7BC51D49"/>
    <w:rsid w:val="7C4178BE"/>
    <w:rsid w:val="7C6A6C14"/>
    <w:rsid w:val="7C83286B"/>
    <w:rsid w:val="7D4F7621"/>
    <w:rsid w:val="7D7822B4"/>
    <w:rsid w:val="7E821695"/>
    <w:rsid w:val="7EBE2BE3"/>
    <w:rsid w:val="7F1B3862"/>
    <w:rsid w:val="7F2C278A"/>
    <w:rsid w:val="7F43289C"/>
    <w:rsid w:val="7F560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2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47A21"/>
    <w:rPr>
      <w:sz w:val="18"/>
      <w:szCs w:val="18"/>
    </w:rPr>
  </w:style>
  <w:style w:type="paragraph" w:styleId="a4">
    <w:name w:val="footer"/>
    <w:basedOn w:val="a"/>
    <w:link w:val="Char0"/>
    <w:uiPriority w:val="99"/>
    <w:unhideWhenUsed/>
    <w:qFormat/>
    <w:rsid w:val="00D47A2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47A2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47A21"/>
    <w:pPr>
      <w:widowControl/>
      <w:jc w:val="left"/>
    </w:pPr>
    <w:rPr>
      <w:rFonts w:ascii="宋体" w:eastAsia="宋体" w:hAnsi="宋体" w:cs="宋体"/>
      <w:kern w:val="0"/>
      <w:sz w:val="24"/>
      <w:szCs w:val="24"/>
    </w:rPr>
  </w:style>
  <w:style w:type="character" w:styleId="a7">
    <w:name w:val="Strong"/>
    <w:basedOn w:val="a0"/>
    <w:uiPriority w:val="22"/>
    <w:qFormat/>
    <w:rsid w:val="00D47A21"/>
    <w:rPr>
      <w:b/>
      <w:bCs/>
    </w:rPr>
  </w:style>
  <w:style w:type="character" w:styleId="a8">
    <w:name w:val="Hyperlink"/>
    <w:qFormat/>
    <w:rsid w:val="00D47A21"/>
    <w:rPr>
      <w:rFonts w:ascii="宋体" w:eastAsia="宋体" w:hAnsi="宋体" w:cs="宋体" w:hint="eastAsia"/>
      <w:color w:val="141414"/>
      <w:u w:val="none"/>
    </w:rPr>
  </w:style>
  <w:style w:type="character" w:customStyle="1" w:styleId="Char1">
    <w:name w:val="页眉 Char"/>
    <w:basedOn w:val="a0"/>
    <w:link w:val="a5"/>
    <w:uiPriority w:val="99"/>
    <w:qFormat/>
    <w:rsid w:val="00D47A21"/>
    <w:rPr>
      <w:sz w:val="18"/>
      <w:szCs w:val="18"/>
    </w:rPr>
  </w:style>
  <w:style w:type="character" w:customStyle="1" w:styleId="Char0">
    <w:name w:val="页脚 Char"/>
    <w:basedOn w:val="a0"/>
    <w:link w:val="a4"/>
    <w:uiPriority w:val="99"/>
    <w:qFormat/>
    <w:rsid w:val="00D47A21"/>
    <w:rPr>
      <w:sz w:val="18"/>
      <w:szCs w:val="18"/>
    </w:rPr>
  </w:style>
  <w:style w:type="paragraph" w:styleId="a9">
    <w:name w:val="List Paragraph"/>
    <w:basedOn w:val="a"/>
    <w:uiPriority w:val="34"/>
    <w:qFormat/>
    <w:rsid w:val="00D47A21"/>
    <w:pPr>
      <w:ind w:firstLineChars="200" w:firstLine="420"/>
    </w:pPr>
  </w:style>
  <w:style w:type="character" w:customStyle="1" w:styleId="Char">
    <w:name w:val="批注框文本 Char"/>
    <w:basedOn w:val="a0"/>
    <w:link w:val="a3"/>
    <w:uiPriority w:val="99"/>
    <w:semiHidden/>
    <w:rsid w:val="00D47A21"/>
    <w:rPr>
      <w:rFonts w:asciiTheme="minorHAnsi" w:eastAsiaTheme="minorEastAsia" w:hAnsiTheme="minorHAnsi" w:cstheme="minorBidi"/>
      <w:kern w:val="2"/>
      <w:sz w:val="18"/>
      <w:szCs w:val="18"/>
    </w:rPr>
  </w:style>
  <w:style w:type="paragraph" w:styleId="aa">
    <w:name w:val="Date"/>
    <w:basedOn w:val="a"/>
    <w:next w:val="a"/>
    <w:link w:val="Char2"/>
    <w:uiPriority w:val="99"/>
    <w:semiHidden/>
    <w:unhideWhenUsed/>
    <w:rsid w:val="004A25EC"/>
    <w:pPr>
      <w:ind w:leftChars="2500" w:left="100"/>
    </w:pPr>
  </w:style>
  <w:style w:type="character" w:customStyle="1" w:styleId="Char2">
    <w:name w:val="日期 Char"/>
    <w:basedOn w:val="a0"/>
    <w:link w:val="aa"/>
    <w:uiPriority w:val="99"/>
    <w:semiHidden/>
    <w:rsid w:val="004A25EC"/>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2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47A21"/>
    <w:rPr>
      <w:sz w:val="18"/>
      <w:szCs w:val="18"/>
    </w:rPr>
  </w:style>
  <w:style w:type="paragraph" w:styleId="a4">
    <w:name w:val="footer"/>
    <w:basedOn w:val="a"/>
    <w:link w:val="Char0"/>
    <w:uiPriority w:val="99"/>
    <w:unhideWhenUsed/>
    <w:qFormat/>
    <w:rsid w:val="00D47A2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47A2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47A21"/>
    <w:pPr>
      <w:widowControl/>
      <w:jc w:val="left"/>
    </w:pPr>
    <w:rPr>
      <w:rFonts w:ascii="宋体" w:eastAsia="宋体" w:hAnsi="宋体" w:cs="宋体"/>
      <w:kern w:val="0"/>
      <w:sz w:val="24"/>
      <w:szCs w:val="24"/>
    </w:rPr>
  </w:style>
  <w:style w:type="character" w:styleId="a7">
    <w:name w:val="Strong"/>
    <w:basedOn w:val="a0"/>
    <w:uiPriority w:val="22"/>
    <w:qFormat/>
    <w:rsid w:val="00D47A21"/>
    <w:rPr>
      <w:b/>
      <w:bCs/>
    </w:rPr>
  </w:style>
  <w:style w:type="character" w:styleId="a8">
    <w:name w:val="Hyperlink"/>
    <w:qFormat/>
    <w:rsid w:val="00D47A21"/>
    <w:rPr>
      <w:rFonts w:ascii="宋体" w:eastAsia="宋体" w:hAnsi="宋体" w:cs="宋体" w:hint="eastAsia"/>
      <w:color w:val="141414"/>
      <w:u w:val="none"/>
    </w:rPr>
  </w:style>
  <w:style w:type="character" w:customStyle="1" w:styleId="Char1">
    <w:name w:val="页眉 Char"/>
    <w:basedOn w:val="a0"/>
    <w:link w:val="a5"/>
    <w:uiPriority w:val="99"/>
    <w:qFormat/>
    <w:rsid w:val="00D47A21"/>
    <w:rPr>
      <w:sz w:val="18"/>
      <w:szCs w:val="18"/>
    </w:rPr>
  </w:style>
  <w:style w:type="character" w:customStyle="1" w:styleId="Char0">
    <w:name w:val="页脚 Char"/>
    <w:basedOn w:val="a0"/>
    <w:link w:val="a4"/>
    <w:uiPriority w:val="99"/>
    <w:qFormat/>
    <w:rsid w:val="00D47A21"/>
    <w:rPr>
      <w:sz w:val="18"/>
      <w:szCs w:val="18"/>
    </w:rPr>
  </w:style>
  <w:style w:type="paragraph" w:styleId="a9">
    <w:name w:val="List Paragraph"/>
    <w:basedOn w:val="a"/>
    <w:uiPriority w:val="34"/>
    <w:qFormat/>
    <w:rsid w:val="00D47A21"/>
    <w:pPr>
      <w:ind w:firstLineChars="200" w:firstLine="420"/>
    </w:pPr>
  </w:style>
  <w:style w:type="character" w:customStyle="1" w:styleId="Char">
    <w:name w:val="批注框文本 Char"/>
    <w:basedOn w:val="a0"/>
    <w:link w:val="a3"/>
    <w:uiPriority w:val="99"/>
    <w:semiHidden/>
    <w:rsid w:val="00D47A21"/>
    <w:rPr>
      <w:rFonts w:asciiTheme="minorHAnsi" w:eastAsiaTheme="minorEastAsia" w:hAnsiTheme="minorHAnsi" w:cstheme="minorBidi"/>
      <w:kern w:val="2"/>
      <w:sz w:val="18"/>
      <w:szCs w:val="18"/>
    </w:rPr>
  </w:style>
  <w:style w:type="paragraph" w:styleId="aa">
    <w:name w:val="Date"/>
    <w:basedOn w:val="a"/>
    <w:next w:val="a"/>
    <w:link w:val="Char2"/>
    <w:uiPriority w:val="99"/>
    <w:semiHidden/>
    <w:unhideWhenUsed/>
    <w:rsid w:val="004A25EC"/>
    <w:pPr>
      <w:ind w:leftChars="2500" w:left="100"/>
    </w:pPr>
  </w:style>
  <w:style w:type="character" w:customStyle="1" w:styleId="Char2">
    <w:name w:val="日期 Char"/>
    <w:basedOn w:val="a0"/>
    <w:link w:val="aa"/>
    <w:uiPriority w:val="99"/>
    <w:semiHidden/>
    <w:rsid w:val="004A25EC"/>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13228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376896.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03CC4-2A11-4C9C-B93B-BB271C17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12</Pages>
  <Words>1043</Words>
  <Characters>5946</Characters>
  <Application>Microsoft Office Word</Application>
  <DocSecurity>0</DocSecurity>
  <Lines>49</Lines>
  <Paragraphs>13</Paragraphs>
  <ScaleCrop>false</ScaleCrop>
  <Company>Lenovo</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吴有富</dc:creator>
  <cp:lastModifiedBy>XZJD</cp:lastModifiedBy>
  <cp:revision>45</cp:revision>
  <cp:lastPrinted>2019-05-05T08:37:00Z</cp:lastPrinted>
  <dcterms:created xsi:type="dcterms:W3CDTF">2019-06-03T03:56:00Z</dcterms:created>
  <dcterms:modified xsi:type="dcterms:W3CDTF">2019-07-22T01:22:00Z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